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A9" w:rsidRPr="00737FAB" w:rsidRDefault="00D377CC">
      <w:pPr>
        <w:spacing w:before="75"/>
        <w:ind w:right="38"/>
        <w:jc w:val="right"/>
        <w:rPr>
          <w:rFonts w:ascii="Times New Roman" w:hAnsi="Times New Roman"/>
          <w:sz w:val="13"/>
          <w:lang w:val="da-DK"/>
        </w:rPr>
      </w:pPr>
      <w:r w:rsidRPr="00737FAB">
        <w:rPr>
          <w:rFonts w:ascii="Times New Roman" w:hAnsi="Times New Roman"/>
          <w:color w:val="BFBFBF"/>
          <w:w w:val="80"/>
          <w:sz w:val="13"/>
          <w:lang w:val="da-DK"/>
        </w:rPr>
        <w:t>·•!</w:t>
      </w:r>
    </w:p>
    <w:p w:rsidR="00737FAB" w:rsidRPr="00737FAB" w:rsidRDefault="00737FAB" w:rsidP="00737FAB">
      <w:pPr>
        <w:tabs>
          <w:tab w:val="left" w:pos="1727"/>
        </w:tabs>
        <w:spacing w:before="673" w:line="925" w:lineRule="exact"/>
        <w:rPr>
          <w:rFonts w:ascii="Times New Roman" w:hAnsi="Times New Roman"/>
          <w:i/>
          <w:color w:val="626262"/>
          <w:spacing w:val="-54"/>
          <w:w w:val="90"/>
          <w:sz w:val="42"/>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50560" behindDoc="1" locked="0" layoutInCell="1" allowOverlap="1" wp14:anchorId="02B28032" wp14:editId="14ECB22B">
            <wp:simplePos x="0" y="0"/>
            <wp:positionH relativeFrom="column">
              <wp:posOffset>4476750</wp:posOffset>
            </wp:positionH>
            <wp:positionV relativeFrom="paragraph">
              <wp:posOffset>438785</wp:posOffset>
            </wp:positionV>
            <wp:extent cx="1677432" cy="685800"/>
            <wp:effectExtent l="0" t="0" r="0" b="0"/>
            <wp:wrapNone/>
            <wp:docPr id="2" name="Billede 2"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7CC" w:rsidRPr="00737FAB">
        <w:rPr>
          <w:lang w:val="da-DK"/>
        </w:rPr>
        <w:br w:type="column"/>
      </w:r>
    </w:p>
    <w:p w:rsidR="000D22A9" w:rsidRPr="00737FAB" w:rsidRDefault="000D22A9">
      <w:pPr>
        <w:rPr>
          <w:sz w:val="25"/>
          <w:lang w:val="da-DK"/>
        </w:rPr>
        <w:sectPr w:rsidR="000D22A9" w:rsidRPr="00737FAB">
          <w:type w:val="continuous"/>
          <w:pgSz w:w="11920" w:h="16840"/>
          <w:pgMar w:top="0" w:right="980" w:bottom="280" w:left="1240" w:header="708" w:footer="708" w:gutter="0"/>
          <w:cols w:num="2" w:space="708" w:equalWidth="0">
            <w:col w:w="944" w:space="4843"/>
            <w:col w:w="3913"/>
          </w:cols>
        </w:sectPr>
      </w:pPr>
    </w:p>
    <w:p w:rsidR="000D22A9" w:rsidRPr="00737FAB" w:rsidRDefault="000D22A9">
      <w:pPr>
        <w:pStyle w:val="Brdtekst"/>
        <w:rPr>
          <w:sz w:val="20"/>
          <w:lang w:val="da-DK"/>
        </w:rPr>
      </w:pPr>
    </w:p>
    <w:p w:rsidR="000D22A9" w:rsidRPr="00737FAB" w:rsidRDefault="000D22A9">
      <w:pPr>
        <w:pStyle w:val="Brdtekst"/>
        <w:rPr>
          <w:sz w:val="20"/>
          <w:lang w:val="da-DK"/>
        </w:rPr>
      </w:pPr>
    </w:p>
    <w:p w:rsidR="000D22A9" w:rsidRDefault="000D22A9">
      <w:pPr>
        <w:pStyle w:val="Brdtekst"/>
        <w:rPr>
          <w:sz w:val="21"/>
          <w:lang w:val="da-DK"/>
        </w:rPr>
      </w:pPr>
    </w:p>
    <w:p w:rsidR="00737FAB" w:rsidRDefault="00737FAB">
      <w:pPr>
        <w:pStyle w:val="Brdtekst"/>
        <w:rPr>
          <w:sz w:val="21"/>
          <w:lang w:val="da-DK"/>
        </w:rPr>
      </w:pPr>
    </w:p>
    <w:p w:rsidR="00737FAB" w:rsidRDefault="00737FAB">
      <w:pPr>
        <w:pStyle w:val="Brdtekst"/>
        <w:rPr>
          <w:sz w:val="21"/>
          <w:lang w:val="da-DK"/>
        </w:rPr>
      </w:pPr>
    </w:p>
    <w:p w:rsidR="00737FAB" w:rsidRPr="00737FAB" w:rsidRDefault="00737FAB">
      <w:pPr>
        <w:pStyle w:val="Brdtekst"/>
        <w:rPr>
          <w:sz w:val="21"/>
          <w:lang w:val="da-DK"/>
        </w:rPr>
      </w:pPr>
    </w:p>
    <w:p w:rsidR="00D377CC" w:rsidRDefault="00D377CC">
      <w:pPr>
        <w:spacing w:before="87"/>
        <w:ind w:left="239"/>
        <w:rPr>
          <w:b/>
          <w:color w:val="424242"/>
          <w:sz w:val="42"/>
          <w:lang w:val="da-DK"/>
        </w:rPr>
      </w:pPr>
    </w:p>
    <w:p w:rsidR="000D22A9" w:rsidRPr="00737FAB" w:rsidRDefault="00D377CC">
      <w:pPr>
        <w:spacing w:before="87"/>
        <w:ind w:left="239"/>
        <w:rPr>
          <w:b/>
          <w:sz w:val="42"/>
          <w:lang w:val="da-DK"/>
        </w:rPr>
      </w:pPr>
      <w:r w:rsidRPr="00737FAB">
        <w:rPr>
          <w:b/>
          <w:color w:val="424242"/>
          <w:sz w:val="42"/>
          <w:lang w:val="da-DK"/>
        </w:rPr>
        <w:t>Mål- og resultatplan</w:t>
      </w:r>
      <w:r w:rsidRPr="00737FAB">
        <w:rPr>
          <w:b/>
          <w:color w:val="424242"/>
          <w:spacing w:val="65"/>
          <w:sz w:val="42"/>
          <w:lang w:val="da-DK"/>
        </w:rPr>
        <w:t xml:space="preserve"> </w:t>
      </w:r>
      <w:r w:rsidRPr="00737FAB">
        <w:rPr>
          <w:b/>
          <w:color w:val="424242"/>
          <w:sz w:val="42"/>
          <w:lang w:val="da-DK"/>
        </w:rPr>
        <w:t>2018</w:t>
      </w: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rPr>
          <w:b/>
          <w:sz w:val="20"/>
          <w:lang w:val="da-DK"/>
        </w:rPr>
      </w:pPr>
    </w:p>
    <w:p w:rsidR="000D22A9" w:rsidRPr="00737FAB" w:rsidRDefault="000D22A9">
      <w:pPr>
        <w:pStyle w:val="Brdtekst"/>
        <w:spacing w:before="4"/>
        <w:rPr>
          <w:b/>
          <w:sz w:val="27"/>
          <w:lang w:val="da-DK"/>
        </w:rPr>
      </w:pPr>
    </w:p>
    <w:p w:rsidR="000D22A9" w:rsidRPr="00737FAB" w:rsidRDefault="00D377CC">
      <w:pPr>
        <w:spacing w:before="95" w:line="254" w:lineRule="auto"/>
        <w:ind w:left="7558" w:right="2"/>
        <w:rPr>
          <w:b/>
          <w:sz w:val="15"/>
          <w:lang w:val="da-DK"/>
        </w:rPr>
      </w:pPr>
      <w:r w:rsidRPr="00737FAB">
        <w:rPr>
          <w:b/>
          <w:color w:val="525252"/>
          <w:sz w:val="15"/>
          <w:lang w:val="da-DK"/>
        </w:rPr>
        <w:t xml:space="preserve">Styrelsen for Dataforsyning </w:t>
      </w:r>
      <w:r w:rsidRPr="00737FAB">
        <w:rPr>
          <w:b/>
          <w:color w:val="525252"/>
          <w:w w:val="105"/>
          <w:sz w:val="15"/>
          <w:lang w:val="da-DK"/>
        </w:rPr>
        <w:t>og Effektivisering</w:t>
      </w:r>
    </w:p>
    <w:p w:rsidR="000D22A9" w:rsidRPr="00737FAB" w:rsidRDefault="000D22A9">
      <w:pPr>
        <w:pStyle w:val="Brdtekst"/>
        <w:spacing w:before="3"/>
        <w:rPr>
          <w:b/>
          <w:sz w:val="16"/>
          <w:lang w:val="da-DK"/>
        </w:rPr>
      </w:pPr>
    </w:p>
    <w:p w:rsidR="000D22A9" w:rsidRPr="00737FAB" w:rsidRDefault="00D377CC">
      <w:pPr>
        <w:ind w:left="7561"/>
        <w:rPr>
          <w:sz w:val="15"/>
          <w:lang w:val="da-DK"/>
        </w:rPr>
      </w:pPr>
      <w:r w:rsidRPr="00737FAB">
        <w:rPr>
          <w:color w:val="525252"/>
          <w:w w:val="105"/>
          <w:sz w:val="15"/>
          <w:lang w:val="da-DK"/>
        </w:rPr>
        <w:t>Rentemestervej 8</w:t>
      </w:r>
    </w:p>
    <w:p w:rsidR="000D22A9" w:rsidRPr="00737FAB" w:rsidRDefault="00D377CC">
      <w:pPr>
        <w:spacing w:before="10"/>
        <w:ind w:left="7559"/>
        <w:rPr>
          <w:sz w:val="15"/>
          <w:lang w:val="da-DK"/>
        </w:rPr>
      </w:pPr>
      <w:r w:rsidRPr="00737FAB">
        <w:rPr>
          <w:color w:val="525252"/>
          <w:sz w:val="15"/>
          <w:lang w:val="da-DK"/>
        </w:rPr>
        <w:t>2400 København NV</w:t>
      </w:r>
    </w:p>
    <w:p w:rsidR="000D22A9" w:rsidRPr="00737FAB" w:rsidRDefault="000D22A9">
      <w:pPr>
        <w:pStyle w:val="Brdtekst"/>
        <w:spacing w:before="7"/>
        <w:rPr>
          <w:sz w:val="17"/>
          <w:lang w:val="da-DK"/>
        </w:rPr>
      </w:pPr>
    </w:p>
    <w:p w:rsidR="000D22A9" w:rsidRPr="00737FAB" w:rsidRDefault="00D377CC">
      <w:pPr>
        <w:ind w:left="7560"/>
        <w:rPr>
          <w:sz w:val="15"/>
          <w:lang w:val="da-DK"/>
        </w:rPr>
      </w:pPr>
      <w:r w:rsidRPr="00737FAB">
        <w:rPr>
          <w:color w:val="525252"/>
          <w:sz w:val="15"/>
          <w:lang w:val="da-DK"/>
        </w:rPr>
        <w:t>T: +45 7254 5500</w:t>
      </w:r>
    </w:p>
    <w:p w:rsidR="000D22A9" w:rsidRPr="00737FAB" w:rsidRDefault="00D377CC">
      <w:pPr>
        <w:spacing w:before="11" w:line="516" w:lineRule="auto"/>
        <w:ind w:left="7563" w:right="1016" w:hanging="2"/>
        <w:rPr>
          <w:sz w:val="15"/>
          <w:lang w:val="da-DK"/>
        </w:rPr>
      </w:pPr>
      <w:r w:rsidRPr="00737FAB">
        <w:rPr>
          <w:color w:val="525252"/>
          <w:sz w:val="15"/>
          <w:lang w:val="da-DK"/>
        </w:rPr>
        <w:t xml:space="preserve">E: </w:t>
      </w:r>
      <w:hyperlink r:id="rId8">
        <w:r w:rsidRPr="00737FAB">
          <w:rPr>
            <w:color w:val="525252"/>
            <w:sz w:val="15"/>
            <w:lang w:val="da-DK"/>
          </w:rPr>
          <w:t>sdfe@sdfe.dk</w:t>
        </w:r>
      </w:hyperlink>
      <w:r w:rsidRPr="00737FAB">
        <w:rPr>
          <w:color w:val="525252"/>
          <w:sz w:val="15"/>
          <w:lang w:val="da-DK"/>
        </w:rPr>
        <w:t xml:space="preserve"> </w:t>
      </w:r>
      <w:hyperlink r:id="rId9">
        <w:r w:rsidRPr="00737FAB">
          <w:rPr>
            <w:color w:val="525252"/>
            <w:sz w:val="15"/>
            <w:lang w:val="da-DK"/>
          </w:rPr>
          <w:t>www.sdfe.dk</w:t>
        </w:r>
      </w:hyperlink>
    </w:p>
    <w:p w:rsidR="000D22A9" w:rsidRPr="00737FAB" w:rsidRDefault="000D22A9">
      <w:pPr>
        <w:spacing w:line="516" w:lineRule="auto"/>
        <w:rPr>
          <w:sz w:val="15"/>
          <w:lang w:val="da-DK"/>
        </w:rPr>
        <w:sectPr w:rsidR="000D22A9" w:rsidRPr="00737FAB">
          <w:type w:val="continuous"/>
          <w:pgSz w:w="11920" w:h="16840"/>
          <w:pgMar w:top="0" w:right="980" w:bottom="280" w:left="1240" w:header="708" w:footer="708" w:gutter="0"/>
          <w:cols w:space="708"/>
        </w:sectPr>
      </w:pPr>
    </w:p>
    <w:p w:rsidR="000D22A9" w:rsidRPr="00737FAB" w:rsidRDefault="00737FAB" w:rsidP="00737FAB">
      <w:pPr>
        <w:tabs>
          <w:tab w:val="left" w:pos="952"/>
        </w:tabs>
        <w:spacing w:before="66" w:line="912" w:lineRule="exact"/>
        <w:ind w:right="701"/>
        <w:rPr>
          <w:sz w:val="25"/>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69504" behindDoc="1" locked="0" layoutInCell="1" allowOverlap="1" wp14:anchorId="02B28032" wp14:editId="14ECB22B">
            <wp:simplePos x="0" y="0"/>
            <wp:positionH relativeFrom="column">
              <wp:posOffset>4476750</wp:posOffset>
            </wp:positionH>
            <wp:positionV relativeFrom="paragraph">
              <wp:posOffset>46990</wp:posOffset>
            </wp:positionV>
            <wp:extent cx="1677432" cy="685800"/>
            <wp:effectExtent l="0" t="0" r="0" b="0"/>
            <wp:wrapNone/>
            <wp:docPr id="4" name="Billede 4"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2A9" w:rsidRPr="00737FAB" w:rsidRDefault="000D22A9">
      <w:pPr>
        <w:pStyle w:val="Brdtekst"/>
        <w:rPr>
          <w:sz w:val="20"/>
          <w:lang w:val="da-DK"/>
        </w:rPr>
      </w:pPr>
    </w:p>
    <w:p w:rsidR="000D22A9" w:rsidRPr="00737FAB" w:rsidRDefault="000D22A9">
      <w:pPr>
        <w:pStyle w:val="Brdtekst"/>
        <w:rPr>
          <w:sz w:val="20"/>
          <w:lang w:val="da-DK"/>
        </w:rPr>
      </w:pPr>
    </w:p>
    <w:p w:rsidR="000D22A9" w:rsidRPr="00737FAB" w:rsidRDefault="000D22A9">
      <w:pPr>
        <w:pStyle w:val="Brdtekst"/>
        <w:spacing w:before="11"/>
        <w:rPr>
          <w:sz w:val="21"/>
          <w:lang w:val="da-DK"/>
        </w:rPr>
      </w:pPr>
    </w:p>
    <w:p w:rsidR="000D22A9" w:rsidRPr="00737FAB" w:rsidRDefault="00D377CC">
      <w:pPr>
        <w:spacing w:before="92"/>
        <w:ind w:left="141"/>
        <w:rPr>
          <w:b/>
          <w:sz w:val="26"/>
          <w:lang w:val="da-DK"/>
        </w:rPr>
      </w:pPr>
      <w:r w:rsidRPr="00737FAB">
        <w:rPr>
          <w:b/>
          <w:color w:val="606060"/>
          <w:w w:val="105"/>
          <w:sz w:val="26"/>
          <w:lang w:val="da-DK"/>
        </w:rPr>
        <w:t>Indholdsfortegnelse</w:t>
      </w:r>
    </w:p>
    <w:sdt>
      <w:sdtPr>
        <w:id w:val="-21012093"/>
        <w:docPartObj>
          <w:docPartGallery w:val="Table of Contents"/>
          <w:docPartUnique/>
        </w:docPartObj>
      </w:sdtPr>
      <w:sdtEndPr/>
      <w:sdtContent>
        <w:p w:rsidR="000D22A9" w:rsidRPr="00737FAB" w:rsidRDefault="001F0445">
          <w:pPr>
            <w:pStyle w:val="Indholdsfortegnelse1"/>
            <w:tabs>
              <w:tab w:val="right" w:pos="7242"/>
            </w:tabs>
            <w:spacing w:before="112"/>
            <w:ind w:left="150"/>
            <w:rPr>
              <w:lang w:val="da-DK"/>
            </w:rPr>
          </w:pPr>
          <w:hyperlink w:anchor="_TOC_250004" w:history="1">
            <w:r w:rsidR="00D377CC" w:rsidRPr="00737FAB">
              <w:rPr>
                <w:color w:val="606060"/>
                <w:w w:val="105"/>
                <w:lang w:val="da-DK"/>
              </w:rPr>
              <w:t>Strategisk</w:t>
            </w:r>
            <w:r w:rsidR="00D377CC" w:rsidRPr="00737FAB">
              <w:rPr>
                <w:color w:val="606060"/>
                <w:spacing w:val="20"/>
                <w:w w:val="105"/>
                <w:lang w:val="da-DK"/>
              </w:rPr>
              <w:t xml:space="preserve"> </w:t>
            </w:r>
            <w:r w:rsidR="00D377CC" w:rsidRPr="00737FAB">
              <w:rPr>
                <w:color w:val="606060"/>
                <w:w w:val="105"/>
                <w:lang w:val="da-DK"/>
              </w:rPr>
              <w:t>målbillede</w:t>
            </w:r>
            <w:r w:rsidR="00D377CC" w:rsidRPr="00737FAB">
              <w:rPr>
                <w:color w:val="606060"/>
                <w:w w:val="105"/>
                <w:lang w:val="da-DK"/>
              </w:rPr>
              <w:tab/>
              <w:t>3</w:t>
            </w:r>
          </w:hyperlink>
        </w:p>
        <w:p w:rsidR="000D22A9" w:rsidRPr="00737FAB" w:rsidRDefault="00D377CC">
          <w:pPr>
            <w:pStyle w:val="Indholdsfortegnelse1"/>
            <w:tabs>
              <w:tab w:val="right" w:pos="7242"/>
            </w:tabs>
            <w:spacing w:before="164"/>
            <w:rPr>
              <w:lang w:val="da-DK"/>
            </w:rPr>
          </w:pPr>
          <w:r>
            <w:rPr>
              <w:noProof/>
              <w:lang w:val="da-DK" w:eastAsia="da-DK"/>
            </w:rPr>
            <w:drawing>
              <wp:anchor distT="0" distB="0" distL="0" distR="0" simplePos="0" relativeHeight="251649024" behindDoc="1" locked="0" layoutInCell="1" allowOverlap="1">
                <wp:simplePos x="0" y="0"/>
                <wp:positionH relativeFrom="page">
                  <wp:posOffset>1801458</wp:posOffset>
                </wp:positionH>
                <wp:positionV relativeFrom="paragraph">
                  <wp:posOffset>122824</wp:posOffset>
                </wp:positionV>
                <wp:extent cx="3486891" cy="824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486891" cy="82421"/>
                        </a:xfrm>
                        <a:prstGeom prst="rect">
                          <a:avLst/>
                        </a:prstGeom>
                      </pic:spPr>
                    </pic:pic>
                  </a:graphicData>
                </a:graphic>
              </wp:anchor>
            </w:drawing>
          </w:r>
          <w:r w:rsidRPr="00737FAB">
            <w:rPr>
              <w:color w:val="606060"/>
              <w:w w:val="105"/>
              <w:lang w:val="da-DK"/>
            </w:rPr>
            <w:t>Resultatplan</w:t>
          </w:r>
          <w:r w:rsidRPr="00737FAB">
            <w:rPr>
              <w:color w:val="606060"/>
              <w:spacing w:val="14"/>
              <w:w w:val="105"/>
              <w:lang w:val="da-DK"/>
            </w:rPr>
            <w:t xml:space="preserve"> </w:t>
          </w:r>
          <w:r w:rsidRPr="00737FAB">
            <w:rPr>
              <w:color w:val="606060"/>
              <w:w w:val="105"/>
              <w:lang w:val="da-DK"/>
            </w:rPr>
            <w:t>201</w:t>
          </w:r>
          <w:r w:rsidRPr="00737FAB">
            <w:rPr>
              <w:color w:val="606060"/>
              <w:w w:val="105"/>
              <w:lang w:val="da-DK"/>
            </w:rPr>
            <w:tab/>
            <w:t>5</w:t>
          </w:r>
        </w:p>
        <w:p w:rsidR="000D22A9" w:rsidRPr="00737FAB" w:rsidRDefault="001F0445">
          <w:pPr>
            <w:pStyle w:val="Indholdsfortegnelse2"/>
            <w:tabs>
              <w:tab w:val="right" w:leader="dot" w:pos="7243"/>
            </w:tabs>
            <w:ind w:left="338"/>
            <w:rPr>
              <w:lang w:val="da-DK"/>
            </w:rPr>
          </w:pPr>
          <w:hyperlink w:anchor="_TOC_250003" w:history="1">
            <w:r w:rsidR="00D377CC" w:rsidRPr="00737FAB">
              <w:rPr>
                <w:color w:val="606060"/>
                <w:w w:val="105"/>
                <w:lang w:val="da-DK"/>
              </w:rPr>
              <w:t>Mål for</w:t>
            </w:r>
            <w:r w:rsidR="00D377CC" w:rsidRPr="00737FAB">
              <w:rPr>
                <w:color w:val="606060"/>
                <w:spacing w:val="3"/>
                <w:w w:val="105"/>
                <w:lang w:val="da-DK"/>
              </w:rPr>
              <w:t xml:space="preserve"> </w:t>
            </w:r>
            <w:r w:rsidR="00D377CC" w:rsidRPr="00737FAB">
              <w:rPr>
                <w:color w:val="606060"/>
                <w:w w:val="105"/>
                <w:lang w:val="da-DK"/>
              </w:rPr>
              <w:t>udadrettede</w:t>
            </w:r>
            <w:r w:rsidR="00D377CC" w:rsidRPr="00737FAB">
              <w:rPr>
                <w:color w:val="606060"/>
                <w:spacing w:val="9"/>
                <w:w w:val="105"/>
                <w:lang w:val="da-DK"/>
              </w:rPr>
              <w:t xml:space="preserve"> </w:t>
            </w:r>
            <w:r w:rsidR="00D377CC" w:rsidRPr="00737FAB">
              <w:rPr>
                <w:color w:val="606060"/>
                <w:w w:val="105"/>
                <w:lang w:val="da-DK"/>
              </w:rPr>
              <w:t>kerneopgaver</w:t>
            </w:r>
            <w:r w:rsidR="00D377CC" w:rsidRPr="00737FAB">
              <w:rPr>
                <w:color w:val="606060"/>
                <w:w w:val="105"/>
                <w:lang w:val="da-DK"/>
              </w:rPr>
              <w:tab/>
              <w:t>5</w:t>
            </w:r>
          </w:hyperlink>
        </w:p>
        <w:p w:rsidR="000D22A9" w:rsidRPr="00737FAB" w:rsidRDefault="00D377CC">
          <w:pPr>
            <w:pStyle w:val="Indholdsfortegnelse2"/>
            <w:tabs>
              <w:tab w:val="right" w:pos="7244"/>
            </w:tabs>
            <w:spacing w:before="163"/>
            <w:rPr>
              <w:lang w:val="da-DK"/>
            </w:rPr>
          </w:pPr>
          <w:r>
            <w:rPr>
              <w:noProof/>
              <w:lang w:val="da-DK" w:eastAsia="da-DK"/>
            </w:rPr>
            <w:drawing>
              <wp:anchor distT="0" distB="0" distL="0" distR="0" simplePos="0" relativeHeight="251650048" behindDoc="1" locked="0" layoutInCell="1" allowOverlap="1">
                <wp:simplePos x="0" y="0"/>
                <wp:positionH relativeFrom="page">
                  <wp:posOffset>2894547</wp:posOffset>
                </wp:positionH>
                <wp:positionV relativeFrom="paragraph">
                  <wp:posOffset>186296</wp:posOffset>
                </wp:positionV>
                <wp:extent cx="2320523" cy="2136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20523" cy="21368"/>
                        </a:xfrm>
                        <a:prstGeom prst="rect">
                          <a:avLst/>
                        </a:prstGeom>
                      </pic:spPr>
                    </pic:pic>
                  </a:graphicData>
                </a:graphic>
              </wp:anchor>
            </w:drawing>
          </w:r>
          <w:hyperlink w:anchor="_TOC_250002" w:history="1">
            <w:r w:rsidRPr="00737FAB">
              <w:rPr>
                <w:color w:val="606060"/>
                <w:w w:val="105"/>
                <w:lang w:val="da-DK"/>
              </w:rPr>
              <w:t>Mål for</w:t>
            </w:r>
            <w:r w:rsidRPr="00737FAB">
              <w:rPr>
                <w:color w:val="606060"/>
                <w:spacing w:val="3"/>
                <w:w w:val="105"/>
                <w:lang w:val="da-DK"/>
              </w:rPr>
              <w:t xml:space="preserve"> </w:t>
            </w:r>
            <w:r w:rsidRPr="00737FAB">
              <w:rPr>
                <w:color w:val="606060"/>
                <w:w w:val="105"/>
                <w:lang w:val="da-DK"/>
              </w:rPr>
              <w:t>indadrettede</w:t>
            </w:r>
            <w:r w:rsidRPr="00737FAB">
              <w:rPr>
                <w:color w:val="606060"/>
                <w:spacing w:val="10"/>
                <w:w w:val="105"/>
                <w:lang w:val="da-DK"/>
              </w:rPr>
              <w:t xml:space="preserve"> </w:t>
            </w:r>
            <w:r w:rsidRPr="00737FAB">
              <w:rPr>
                <w:color w:val="606060"/>
                <w:w w:val="105"/>
                <w:lang w:val="da-DK"/>
              </w:rPr>
              <w:t>kerneopgaver</w:t>
            </w:r>
            <w:r w:rsidRPr="00737FAB">
              <w:rPr>
                <w:color w:val="606060"/>
                <w:w w:val="105"/>
                <w:lang w:val="da-DK"/>
              </w:rPr>
              <w:tab/>
              <w:t>10</w:t>
            </w:r>
          </w:hyperlink>
        </w:p>
        <w:p w:rsidR="000D22A9" w:rsidRPr="00737FAB" w:rsidRDefault="00D377CC">
          <w:pPr>
            <w:pStyle w:val="Indholdsfortegnelse1"/>
            <w:tabs>
              <w:tab w:val="right" w:pos="7240"/>
            </w:tabs>
            <w:rPr>
              <w:lang w:val="da-DK"/>
            </w:rPr>
          </w:pPr>
          <w:r>
            <w:rPr>
              <w:noProof/>
              <w:lang w:val="da-DK" w:eastAsia="da-DK"/>
            </w:rPr>
            <w:drawing>
              <wp:anchor distT="0" distB="0" distL="0" distR="0" simplePos="0" relativeHeight="251651072" behindDoc="1" locked="0" layoutInCell="1" allowOverlap="1">
                <wp:simplePos x="0" y="0"/>
                <wp:positionH relativeFrom="page">
                  <wp:posOffset>2699134</wp:posOffset>
                </wp:positionH>
                <wp:positionV relativeFrom="paragraph">
                  <wp:posOffset>186808</wp:posOffset>
                </wp:positionV>
                <wp:extent cx="2515935" cy="1831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515935" cy="18315"/>
                        </a:xfrm>
                        <a:prstGeom prst="rect">
                          <a:avLst/>
                        </a:prstGeom>
                      </pic:spPr>
                    </pic:pic>
                  </a:graphicData>
                </a:graphic>
              </wp:anchor>
            </w:drawing>
          </w:r>
          <w:hyperlink w:anchor="_TOC_250001" w:history="1">
            <w:r w:rsidRPr="00737FAB">
              <w:rPr>
                <w:color w:val="606060"/>
                <w:w w:val="105"/>
                <w:lang w:val="da-DK"/>
              </w:rPr>
              <w:t>Gyldighedsperiode</w:t>
            </w:r>
            <w:r w:rsidRPr="00737FAB">
              <w:rPr>
                <w:color w:val="606060"/>
                <w:spacing w:val="-12"/>
                <w:w w:val="105"/>
                <w:lang w:val="da-DK"/>
              </w:rPr>
              <w:t xml:space="preserve"> </w:t>
            </w:r>
            <w:r w:rsidRPr="00737FAB">
              <w:rPr>
                <w:color w:val="606060"/>
                <w:w w:val="105"/>
                <w:lang w:val="da-DK"/>
              </w:rPr>
              <w:t>og</w:t>
            </w:r>
            <w:r w:rsidRPr="00737FAB">
              <w:rPr>
                <w:color w:val="606060"/>
                <w:spacing w:val="4"/>
                <w:w w:val="105"/>
                <w:lang w:val="da-DK"/>
              </w:rPr>
              <w:t xml:space="preserve"> </w:t>
            </w:r>
            <w:r w:rsidRPr="00737FAB">
              <w:rPr>
                <w:color w:val="606060"/>
                <w:w w:val="105"/>
                <w:lang w:val="da-DK"/>
              </w:rPr>
              <w:t>opfølgning</w:t>
            </w:r>
            <w:r w:rsidRPr="00737FAB">
              <w:rPr>
                <w:color w:val="606060"/>
                <w:w w:val="105"/>
                <w:lang w:val="da-DK"/>
              </w:rPr>
              <w:tab/>
              <w:t>11</w:t>
            </w:r>
          </w:hyperlink>
        </w:p>
        <w:p w:rsidR="000D22A9" w:rsidRPr="00737FAB" w:rsidRDefault="00D377CC">
          <w:pPr>
            <w:pStyle w:val="Indholdsfortegnelse2"/>
            <w:tabs>
              <w:tab w:val="right" w:pos="7240"/>
            </w:tabs>
            <w:spacing w:before="158"/>
            <w:ind w:left="337"/>
            <w:rPr>
              <w:lang w:val="da-DK"/>
            </w:rPr>
          </w:pPr>
          <w:r w:rsidRPr="00737FAB">
            <w:rPr>
              <w:color w:val="606060"/>
              <w:w w:val="105"/>
              <w:lang w:val="da-DK"/>
            </w:rPr>
            <w:t>Påtegning</w:t>
          </w:r>
          <w:r w:rsidRPr="00737FAB">
            <w:rPr>
              <w:color w:val="606060"/>
              <w:w w:val="105"/>
              <w:lang w:val="da-DK"/>
            </w:rPr>
            <w:tab/>
            <w:t>11</w:t>
          </w:r>
        </w:p>
        <w:p w:rsidR="000D22A9" w:rsidRPr="00737FAB" w:rsidRDefault="001F0445">
          <w:pPr>
            <w:pStyle w:val="Indholdsfortegnelse1"/>
            <w:tabs>
              <w:tab w:val="right" w:leader="dot" w:pos="7244"/>
            </w:tabs>
            <w:ind w:left="146"/>
            <w:rPr>
              <w:lang w:val="da-DK"/>
            </w:rPr>
          </w:pPr>
          <w:hyperlink w:anchor="_TOC_250000" w:history="1">
            <w:r w:rsidR="00D377CC" w:rsidRPr="00737FAB">
              <w:rPr>
                <w:color w:val="606060"/>
                <w:w w:val="105"/>
                <w:lang w:val="da-DK"/>
              </w:rPr>
              <w:t>Kvartalsvis opfølgning på mål-</w:t>
            </w:r>
            <w:r w:rsidR="00D377CC" w:rsidRPr="00737FAB">
              <w:rPr>
                <w:color w:val="606060"/>
                <w:spacing w:val="27"/>
                <w:w w:val="105"/>
                <w:lang w:val="da-DK"/>
              </w:rPr>
              <w:t xml:space="preserve"> </w:t>
            </w:r>
            <w:r w:rsidR="00D377CC" w:rsidRPr="00737FAB">
              <w:rPr>
                <w:color w:val="606060"/>
                <w:w w:val="105"/>
                <w:lang w:val="da-DK"/>
              </w:rPr>
              <w:t>og</w:t>
            </w:r>
            <w:r w:rsidR="00D377CC" w:rsidRPr="00737FAB">
              <w:rPr>
                <w:color w:val="606060"/>
                <w:spacing w:val="-3"/>
                <w:w w:val="105"/>
                <w:lang w:val="da-DK"/>
              </w:rPr>
              <w:t xml:space="preserve"> </w:t>
            </w:r>
            <w:r w:rsidR="00D377CC" w:rsidRPr="00737FAB">
              <w:rPr>
                <w:color w:val="606060"/>
                <w:w w:val="105"/>
                <w:lang w:val="da-DK"/>
              </w:rPr>
              <w:t>resultatplan</w:t>
            </w:r>
            <w:r w:rsidR="00D377CC" w:rsidRPr="00737FAB">
              <w:rPr>
                <w:color w:val="606060"/>
                <w:w w:val="105"/>
                <w:lang w:val="da-DK"/>
              </w:rPr>
              <w:tab/>
              <w:t>12</w:t>
            </w:r>
          </w:hyperlink>
        </w:p>
      </w:sdtContent>
    </w:sdt>
    <w:p w:rsidR="000D22A9" w:rsidRPr="00737FAB" w:rsidRDefault="000D22A9">
      <w:pPr>
        <w:rPr>
          <w:lang w:val="da-DK"/>
        </w:rPr>
        <w:sectPr w:rsidR="000D22A9" w:rsidRPr="00737FAB">
          <w:footerReference w:type="default" r:id="rId13"/>
          <w:pgSz w:w="11920" w:h="16840"/>
          <w:pgMar w:top="640" w:right="980" w:bottom="1140" w:left="1240" w:header="0" w:footer="958" w:gutter="0"/>
          <w:pgNumType w:start="2"/>
          <w:cols w:space="708"/>
        </w:sectPr>
      </w:pPr>
    </w:p>
    <w:p w:rsidR="000D22A9" w:rsidRDefault="00D377CC">
      <w:pPr>
        <w:spacing w:line="252" w:lineRule="auto"/>
        <w:rPr>
          <w:color w:val="565656"/>
          <w:spacing w:val="-317"/>
          <w:w w:val="103"/>
          <w:position w:val="-23"/>
          <w:sz w:val="40"/>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51584" behindDoc="1" locked="0" layoutInCell="1" allowOverlap="1" wp14:anchorId="4290D689" wp14:editId="4983200F">
            <wp:simplePos x="0" y="0"/>
            <wp:positionH relativeFrom="column">
              <wp:posOffset>4482465</wp:posOffset>
            </wp:positionH>
            <wp:positionV relativeFrom="paragraph">
              <wp:posOffset>-473</wp:posOffset>
            </wp:positionV>
            <wp:extent cx="1677432" cy="685800"/>
            <wp:effectExtent l="0" t="0" r="0" b="0"/>
            <wp:wrapNone/>
            <wp:docPr id="6" name="Billede 6"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spacing w:line="252" w:lineRule="auto"/>
        <w:rPr>
          <w:color w:val="565656"/>
          <w:spacing w:val="-317"/>
          <w:w w:val="103"/>
          <w:position w:val="-23"/>
          <w:sz w:val="40"/>
          <w:lang w:val="da-DK"/>
        </w:rPr>
      </w:pPr>
    </w:p>
    <w:p w:rsidR="00D377CC" w:rsidRDefault="00D377CC">
      <w:pPr>
        <w:spacing w:line="252" w:lineRule="auto"/>
        <w:rPr>
          <w:color w:val="565656"/>
          <w:spacing w:val="-317"/>
          <w:w w:val="103"/>
          <w:position w:val="-23"/>
          <w:sz w:val="40"/>
          <w:lang w:val="da-DK"/>
        </w:rPr>
      </w:pPr>
    </w:p>
    <w:p w:rsidR="00D377CC" w:rsidRPr="00737FAB" w:rsidRDefault="00D377CC">
      <w:pPr>
        <w:spacing w:line="252" w:lineRule="auto"/>
        <w:rPr>
          <w:sz w:val="25"/>
          <w:lang w:val="da-DK"/>
        </w:rPr>
        <w:sectPr w:rsidR="00D377CC" w:rsidRPr="00737FAB">
          <w:pgSz w:w="11920" w:h="16840"/>
          <w:pgMar w:top="620" w:right="980" w:bottom="1160" w:left="1240" w:header="0" w:footer="958" w:gutter="0"/>
          <w:cols w:num="2" w:space="708" w:equalWidth="0">
            <w:col w:w="7154" w:space="40"/>
            <w:col w:w="2506"/>
          </w:cols>
        </w:sectPr>
      </w:pPr>
    </w:p>
    <w:p w:rsidR="000D22A9" w:rsidRPr="00737FAB" w:rsidRDefault="000D22A9">
      <w:pPr>
        <w:pStyle w:val="Brdtekst"/>
        <w:rPr>
          <w:sz w:val="28"/>
          <w:lang w:val="da-DK"/>
        </w:rPr>
      </w:pPr>
    </w:p>
    <w:p w:rsidR="000D22A9" w:rsidRPr="00737FAB" w:rsidRDefault="000D22A9">
      <w:pPr>
        <w:pStyle w:val="Brdtekst"/>
        <w:spacing w:before="4"/>
        <w:rPr>
          <w:sz w:val="40"/>
          <w:lang w:val="da-DK"/>
        </w:rPr>
      </w:pPr>
    </w:p>
    <w:p w:rsidR="000D22A9" w:rsidRPr="00737FAB" w:rsidRDefault="00D377CC">
      <w:pPr>
        <w:pStyle w:val="Overskrift1"/>
        <w:spacing w:before="1"/>
        <w:ind w:left="140"/>
        <w:rPr>
          <w:lang w:val="da-DK"/>
        </w:rPr>
      </w:pPr>
      <w:bookmarkStart w:id="0" w:name="_TOC_250004"/>
      <w:bookmarkEnd w:id="0"/>
      <w:r w:rsidRPr="00737FAB">
        <w:rPr>
          <w:color w:val="565656"/>
          <w:lang w:val="da-DK"/>
        </w:rPr>
        <w:t>Strategisk målbillede</w:t>
      </w:r>
    </w:p>
    <w:p w:rsidR="000D22A9" w:rsidRPr="00737FAB" w:rsidRDefault="00D377CC">
      <w:pPr>
        <w:pStyle w:val="Brdtekst"/>
        <w:spacing w:before="2" w:line="280" w:lineRule="auto"/>
        <w:ind w:left="140" w:right="2606" w:firstLine="4"/>
        <w:rPr>
          <w:lang w:val="da-DK"/>
        </w:rPr>
      </w:pPr>
      <w:r w:rsidRPr="00737FAB">
        <w:rPr>
          <w:color w:val="565656"/>
          <w:lang w:val="da-DK"/>
        </w:rPr>
        <w:t>Styrelsen for Dataforsyning og Effektivisering (SDFE) understøtter Energi-, Forsynings- og Klimaministeriets (EFKM) arbejde med at fremme forsynings- og energiydelser i verdensklasse og dermed understøtte vækst og holdbar omstilling. SDFE har i den sammenhæng særligt fokus på at bidrage til effektivitet og vækst gennem videnopbygning, digitalisering og dataanvendelse.</w:t>
      </w:r>
    </w:p>
    <w:p w:rsidR="000D22A9" w:rsidRPr="00737FAB" w:rsidRDefault="000D22A9">
      <w:pPr>
        <w:pStyle w:val="Brdtekst"/>
        <w:spacing w:before="2"/>
        <w:rPr>
          <w:sz w:val="22"/>
          <w:lang w:val="da-DK"/>
        </w:rPr>
      </w:pPr>
    </w:p>
    <w:p w:rsidR="000D22A9" w:rsidRPr="00737FAB" w:rsidRDefault="00D377CC">
      <w:pPr>
        <w:pStyle w:val="Brdtekst"/>
        <w:spacing w:line="280" w:lineRule="auto"/>
        <w:ind w:left="137" w:right="2483" w:firstLine="2"/>
        <w:rPr>
          <w:lang w:val="da-DK"/>
        </w:rPr>
      </w:pPr>
      <w:r w:rsidRPr="00737FAB">
        <w:rPr>
          <w:color w:val="565656"/>
          <w:lang w:val="da-DK"/>
        </w:rPr>
        <w:t>SDFE er etableret for at være en drivende kraft i arbejdet med at udnytte mulighederne for at bruge data og digitalisering effektivt og innovativt til modernisering af den offentlige sektor og til gavn for samfundet. SDFE arbejder for, at politiske beslutninger prioriteres og træffes på baggrund af pålidelige data, der kan kombineres, og at geo- og forvaltningsdata skaber værdi på tværs af den offentlige sektor</w:t>
      </w:r>
      <w:r w:rsidRPr="00737FAB">
        <w:rPr>
          <w:color w:val="707070"/>
          <w:lang w:val="da-DK"/>
        </w:rPr>
        <w:t>.</w:t>
      </w:r>
    </w:p>
    <w:p w:rsidR="000D22A9" w:rsidRPr="00737FAB" w:rsidRDefault="000D22A9">
      <w:pPr>
        <w:pStyle w:val="Brdtekst"/>
        <w:spacing w:before="7"/>
        <w:rPr>
          <w:sz w:val="22"/>
          <w:lang w:val="da-DK"/>
        </w:rPr>
      </w:pPr>
    </w:p>
    <w:p w:rsidR="000D22A9" w:rsidRPr="00737FAB" w:rsidRDefault="00D377CC">
      <w:pPr>
        <w:pStyle w:val="Brdtekst"/>
        <w:spacing w:line="280" w:lineRule="auto"/>
        <w:ind w:left="142" w:right="2483" w:firstLine="3"/>
        <w:rPr>
          <w:lang w:val="da-DK"/>
        </w:rPr>
      </w:pPr>
      <w:r w:rsidRPr="00737FAB">
        <w:rPr>
          <w:color w:val="565656"/>
          <w:lang w:val="da-DK"/>
        </w:rPr>
        <w:t>Samfundsudviklingen går stærkt som aldrig før, og samtidig stiger kravene til den offentlige sektor. Det stiller krav til, hvor hurtigt vi kan træffe beslutninger om udvikling og forandring af samfundet. Derfor bliver præcis og hurtig viden om vores land stadig vigtigere. Digitaliseringen og øget brug af data er afgørende for vores evne til i et helt andet tempo end før at udvikle og tilpasse vores samfund.</w:t>
      </w:r>
    </w:p>
    <w:p w:rsidR="000D22A9" w:rsidRPr="00737FAB" w:rsidRDefault="000D22A9">
      <w:pPr>
        <w:pStyle w:val="Brdtekst"/>
        <w:spacing w:before="9"/>
        <w:rPr>
          <w:sz w:val="21"/>
          <w:lang w:val="da-DK"/>
        </w:rPr>
      </w:pPr>
    </w:p>
    <w:p w:rsidR="000D22A9" w:rsidRPr="00737FAB" w:rsidRDefault="00D377CC">
      <w:pPr>
        <w:pStyle w:val="Brdtekst"/>
        <w:ind w:left="145"/>
        <w:rPr>
          <w:lang w:val="da-DK"/>
        </w:rPr>
      </w:pPr>
      <w:r w:rsidRPr="00737FAB">
        <w:rPr>
          <w:color w:val="565656"/>
          <w:lang w:val="da-DK"/>
        </w:rPr>
        <w:t>SDFE's mål er derfor, at:</w:t>
      </w:r>
    </w:p>
    <w:p w:rsidR="000D22A9" w:rsidRPr="00737FAB" w:rsidRDefault="000D22A9">
      <w:pPr>
        <w:pStyle w:val="Brdtekst"/>
        <w:spacing w:before="10"/>
        <w:rPr>
          <w:sz w:val="24"/>
          <w:lang w:val="da-DK"/>
        </w:rPr>
      </w:pPr>
    </w:p>
    <w:p w:rsidR="000D22A9" w:rsidRDefault="00D377CC">
      <w:pPr>
        <w:pStyle w:val="Listeafsnit"/>
        <w:numPr>
          <w:ilvl w:val="0"/>
          <w:numId w:val="8"/>
        </w:numPr>
        <w:tabs>
          <w:tab w:val="left" w:pos="494"/>
          <w:tab w:val="left" w:pos="495"/>
        </w:tabs>
        <w:rPr>
          <w:sz w:val="19"/>
        </w:rPr>
      </w:pPr>
      <w:r>
        <w:rPr>
          <w:color w:val="565656"/>
          <w:sz w:val="19"/>
        </w:rPr>
        <w:t>Vi skaber det gode</w:t>
      </w:r>
      <w:r>
        <w:rPr>
          <w:color w:val="565656"/>
          <w:spacing w:val="13"/>
          <w:sz w:val="19"/>
        </w:rPr>
        <w:t xml:space="preserve"> </w:t>
      </w:r>
      <w:r>
        <w:rPr>
          <w:color w:val="565656"/>
          <w:sz w:val="19"/>
        </w:rPr>
        <w:t>beslutningsgrundlag</w:t>
      </w:r>
    </w:p>
    <w:p w:rsidR="000D22A9" w:rsidRPr="00737FAB" w:rsidRDefault="00D377CC">
      <w:pPr>
        <w:pStyle w:val="Listeafsnit"/>
        <w:numPr>
          <w:ilvl w:val="1"/>
          <w:numId w:val="8"/>
        </w:numPr>
        <w:tabs>
          <w:tab w:val="left" w:pos="841"/>
          <w:tab w:val="left" w:pos="842"/>
        </w:tabs>
        <w:spacing w:before="32" w:line="283" w:lineRule="auto"/>
        <w:ind w:right="2786" w:hanging="340"/>
        <w:rPr>
          <w:sz w:val="19"/>
          <w:lang w:val="da-DK"/>
        </w:rPr>
      </w:pPr>
      <w:r w:rsidRPr="00737FAB">
        <w:rPr>
          <w:color w:val="565656"/>
          <w:sz w:val="19"/>
          <w:lang w:val="da-DK"/>
        </w:rPr>
        <w:t xml:space="preserve">Vi arbejder for, at data giver politikere og den offentlige sektor det bedst mulige grundlag for at træffe beslutninger, udvikle lovgivning og lave </w:t>
      </w:r>
      <w:r w:rsidRPr="00737FAB">
        <w:rPr>
          <w:color w:val="565656"/>
          <w:spacing w:val="-4"/>
          <w:sz w:val="19"/>
          <w:lang w:val="da-DK"/>
        </w:rPr>
        <w:t>sagsbehandling</w:t>
      </w:r>
      <w:r w:rsidRPr="00737FAB">
        <w:rPr>
          <w:color w:val="707070"/>
          <w:spacing w:val="-4"/>
          <w:sz w:val="19"/>
          <w:lang w:val="da-DK"/>
        </w:rPr>
        <w:t>.</w:t>
      </w:r>
    </w:p>
    <w:p w:rsidR="000D22A9" w:rsidRPr="00737FAB" w:rsidRDefault="000D22A9">
      <w:pPr>
        <w:pStyle w:val="Brdtekst"/>
        <w:rPr>
          <w:sz w:val="23"/>
          <w:lang w:val="da-DK"/>
        </w:rPr>
      </w:pPr>
    </w:p>
    <w:p w:rsidR="000D22A9" w:rsidRDefault="00D377CC">
      <w:pPr>
        <w:pStyle w:val="Listeafsnit"/>
        <w:numPr>
          <w:ilvl w:val="0"/>
          <w:numId w:val="8"/>
        </w:numPr>
        <w:tabs>
          <w:tab w:val="left" w:pos="494"/>
          <w:tab w:val="left" w:pos="495"/>
        </w:tabs>
        <w:rPr>
          <w:sz w:val="19"/>
        </w:rPr>
      </w:pPr>
      <w:r>
        <w:rPr>
          <w:color w:val="565656"/>
          <w:sz w:val="19"/>
        </w:rPr>
        <w:t>Vi frigør tid og</w:t>
      </w:r>
      <w:r>
        <w:rPr>
          <w:color w:val="565656"/>
          <w:spacing w:val="-2"/>
          <w:sz w:val="19"/>
        </w:rPr>
        <w:t xml:space="preserve"> </w:t>
      </w:r>
      <w:r>
        <w:rPr>
          <w:color w:val="565656"/>
          <w:sz w:val="19"/>
        </w:rPr>
        <w:t>penge</w:t>
      </w:r>
    </w:p>
    <w:p w:rsidR="000D22A9" w:rsidRDefault="00D377CC">
      <w:pPr>
        <w:pStyle w:val="Listeafsnit"/>
        <w:numPr>
          <w:ilvl w:val="1"/>
          <w:numId w:val="8"/>
        </w:numPr>
        <w:tabs>
          <w:tab w:val="left" w:pos="833"/>
          <w:tab w:val="left" w:pos="834"/>
        </w:tabs>
        <w:spacing w:before="32" w:line="280" w:lineRule="auto"/>
        <w:ind w:right="2639" w:hanging="340"/>
        <w:rPr>
          <w:sz w:val="19"/>
        </w:rPr>
      </w:pPr>
      <w:r w:rsidRPr="00737FAB">
        <w:rPr>
          <w:color w:val="565656"/>
          <w:sz w:val="19"/>
          <w:lang w:val="da-DK"/>
        </w:rPr>
        <w:t xml:space="preserve">I den offentlige sektor er der områder, hvor bedre brug af data kan frigøre tid og penge til vigtigere opgaver. </w:t>
      </w:r>
      <w:r>
        <w:rPr>
          <w:color w:val="565656"/>
          <w:sz w:val="19"/>
        </w:rPr>
        <w:t>Det potentiale hjælper vi med at se og forløse</w:t>
      </w:r>
      <w:r>
        <w:rPr>
          <w:color w:val="707070"/>
          <w:sz w:val="19"/>
        </w:rPr>
        <w:t>.</w:t>
      </w:r>
    </w:p>
    <w:p w:rsidR="000D22A9" w:rsidRDefault="000D22A9">
      <w:pPr>
        <w:pStyle w:val="Brdtekst"/>
        <w:spacing w:before="7"/>
        <w:rPr>
          <w:sz w:val="23"/>
        </w:rPr>
      </w:pPr>
    </w:p>
    <w:p w:rsidR="000D22A9" w:rsidRPr="00737FAB" w:rsidRDefault="00D377CC">
      <w:pPr>
        <w:pStyle w:val="Listeafsnit"/>
        <w:numPr>
          <w:ilvl w:val="0"/>
          <w:numId w:val="8"/>
        </w:numPr>
        <w:tabs>
          <w:tab w:val="left" w:pos="499"/>
          <w:tab w:val="left" w:pos="500"/>
        </w:tabs>
        <w:ind w:left="499" w:hanging="350"/>
        <w:rPr>
          <w:sz w:val="19"/>
          <w:lang w:val="da-DK"/>
        </w:rPr>
      </w:pPr>
      <w:r w:rsidRPr="00737FAB">
        <w:rPr>
          <w:color w:val="565656"/>
          <w:sz w:val="19"/>
          <w:lang w:val="da-DK"/>
        </w:rPr>
        <w:t>Vi skaber et bedre digitalt grundlag for</w:t>
      </w:r>
      <w:r w:rsidRPr="00737FAB">
        <w:rPr>
          <w:color w:val="565656"/>
          <w:spacing w:val="31"/>
          <w:sz w:val="19"/>
          <w:lang w:val="da-DK"/>
        </w:rPr>
        <w:t xml:space="preserve"> </w:t>
      </w:r>
      <w:r w:rsidRPr="00737FAB">
        <w:rPr>
          <w:color w:val="565656"/>
          <w:sz w:val="19"/>
          <w:lang w:val="da-DK"/>
        </w:rPr>
        <w:t>vækst</w:t>
      </w:r>
    </w:p>
    <w:p w:rsidR="000D22A9" w:rsidRPr="00737FAB" w:rsidRDefault="00D377CC">
      <w:pPr>
        <w:pStyle w:val="Listeafsnit"/>
        <w:numPr>
          <w:ilvl w:val="1"/>
          <w:numId w:val="8"/>
        </w:numPr>
        <w:tabs>
          <w:tab w:val="left" w:pos="836"/>
          <w:tab w:val="left" w:pos="837"/>
        </w:tabs>
        <w:spacing w:before="31" w:line="280" w:lineRule="auto"/>
        <w:ind w:left="839" w:right="2438" w:hanging="340"/>
        <w:rPr>
          <w:sz w:val="19"/>
          <w:lang w:val="da-DK"/>
        </w:rPr>
      </w:pPr>
      <w:r w:rsidRPr="00737FAB">
        <w:rPr>
          <w:color w:val="565656"/>
          <w:sz w:val="19"/>
          <w:lang w:val="da-DK"/>
        </w:rPr>
        <w:t>Den digitale infrastruktur skal understøtte økonomisk vækst. Vi arbejder for, at offentlige data og digital infrastruktur er let at</w:t>
      </w:r>
      <w:r w:rsidRPr="00737FAB">
        <w:rPr>
          <w:color w:val="565656"/>
          <w:spacing w:val="17"/>
          <w:sz w:val="19"/>
          <w:lang w:val="da-DK"/>
        </w:rPr>
        <w:t xml:space="preserve"> </w:t>
      </w:r>
      <w:r w:rsidRPr="00737FAB">
        <w:rPr>
          <w:color w:val="565656"/>
          <w:sz w:val="19"/>
          <w:lang w:val="da-DK"/>
        </w:rPr>
        <w:t>benytte.</w:t>
      </w:r>
    </w:p>
    <w:p w:rsidR="000D22A9" w:rsidRPr="00737FAB" w:rsidRDefault="000D22A9">
      <w:pPr>
        <w:pStyle w:val="Brdtekst"/>
        <w:spacing w:before="4"/>
        <w:rPr>
          <w:sz w:val="20"/>
          <w:lang w:val="da-DK"/>
        </w:rPr>
      </w:pPr>
    </w:p>
    <w:p w:rsidR="000D22A9" w:rsidRPr="00737FAB" w:rsidRDefault="00D377CC">
      <w:pPr>
        <w:pStyle w:val="Brdtekst"/>
        <w:spacing w:line="280" w:lineRule="auto"/>
        <w:ind w:left="143" w:right="2483" w:firstLine="5"/>
        <w:rPr>
          <w:lang w:val="da-DK"/>
        </w:rPr>
      </w:pPr>
      <w:r w:rsidRPr="00737FAB">
        <w:rPr>
          <w:color w:val="565656"/>
          <w:lang w:val="da-DK"/>
        </w:rPr>
        <w:t>For at skabe resultater etablerer Styrelsen for Dataforsyning og Effektivisering samarbejder på tværs af den offentlige sektor</w:t>
      </w:r>
      <w:r w:rsidRPr="00737FAB">
        <w:rPr>
          <w:color w:val="707070"/>
          <w:lang w:val="da-DK"/>
        </w:rPr>
        <w:t xml:space="preserve">. </w:t>
      </w:r>
      <w:r w:rsidRPr="00737FAB">
        <w:rPr>
          <w:color w:val="565656"/>
          <w:lang w:val="da-DK"/>
        </w:rPr>
        <w:t>Styrelsens evne til at forstå andres databehov er afgørende for at kunne identificere</w:t>
      </w:r>
      <w:r w:rsidRPr="00737FAB">
        <w:rPr>
          <w:color w:val="707070"/>
          <w:lang w:val="da-DK"/>
        </w:rPr>
        <w:t xml:space="preserve">, </w:t>
      </w:r>
      <w:r w:rsidRPr="00737FAB">
        <w:rPr>
          <w:color w:val="565656"/>
          <w:lang w:val="da-DK"/>
        </w:rPr>
        <w:t>hvor bedre brug af offentlige data kan komme hele samfundet til gode - og hvad det kræver at høste effekten</w:t>
      </w:r>
      <w:r w:rsidRPr="00737FAB">
        <w:rPr>
          <w:color w:val="707070"/>
          <w:lang w:val="da-DK"/>
        </w:rPr>
        <w:t>.</w:t>
      </w:r>
    </w:p>
    <w:p w:rsidR="000D22A9" w:rsidRPr="00737FAB" w:rsidRDefault="000D22A9">
      <w:pPr>
        <w:pStyle w:val="Brdtekst"/>
        <w:spacing w:before="10"/>
        <w:rPr>
          <w:sz w:val="21"/>
          <w:lang w:val="da-DK"/>
        </w:rPr>
      </w:pPr>
    </w:p>
    <w:p w:rsidR="000D22A9" w:rsidRPr="00737FAB" w:rsidRDefault="00D377CC">
      <w:pPr>
        <w:pStyle w:val="Brdtekst"/>
        <w:spacing w:line="280" w:lineRule="auto"/>
        <w:ind w:left="151" w:right="2606" w:hanging="1"/>
        <w:rPr>
          <w:lang w:val="da-DK"/>
        </w:rPr>
      </w:pPr>
      <w:r w:rsidRPr="00737FAB">
        <w:rPr>
          <w:color w:val="565656"/>
          <w:lang w:val="da-DK"/>
        </w:rPr>
        <w:t>I 2018 vil styrelsens opgaver i høj grad relatere sig til effektiviseringen af den offentlige sektor og styrkelsen af beslutningsgrundlaget for den offentlige forvaltning. SDFE spiller en central og ledende rolle i arbejdet med grunddata på tværs af den offentlige sektor</w:t>
      </w:r>
      <w:r w:rsidRPr="00737FAB">
        <w:rPr>
          <w:color w:val="707070"/>
          <w:lang w:val="da-DK"/>
        </w:rPr>
        <w:t xml:space="preserve">. </w:t>
      </w:r>
      <w:r w:rsidRPr="00737FAB">
        <w:rPr>
          <w:color w:val="565656"/>
          <w:lang w:val="da-DK"/>
        </w:rPr>
        <w:t>Dette arbejde vil fortsætte i 2018, hvor mange data vil overgå til at blive udstillet og distribueret på den fællesoffentlige datafordeler,</w:t>
      </w:r>
    </w:p>
    <w:p w:rsidR="000D22A9" w:rsidRPr="00737FAB" w:rsidRDefault="000D22A9">
      <w:pPr>
        <w:spacing w:line="280" w:lineRule="auto"/>
        <w:rPr>
          <w:lang w:val="da-DK"/>
        </w:rPr>
        <w:sectPr w:rsidR="000D22A9" w:rsidRPr="00737FAB">
          <w:type w:val="continuous"/>
          <w:pgSz w:w="11920" w:h="16840"/>
          <w:pgMar w:top="0" w:right="980" w:bottom="280" w:left="1240" w:header="708" w:footer="708" w:gutter="0"/>
          <w:cols w:space="708"/>
        </w:sectPr>
      </w:pPr>
    </w:p>
    <w:p w:rsidR="000D22A9" w:rsidRDefault="00D377CC">
      <w:pPr>
        <w:spacing w:line="252" w:lineRule="auto"/>
        <w:rPr>
          <w:color w:val="545454"/>
          <w:sz w:val="64"/>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52608" behindDoc="1" locked="0" layoutInCell="1" allowOverlap="1" wp14:anchorId="4290D689" wp14:editId="4983200F">
            <wp:simplePos x="0" y="0"/>
            <wp:positionH relativeFrom="column">
              <wp:posOffset>4479290</wp:posOffset>
            </wp:positionH>
            <wp:positionV relativeFrom="paragraph">
              <wp:posOffset>18415</wp:posOffset>
            </wp:positionV>
            <wp:extent cx="1677432" cy="685800"/>
            <wp:effectExtent l="0" t="0" r="0" b="0"/>
            <wp:wrapNone/>
            <wp:docPr id="7" name="Billede 7"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spacing w:line="252" w:lineRule="auto"/>
        <w:rPr>
          <w:color w:val="545454"/>
          <w:sz w:val="64"/>
          <w:lang w:val="da-DK"/>
        </w:rPr>
      </w:pPr>
    </w:p>
    <w:p w:rsidR="00D377CC" w:rsidRPr="00737FAB" w:rsidRDefault="00D377CC">
      <w:pPr>
        <w:spacing w:line="252" w:lineRule="auto"/>
        <w:rPr>
          <w:sz w:val="25"/>
          <w:lang w:val="da-DK"/>
        </w:rPr>
        <w:sectPr w:rsidR="00D377CC" w:rsidRPr="00737FAB">
          <w:pgSz w:w="11920" w:h="16840"/>
          <w:pgMar w:top="620" w:right="980" w:bottom="1180" w:left="1240" w:header="0" w:footer="958" w:gutter="0"/>
          <w:cols w:num="2" w:space="708" w:equalWidth="0">
            <w:col w:w="7224" w:space="40"/>
            <w:col w:w="2436"/>
          </w:cols>
        </w:sectPr>
      </w:pPr>
    </w:p>
    <w:p w:rsidR="000D22A9" w:rsidRPr="00737FAB" w:rsidRDefault="000D22A9">
      <w:pPr>
        <w:pStyle w:val="Brdtekst"/>
        <w:rPr>
          <w:sz w:val="20"/>
          <w:lang w:val="da-DK"/>
        </w:rPr>
      </w:pPr>
    </w:p>
    <w:p w:rsidR="000D22A9" w:rsidRPr="00737FAB" w:rsidRDefault="000D22A9">
      <w:pPr>
        <w:pStyle w:val="Brdtekst"/>
        <w:rPr>
          <w:sz w:val="20"/>
          <w:lang w:val="da-DK"/>
        </w:rPr>
      </w:pPr>
    </w:p>
    <w:p w:rsidR="000D22A9" w:rsidRPr="00737FAB" w:rsidRDefault="000D22A9">
      <w:pPr>
        <w:pStyle w:val="Brdtekst"/>
        <w:spacing w:before="8"/>
        <w:rPr>
          <w:lang w:val="da-DK"/>
        </w:rPr>
      </w:pPr>
    </w:p>
    <w:p w:rsidR="000D22A9" w:rsidRPr="00737FAB" w:rsidRDefault="00D377CC">
      <w:pPr>
        <w:pStyle w:val="Brdtekst"/>
        <w:spacing w:before="94" w:line="280" w:lineRule="auto"/>
        <w:ind w:left="132" w:right="2483" w:firstLine="1"/>
        <w:rPr>
          <w:lang w:val="da-DK"/>
        </w:rPr>
      </w:pPr>
      <w:r w:rsidRPr="00737FAB">
        <w:rPr>
          <w:color w:val="545454"/>
          <w:lang w:val="da-DK"/>
        </w:rPr>
        <w:t>som skal sikre en moderne, stabil og lettilgængelig distribution af grunddata. I forlængelse af styrelsens stærke kompetencer inden for arbejdet med grunddata og kvalitetssikring af data, har SDFE endvidere fået til opgave at levere geografiske informationer til Skatteministeriets arbejde med at sikre nye og mere retvisende ejendomsvurderinger.</w:t>
      </w:r>
    </w:p>
    <w:p w:rsidR="000D22A9" w:rsidRPr="00737FAB" w:rsidRDefault="000D22A9">
      <w:pPr>
        <w:pStyle w:val="Brdtekst"/>
        <w:spacing w:before="2"/>
        <w:rPr>
          <w:sz w:val="22"/>
          <w:lang w:val="da-DK"/>
        </w:rPr>
      </w:pPr>
    </w:p>
    <w:p w:rsidR="000D22A9" w:rsidRPr="00737FAB" w:rsidRDefault="00D377CC">
      <w:pPr>
        <w:pStyle w:val="Brdtekst"/>
        <w:spacing w:line="280" w:lineRule="auto"/>
        <w:ind w:left="132" w:right="2606" w:firstLine="2"/>
        <w:rPr>
          <w:lang w:val="da-DK"/>
        </w:rPr>
      </w:pPr>
      <w:r w:rsidRPr="00737FAB">
        <w:rPr>
          <w:color w:val="545454"/>
          <w:lang w:val="da-DK"/>
        </w:rPr>
        <w:t>En vigtig strategisk ramme for styrelsens tværoffentlige samarbejde er Den Fællesoffentlige Digitaliseringsstrategi (FODS), hvor staten, kommunerne og regionerne i fællesskab og på tværs af ressortområder fremmer udnyttelse af de digitale teknologiers muligheder i den offentlige sektor. SDFE kommer i det kommende år til at fokusere på at styrke det digitale fundament og den digitale infrastruktur for nedgravet infrastruktur samt fælles data om terræn, klima og vand til gavn for kommunerne og private virksomheder.</w:t>
      </w:r>
    </w:p>
    <w:p w:rsidR="000D22A9" w:rsidRPr="00737FAB" w:rsidRDefault="000D22A9">
      <w:pPr>
        <w:pStyle w:val="Brdtekst"/>
        <w:spacing w:before="1"/>
        <w:rPr>
          <w:sz w:val="22"/>
          <w:lang w:val="da-DK"/>
        </w:rPr>
      </w:pPr>
    </w:p>
    <w:p w:rsidR="000D22A9" w:rsidRPr="00737FAB" w:rsidRDefault="00D377CC">
      <w:pPr>
        <w:pStyle w:val="Brdtekst"/>
        <w:spacing w:line="280" w:lineRule="auto"/>
        <w:ind w:left="132" w:right="2606" w:firstLine="4"/>
        <w:rPr>
          <w:lang w:val="da-DK"/>
        </w:rPr>
      </w:pPr>
      <w:r w:rsidRPr="00737FAB">
        <w:rPr>
          <w:color w:val="545454"/>
          <w:lang w:val="da-DK"/>
        </w:rPr>
        <w:t>I 2018 vil SDFE ligeledes have fokus at analysere fremtidige behov i forhold til teknologiens muligheder og begrænsninger bl.a. inden for</w:t>
      </w:r>
      <w:r w:rsidRPr="00737FAB">
        <w:rPr>
          <w:color w:val="545454"/>
          <w:spacing w:val="52"/>
          <w:lang w:val="da-DK"/>
        </w:rPr>
        <w:t xml:space="preserve"> </w:t>
      </w:r>
      <w:r w:rsidRPr="00737FAB">
        <w:rPr>
          <w:color w:val="545454"/>
          <w:lang w:val="da-DK"/>
        </w:rPr>
        <w:t>positionering.</w:t>
      </w:r>
    </w:p>
    <w:p w:rsidR="000D22A9" w:rsidRPr="00737FAB" w:rsidRDefault="000D22A9">
      <w:pPr>
        <w:spacing w:line="280" w:lineRule="auto"/>
        <w:rPr>
          <w:lang w:val="da-DK"/>
        </w:rPr>
        <w:sectPr w:rsidR="000D22A9" w:rsidRPr="00737FAB">
          <w:type w:val="continuous"/>
          <w:pgSz w:w="11920" w:h="16840"/>
          <w:pgMar w:top="0" w:right="980" w:bottom="280" w:left="1240" w:header="708" w:footer="708" w:gutter="0"/>
          <w:cols w:space="708"/>
        </w:sectPr>
      </w:pPr>
    </w:p>
    <w:p w:rsidR="000D22A9" w:rsidRDefault="000D22A9">
      <w:pPr>
        <w:pStyle w:val="Brdtekst"/>
        <w:rPr>
          <w:sz w:val="20"/>
          <w:lang w:val="da-DK"/>
        </w:rPr>
      </w:pPr>
    </w:p>
    <w:p w:rsidR="00D377CC" w:rsidRDefault="00D377CC">
      <w:pPr>
        <w:pStyle w:val="Brdtekst"/>
        <w:rPr>
          <w:sz w:val="20"/>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53632" behindDoc="1" locked="0" layoutInCell="1" allowOverlap="1" wp14:anchorId="4290D689" wp14:editId="4983200F">
            <wp:simplePos x="0" y="0"/>
            <wp:positionH relativeFrom="column">
              <wp:posOffset>4476750</wp:posOffset>
            </wp:positionH>
            <wp:positionV relativeFrom="paragraph">
              <wp:posOffset>12065</wp:posOffset>
            </wp:positionV>
            <wp:extent cx="1677432" cy="685800"/>
            <wp:effectExtent l="0" t="0" r="0" b="0"/>
            <wp:wrapNone/>
            <wp:docPr id="8" name="Billede 8"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Pr="00737FAB" w:rsidRDefault="00D377CC">
      <w:pPr>
        <w:pStyle w:val="Brdtekst"/>
        <w:rPr>
          <w:sz w:val="20"/>
          <w:lang w:val="da-DK"/>
        </w:rPr>
      </w:pPr>
    </w:p>
    <w:p w:rsidR="000D22A9" w:rsidRPr="00737FAB" w:rsidRDefault="000D22A9">
      <w:pPr>
        <w:pStyle w:val="Brdtekst"/>
        <w:rPr>
          <w:sz w:val="20"/>
          <w:lang w:val="da-DK"/>
        </w:rPr>
      </w:pPr>
    </w:p>
    <w:p w:rsidR="000D22A9" w:rsidRPr="00737FAB" w:rsidRDefault="000D22A9">
      <w:pPr>
        <w:pStyle w:val="Brdtekst"/>
        <w:spacing w:before="1"/>
        <w:rPr>
          <w:sz w:val="21"/>
          <w:lang w:val="da-DK"/>
        </w:rPr>
      </w:pPr>
    </w:p>
    <w:p w:rsidR="000D22A9" w:rsidRPr="00737FAB" w:rsidRDefault="00D377CC">
      <w:pPr>
        <w:spacing w:before="92"/>
        <w:ind w:left="135"/>
        <w:rPr>
          <w:b/>
          <w:sz w:val="26"/>
          <w:lang w:val="da-DK"/>
        </w:rPr>
      </w:pPr>
      <w:r w:rsidRPr="00737FAB">
        <w:rPr>
          <w:b/>
          <w:color w:val="565656"/>
          <w:w w:val="105"/>
          <w:sz w:val="26"/>
          <w:lang w:val="da-DK"/>
        </w:rPr>
        <w:t>Resultatplan 2018</w:t>
      </w:r>
    </w:p>
    <w:p w:rsidR="000D22A9" w:rsidRPr="00737FAB" w:rsidRDefault="000D22A9">
      <w:pPr>
        <w:pStyle w:val="Brdtekst"/>
        <w:rPr>
          <w:b/>
          <w:sz w:val="24"/>
          <w:lang w:val="da-DK"/>
        </w:rPr>
      </w:pPr>
    </w:p>
    <w:p w:rsidR="000D22A9" w:rsidRPr="00737FAB" w:rsidRDefault="00D377CC">
      <w:pPr>
        <w:pStyle w:val="Brdtekst"/>
        <w:spacing w:line="280" w:lineRule="auto"/>
        <w:ind w:left="133" w:right="2606"/>
        <w:rPr>
          <w:lang w:val="da-DK"/>
        </w:rPr>
      </w:pPr>
      <w:r w:rsidRPr="00737FAB">
        <w:rPr>
          <w:color w:val="565656"/>
          <w:lang w:val="da-DK"/>
        </w:rPr>
        <w:t>Hvis SDFE skal levere resultater ift. de ønskede mål og være effektiv i sin opgaveløsning, skal styrelsen løbende sikre, at:</w:t>
      </w:r>
    </w:p>
    <w:p w:rsidR="000D22A9" w:rsidRPr="00737FAB" w:rsidRDefault="000D22A9">
      <w:pPr>
        <w:pStyle w:val="Brdtekst"/>
        <w:rPr>
          <w:sz w:val="22"/>
          <w:lang w:val="da-DK"/>
        </w:rPr>
      </w:pPr>
    </w:p>
    <w:p w:rsidR="000D22A9" w:rsidRPr="00737FAB" w:rsidRDefault="00D377CC">
      <w:pPr>
        <w:pStyle w:val="Listeafsnit"/>
        <w:numPr>
          <w:ilvl w:val="0"/>
          <w:numId w:val="7"/>
        </w:numPr>
        <w:tabs>
          <w:tab w:val="left" w:pos="480"/>
        </w:tabs>
        <w:spacing w:line="285" w:lineRule="auto"/>
        <w:ind w:right="2589" w:hanging="350"/>
        <w:rPr>
          <w:sz w:val="19"/>
          <w:lang w:val="da-DK"/>
        </w:rPr>
      </w:pPr>
      <w:r w:rsidRPr="00737FAB">
        <w:rPr>
          <w:color w:val="565656"/>
          <w:sz w:val="19"/>
          <w:lang w:val="da-DK"/>
        </w:rPr>
        <w:t xml:space="preserve">det </w:t>
      </w:r>
      <w:r w:rsidRPr="00737FAB">
        <w:rPr>
          <w:i/>
          <w:color w:val="565656"/>
          <w:sz w:val="18"/>
          <w:lang w:val="da-DK"/>
        </w:rPr>
        <w:t xml:space="preserve">faglige og forvaltningsmæssige grundlag </w:t>
      </w:r>
      <w:r w:rsidRPr="00737FAB">
        <w:rPr>
          <w:color w:val="565656"/>
          <w:sz w:val="19"/>
          <w:lang w:val="da-DK"/>
        </w:rPr>
        <w:t>er på plads og løbende udvikles i lyset af den aktuelle</w:t>
      </w:r>
      <w:r w:rsidRPr="00737FAB">
        <w:rPr>
          <w:color w:val="565656"/>
          <w:spacing w:val="18"/>
          <w:sz w:val="19"/>
          <w:lang w:val="da-DK"/>
        </w:rPr>
        <w:t xml:space="preserve"> </w:t>
      </w:r>
      <w:r w:rsidRPr="00737FAB">
        <w:rPr>
          <w:color w:val="565656"/>
          <w:sz w:val="19"/>
          <w:lang w:val="da-DK"/>
        </w:rPr>
        <w:t>teknologiudvikling.</w:t>
      </w:r>
    </w:p>
    <w:p w:rsidR="000D22A9" w:rsidRPr="00737FAB" w:rsidRDefault="00D377CC">
      <w:pPr>
        <w:pStyle w:val="Listeafsnit"/>
        <w:numPr>
          <w:ilvl w:val="0"/>
          <w:numId w:val="7"/>
        </w:numPr>
        <w:tabs>
          <w:tab w:val="left" w:pos="480"/>
        </w:tabs>
        <w:spacing w:line="280" w:lineRule="auto"/>
        <w:ind w:right="2590" w:hanging="349"/>
        <w:rPr>
          <w:sz w:val="19"/>
          <w:lang w:val="da-DK"/>
        </w:rPr>
      </w:pPr>
      <w:r w:rsidRPr="00737FAB">
        <w:rPr>
          <w:color w:val="565656"/>
          <w:w w:val="105"/>
          <w:sz w:val="19"/>
          <w:lang w:val="da-DK"/>
        </w:rPr>
        <w:t>der</w:t>
      </w:r>
      <w:r w:rsidRPr="00737FAB">
        <w:rPr>
          <w:color w:val="565656"/>
          <w:spacing w:val="-8"/>
          <w:w w:val="105"/>
          <w:sz w:val="19"/>
          <w:lang w:val="da-DK"/>
        </w:rPr>
        <w:t xml:space="preserve"> </w:t>
      </w:r>
      <w:r w:rsidRPr="00737FAB">
        <w:rPr>
          <w:color w:val="565656"/>
          <w:w w:val="105"/>
          <w:sz w:val="19"/>
          <w:lang w:val="da-DK"/>
        </w:rPr>
        <w:t>til</w:t>
      </w:r>
      <w:r w:rsidRPr="00737FAB">
        <w:rPr>
          <w:color w:val="565656"/>
          <w:spacing w:val="-13"/>
          <w:w w:val="105"/>
          <w:sz w:val="19"/>
          <w:lang w:val="da-DK"/>
        </w:rPr>
        <w:t xml:space="preserve"> </w:t>
      </w:r>
      <w:r w:rsidRPr="00737FAB">
        <w:rPr>
          <w:color w:val="565656"/>
          <w:w w:val="105"/>
          <w:sz w:val="19"/>
          <w:lang w:val="da-DK"/>
        </w:rPr>
        <w:t>stadighed</w:t>
      </w:r>
      <w:r w:rsidRPr="00737FAB">
        <w:rPr>
          <w:color w:val="565656"/>
          <w:spacing w:val="-2"/>
          <w:w w:val="105"/>
          <w:sz w:val="19"/>
          <w:lang w:val="da-DK"/>
        </w:rPr>
        <w:t xml:space="preserve"> </w:t>
      </w:r>
      <w:r w:rsidRPr="00737FAB">
        <w:rPr>
          <w:i/>
          <w:color w:val="565656"/>
          <w:w w:val="105"/>
          <w:sz w:val="18"/>
          <w:lang w:val="da-DK"/>
        </w:rPr>
        <w:t>indgås</w:t>
      </w:r>
      <w:r w:rsidRPr="00737FAB">
        <w:rPr>
          <w:i/>
          <w:color w:val="565656"/>
          <w:spacing w:val="-1"/>
          <w:w w:val="105"/>
          <w:sz w:val="18"/>
          <w:lang w:val="da-DK"/>
        </w:rPr>
        <w:t xml:space="preserve"> </w:t>
      </w:r>
      <w:r w:rsidRPr="00737FAB">
        <w:rPr>
          <w:i/>
          <w:color w:val="565656"/>
          <w:w w:val="105"/>
          <w:sz w:val="18"/>
          <w:lang w:val="da-DK"/>
        </w:rPr>
        <w:t>konkrete</w:t>
      </w:r>
      <w:r w:rsidRPr="00737FAB">
        <w:rPr>
          <w:i/>
          <w:color w:val="565656"/>
          <w:spacing w:val="-3"/>
          <w:w w:val="105"/>
          <w:sz w:val="18"/>
          <w:lang w:val="da-DK"/>
        </w:rPr>
        <w:t xml:space="preserve"> </w:t>
      </w:r>
      <w:r w:rsidRPr="00737FAB">
        <w:rPr>
          <w:i/>
          <w:color w:val="565656"/>
          <w:w w:val="105"/>
          <w:sz w:val="18"/>
          <w:lang w:val="da-DK"/>
        </w:rPr>
        <w:t>værdiskabende</w:t>
      </w:r>
      <w:r w:rsidRPr="00737FAB">
        <w:rPr>
          <w:i/>
          <w:color w:val="565656"/>
          <w:spacing w:val="6"/>
          <w:w w:val="105"/>
          <w:sz w:val="18"/>
          <w:lang w:val="da-DK"/>
        </w:rPr>
        <w:t xml:space="preserve"> </w:t>
      </w:r>
      <w:r w:rsidRPr="00737FAB">
        <w:rPr>
          <w:i/>
          <w:color w:val="565656"/>
          <w:w w:val="105"/>
          <w:sz w:val="18"/>
          <w:lang w:val="da-DK"/>
        </w:rPr>
        <w:t>datasamarbejder</w:t>
      </w:r>
      <w:r w:rsidRPr="00737FAB">
        <w:rPr>
          <w:i/>
          <w:color w:val="565656"/>
          <w:spacing w:val="-23"/>
          <w:w w:val="105"/>
          <w:sz w:val="18"/>
          <w:lang w:val="da-DK"/>
        </w:rPr>
        <w:t xml:space="preserve"> </w:t>
      </w:r>
      <w:r w:rsidRPr="00737FAB">
        <w:rPr>
          <w:color w:val="565656"/>
          <w:w w:val="105"/>
          <w:sz w:val="19"/>
          <w:lang w:val="da-DK"/>
        </w:rPr>
        <w:t>på</w:t>
      </w:r>
      <w:r w:rsidRPr="00737FAB">
        <w:rPr>
          <w:color w:val="565656"/>
          <w:spacing w:val="-19"/>
          <w:w w:val="105"/>
          <w:sz w:val="19"/>
          <w:lang w:val="da-DK"/>
        </w:rPr>
        <w:t xml:space="preserve"> </w:t>
      </w:r>
      <w:r w:rsidRPr="00737FAB">
        <w:rPr>
          <w:color w:val="565656"/>
          <w:w w:val="105"/>
          <w:sz w:val="19"/>
          <w:lang w:val="da-DK"/>
        </w:rPr>
        <w:t>tværs</w:t>
      </w:r>
      <w:r w:rsidRPr="00737FAB">
        <w:rPr>
          <w:color w:val="565656"/>
          <w:spacing w:val="-2"/>
          <w:w w:val="105"/>
          <w:sz w:val="19"/>
          <w:lang w:val="da-DK"/>
        </w:rPr>
        <w:t xml:space="preserve"> </w:t>
      </w:r>
      <w:r w:rsidRPr="00737FAB">
        <w:rPr>
          <w:color w:val="565656"/>
          <w:w w:val="105"/>
          <w:sz w:val="19"/>
          <w:lang w:val="da-DK"/>
        </w:rPr>
        <w:t>af myndigheder i den offentlige</w:t>
      </w:r>
      <w:r w:rsidRPr="00737FAB">
        <w:rPr>
          <w:color w:val="565656"/>
          <w:spacing w:val="-8"/>
          <w:w w:val="105"/>
          <w:sz w:val="19"/>
          <w:lang w:val="da-DK"/>
        </w:rPr>
        <w:t xml:space="preserve"> </w:t>
      </w:r>
      <w:r w:rsidRPr="00737FAB">
        <w:rPr>
          <w:color w:val="565656"/>
          <w:w w:val="105"/>
          <w:sz w:val="19"/>
          <w:lang w:val="da-DK"/>
        </w:rPr>
        <w:t>forvaltning.</w:t>
      </w:r>
    </w:p>
    <w:p w:rsidR="000D22A9" w:rsidRPr="00737FAB" w:rsidRDefault="00D377CC">
      <w:pPr>
        <w:pStyle w:val="Listeafsnit"/>
        <w:numPr>
          <w:ilvl w:val="0"/>
          <w:numId w:val="7"/>
        </w:numPr>
        <w:tabs>
          <w:tab w:val="left" w:pos="480"/>
        </w:tabs>
        <w:spacing w:line="212" w:lineRule="exact"/>
        <w:ind w:left="479"/>
        <w:rPr>
          <w:i/>
          <w:sz w:val="18"/>
          <w:lang w:val="da-DK"/>
        </w:rPr>
      </w:pPr>
      <w:r w:rsidRPr="00737FAB">
        <w:rPr>
          <w:color w:val="565656"/>
          <w:w w:val="105"/>
          <w:sz w:val="19"/>
          <w:lang w:val="da-DK"/>
        </w:rPr>
        <w:t xml:space="preserve">de </w:t>
      </w:r>
      <w:r w:rsidRPr="00737FAB">
        <w:rPr>
          <w:i/>
          <w:color w:val="565656"/>
          <w:w w:val="105"/>
          <w:sz w:val="18"/>
          <w:lang w:val="da-DK"/>
        </w:rPr>
        <w:t>allerede indgåede digitale datainfrastruktursamarbejder</w:t>
      </w:r>
      <w:r w:rsidRPr="00737FAB">
        <w:rPr>
          <w:i/>
          <w:color w:val="565656"/>
          <w:spacing w:val="3"/>
          <w:w w:val="105"/>
          <w:sz w:val="18"/>
          <w:lang w:val="da-DK"/>
        </w:rPr>
        <w:t xml:space="preserve"> </w:t>
      </w:r>
      <w:r w:rsidRPr="00737FAB">
        <w:rPr>
          <w:i/>
          <w:color w:val="565656"/>
          <w:w w:val="105"/>
          <w:sz w:val="18"/>
          <w:lang w:val="da-DK"/>
        </w:rPr>
        <w:t>implementeres</w:t>
      </w:r>
    </w:p>
    <w:p w:rsidR="000D22A9" w:rsidRPr="00737FAB" w:rsidRDefault="00D377CC">
      <w:pPr>
        <w:pStyle w:val="Brdtekst"/>
        <w:spacing w:before="36"/>
        <w:ind w:left="480"/>
        <w:rPr>
          <w:lang w:val="da-DK"/>
        </w:rPr>
      </w:pPr>
      <w:r w:rsidRPr="00737FAB">
        <w:rPr>
          <w:color w:val="565656"/>
          <w:lang w:val="da-DK"/>
        </w:rPr>
        <w:t>smidigt og med realisering af de forudsatte gevinster.</w:t>
      </w:r>
    </w:p>
    <w:p w:rsidR="000D22A9" w:rsidRPr="00737FAB" w:rsidRDefault="00D377CC">
      <w:pPr>
        <w:pStyle w:val="Listeafsnit"/>
        <w:numPr>
          <w:ilvl w:val="0"/>
          <w:numId w:val="7"/>
        </w:numPr>
        <w:tabs>
          <w:tab w:val="left" w:pos="480"/>
        </w:tabs>
        <w:spacing w:before="36" w:line="283" w:lineRule="auto"/>
        <w:ind w:left="479" w:right="3179"/>
        <w:rPr>
          <w:sz w:val="19"/>
          <w:lang w:val="da-DK"/>
        </w:rPr>
      </w:pPr>
      <w:r w:rsidRPr="00737FAB">
        <w:rPr>
          <w:color w:val="565656"/>
          <w:w w:val="105"/>
          <w:sz w:val="19"/>
          <w:lang w:val="da-DK"/>
        </w:rPr>
        <w:t xml:space="preserve">det </w:t>
      </w:r>
      <w:r w:rsidRPr="00737FAB">
        <w:rPr>
          <w:i/>
          <w:color w:val="565656"/>
          <w:w w:val="105"/>
          <w:sz w:val="18"/>
          <w:lang w:val="da-DK"/>
        </w:rPr>
        <w:t>analytiske grundlag for anvendelsen af data til mere effektiv opgavevaretage/se</w:t>
      </w:r>
      <w:r w:rsidRPr="00737FAB">
        <w:rPr>
          <w:i/>
          <w:color w:val="565656"/>
          <w:spacing w:val="-27"/>
          <w:w w:val="105"/>
          <w:sz w:val="18"/>
          <w:lang w:val="da-DK"/>
        </w:rPr>
        <w:t xml:space="preserve"> </w:t>
      </w:r>
      <w:r w:rsidRPr="00737FAB">
        <w:rPr>
          <w:color w:val="565656"/>
          <w:w w:val="105"/>
          <w:sz w:val="19"/>
          <w:lang w:val="da-DK"/>
        </w:rPr>
        <w:t>er</w:t>
      </w:r>
      <w:r w:rsidRPr="00737FAB">
        <w:rPr>
          <w:color w:val="565656"/>
          <w:spacing w:val="-20"/>
          <w:w w:val="105"/>
          <w:sz w:val="19"/>
          <w:lang w:val="da-DK"/>
        </w:rPr>
        <w:t xml:space="preserve"> </w:t>
      </w:r>
      <w:r w:rsidRPr="00737FAB">
        <w:rPr>
          <w:color w:val="565656"/>
          <w:w w:val="105"/>
          <w:sz w:val="19"/>
          <w:lang w:val="da-DK"/>
        </w:rPr>
        <w:t>til</w:t>
      </w:r>
      <w:r w:rsidRPr="00737FAB">
        <w:rPr>
          <w:color w:val="565656"/>
          <w:spacing w:val="-27"/>
          <w:w w:val="105"/>
          <w:sz w:val="19"/>
          <w:lang w:val="da-DK"/>
        </w:rPr>
        <w:t xml:space="preserve"> </w:t>
      </w:r>
      <w:r w:rsidRPr="00737FAB">
        <w:rPr>
          <w:color w:val="565656"/>
          <w:w w:val="105"/>
          <w:sz w:val="19"/>
          <w:lang w:val="da-DK"/>
        </w:rPr>
        <w:t>stede,</w:t>
      </w:r>
      <w:r w:rsidRPr="00737FAB">
        <w:rPr>
          <w:color w:val="565656"/>
          <w:spacing w:val="-20"/>
          <w:w w:val="105"/>
          <w:sz w:val="19"/>
          <w:lang w:val="da-DK"/>
        </w:rPr>
        <w:t xml:space="preserve"> </w:t>
      </w:r>
      <w:r w:rsidRPr="00737FAB">
        <w:rPr>
          <w:color w:val="565656"/>
          <w:w w:val="105"/>
          <w:sz w:val="19"/>
          <w:lang w:val="da-DK"/>
        </w:rPr>
        <w:t>herunder</w:t>
      </w:r>
      <w:r w:rsidRPr="00737FAB">
        <w:rPr>
          <w:color w:val="565656"/>
          <w:spacing w:val="-12"/>
          <w:w w:val="105"/>
          <w:sz w:val="19"/>
          <w:lang w:val="da-DK"/>
        </w:rPr>
        <w:t xml:space="preserve"> </w:t>
      </w:r>
      <w:r w:rsidRPr="00737FAB">
        <w:rPr>
          <w:color w:val="565656"/>
          <w:w w:val="105"/>
          <w:sz w:val="19"/>
          <w:lang w:val="da-DK"/>
        </w:rPr>
        <w:t>muligheden</w:t>
      </w:r>
      <w:r w:rsidRPr="00737FAB">
        <w:rPr>
          <w:color w:val="565656"/>
          <w:spacing w:val="-14"/>
          <w:w w:val="105"/>
          <w:sz w:val="19"/>
          <w:lang w:val="da-DK"/>
        </w:rPr>
        <w:t xml:space="preserve"> </w:t>
      </w:r>
      <w:r w:rsidRPr="00737FAB">
        <w:rPr>
          <w:color w:val="565656"/>
          <w:w w:val="105"/>
          <w:sz w:val="19"/>
          <w:lang w:val="da-DK"/>
        </w:rPr>
        <w:t>for</w:t>
      </w:r>
      <w:r w:rsidRPr="00737FAB">
        <w:rPr>
          <w:color w:val="565656"/>
          <w:spacing w:val="-18"/>
          <w:w w:val="105"/>
          <w:sz w:val="19"/>
          <w:lang w:val="da-DK"/>
        </w:rPr>
        <w:t xml:space="preserve"> </w:t>
      </w:r>
      <w:r w:rsidRPr="00737FAB">
        <w:rPr>
          <w:color w:val="565656"/>
          <w:w w:val="105"/>
          <w:sz w:val="19"/>
          <w:lang w:val="da-DK"/>
        </w:rPr>
        <w:t>at</w:t>
      </w:r>
      <w:r w:rsidRPr="00737FAB">
        <w:rPr>
          <w:color w:val="565656"/>
          <w:spacing w:val="-20"/>
          <w:w w:val="105"/>
          <w:sz w:val="19"/>
          <w:lang w:val="da-DK"/>
        </w:rPr>
        <w:t xml:space="preserve"> </w:t>
      </w:r>
      <w:r w:rsidRPr="00737FAB">
        <w:rPr>
          <w:color w:val="565656"/>
          <w:w w:val="105"/>
          <w:sz w:val="19"/>
          <w:lang w:val="da-DK"/>
        </w:rPr>
        <w:t>identificere fremtidige</w:t>
      </w:r>
      <w:r w:rsidRPr="00737FAB">
        <w:rPr>
          <w:color w:val="565656"/>
          <w:spacing w:val="-20"/>
          <w:w w:val="105"/>
          <w:sz w:val="19"/>
          <w:lang w:val="da-DK"/>
        </w:rPr>
        <w:t xml:space="preserve"> </w:t>
      </w:r>
      <w:r w:rsidRPr="00737FAB">
        <w:rPr>
          <w:color w:val="565656"/>
          <w:w w:val="105"/>
          <w:sz w:val="19"/>
          <w:lang w:val="da-DK"/>
        </w:rPr>
        <w:t>værdiskabende</w:t>
      </w:r>
      <w:r w:rsidRPr="00737FAB">
        <w:rPr>
          <w:color w:val="565656"/>
          <w:spacing w:val="-16"/>
          <w:w w:val="105"/>
          <w:sz w:val="19"/>
          <w:lang w:val="da-DK"/>
        </w:rPr>
        <w:t xml:space="preserve"> </w:t>
      </w:r>
      <w:r w:rsidRPr="00737FAB">
        <w:rPr>
          <w:color w:val="565656"/>
          <w:w w:val="105"/>
          <w:sz w:val="19"/>
          <w:lang w:val="da-DK"/>
        </w:rPr>
        <w:t>samarbejder,</w:t>
      </w:r>
      <w:r w:rsidRPr="00737FAB">
        <w:rPr>
          <w:color w:val="565656"/>
          <w:spacing w:val="-19"/>
          <w:w w:val="105"/>
          <w:sz w:val="19"/>
          <w:lang w:val="da-DK"/>
        </w:rPr>
        <w:t xml:space="preserve"> </w:t>
      </w:r>
      <w:r w:rsidRPr="00737FAB">
        <w:rPr>
          <w:color w:val="565656"/>
          <w:w w:val="105"/>
          <w:sz w:val="19"/>
          <w:lang w:val="da-DK"/>
        </w:rPr>
        <w:t>og</w:t>
      </w:r>
      <w:r w:rsidRPr="00737FAB">
        <w:rPr>
          <w:color w:val="565656"/>
          <w:spacing w:val="-27"/>
          <w:w w:val="105"/>
          <w:sz w:val="19"/>
          <w:lang w:val="da-DK"/>
        </w:rPr>
        <w:t xml:space="preserve"> </w:t>
      </w:r>
      <w:r w:rsidRPr="00737FAB">
        <w:rPr>
          <w:color w:val="565656"/>
          <w:w w:val="105"/>
          <w:sz w:val="19"/>
          <w:lang w:val="da-DK"/>
        </w:rPr>
        <w:t>at</w:t>
      </w:r>
      <w:r w:rsidRPr="00737FAB">
        <w:rPr>
          <w:color w:val="565656"/>
          <w:spacing w:val="-32"/>
          <w:w w:val="105"/>
          <w:sz w:val="19"/>
          <w:lang w:val="da-DK"/>
        </w:rPr>
        <w:t xml:space="preserve"> </w:t>
      </w:r>
      <w:r w:rsidRPr="00737FAB">
        <w:rPr>
          <w:color w:val="565656"/>
          <w:w w:val="105"/>
          <w:sz w:val="19"/>
          <w:lang w:val="da-DK"/>
        </w:rPr>
        <w:t>der</w:t>
      </w:r>
      <w:r w:rsidRPr="00737FAB">
        <w:rPr>
          <w:color w:val="565656"/>
          <w:spacing w:val="-24"/>
          <w:w w:val="105"/>
          <w:sz w:val="19"/>
          <w:lang w:val="da-DK"/>
        </w:rPr>
        <w:t xml:space="preserve"> </w:t>
      </w:r>
      <w:r w:rsidRPr="00737FAB">
        <w:rPr>
          <w:color w:val="565656"/>
          <w:w w:val="105"/>
          <w:sz w:val="19"/>
          <w:lang w:val="da-DK"/>
        </w:rPr>
        <w:t>er</w:t>
      </w:r>
      <w:r w:rsidRPr="00737FAB">
        <w:rPr>
          <w:color w:val="565656"/>
          <w:spacing w:val="-27"/>
          <w:w w:val="105"/>
          <w:sz w:val="19"/>
          <w:lang w:val="da-DK"/>
        </w:rPr>
        <w:t xml:space="preserve"> </w:t>
      </w:r>
      <w:r w:rsidRPr="00737FAB">
        <w:rPr>
          <w:color w:val="565656"/>
          <w:w w:val="105"/>
          <w:sz w:val="19"/>
          <w:lang w:val="da-DK"/>
        </w:rPr>
        <w:t>let</w:t>
      </w:r>
      <w:r w:rsidRPr="00737FAB">
        <w:rPr>
          <w:color w:val="565656"/>
          <w:spacing w:val="-30"/>
          <w:w w:val="105"/>
          <w:sz w:val="19"/>
          <w:lang w:val="da-DK"/>
        </w:rPr>
        <w:t xml:space="preserve"> </w:t>
      </w:r>
      <w:r w:rsidRPr="00737FAB">
        <w:rPr>
          <w:color w:val="565656"/>
          <w:w w:val="105"/>
          <w:sz w:val="19"/>
          <w:lang w:val="da-DK"/>
        </w:rPr>
        <w:t>adgang</w:t>
      </w:r>
      <w:r w:rsidRPr="00737FAB">
        <w:rPr>
          <w:color w:val="565656"/>
          <w:spacing w:val="-27"/>
          <w:w w:val="105"/>
          <w:sz w:val="19"/>
          <w:lang w:val="da-DK"/>
        </w:rPr>
        <w:t xml:space="preserve"> </w:t>
      </w:r>
      <w:r w:rsidRPr="00737FAB">
        <w:rPr>
          <w:color w:val="565656"/>
          <w:w w:val="105"/>
          <w:sz w:val="19"/>
          <w:lang w:val="da-DK"/>
        </w:rPr>
        <w:t>til</w:t>
      </w:r>
      <w:r w:rsidRPr="00737FAB">
        <w:rPr>
          <w:color w:val="565656"/>
          <w:spacing w:val="-31"/>
          <w:w w:val="105"/>
          <w:sz w:val="19"/>
          <w:lang w:val="da-DK"/>
        </w:rPr>
        <w:t xml:space="preserve"> </w:t>
      </w:r>
      <w:r w:rsidRPr="00737FAB">
        <w:rPr>
          <w:color w:val="565656"/>
          <w:w w:val="105"/>
          <w:sz w:val="19"/>
          <w:lang w:val="da-DK"/>
        </w:rPr>
        <w:t>data.</w:t>
      </w:r>
    </w:p>
    <w:p w:rsidR="000D22A9" w:rsidRPr="00737FAB" w:rsidRDefault="000D22A9">
      <w:pPr>
        <w:pStyle w:val="Brdtekst"/>
        <w:spacing w:before="9"/>
        <w:rPr>
          <w:sz w:val="21"/>
          <w:lang w:val="da-DK"/>
        </w:rPr>
      </w:pPr>
    </w:p>
    <w:p w:rsidR="000D22A9" w:rsidRPr="00737FAB" w:rsidRDefault="00D377CC">
      <w:pPr>
        <w:pStyle w:val="Brdtekst"/>
        <w:spacing w:line="280" w:lineRule="auto"/>
        <w:ind w:left="132" w:right="2606" w:firstLine="3"/>
        <w:rPr>
          <w:lang w:val="da-DK"/>
        </w:rPr>
      </w:pPr>
      <w:r w:rsidRPr="00737FAB">
        <w:rPr>
          <w:color w:val="565656"/>
          <w:lang w:val="da-DK"/>
        </w:rPr>
        <w:t>SDFE's kerneopgaver for 2018 er identificeret og opstillet i henhold til disse fire overordnede og strategiske kategorier af opgaver samt med henvisning til den relevante strategiske opgave i EFKM's koncernstrategi.</w:t>
      </w:r>
    </w:p>
    <w:p w:rsidR="000D22A9" w:rsidRPr="00737FAB" w:rsidRDefault="000D22A9">
      <w:pPr>
        <w:pStyle w:val="Brdtekst"/>
        <w:spacing w:before="5"/>
        <w:rPr>
          <w:sz w:val="17"/>
          <w:lang w:val="da-DK"/>
        </w:rPr>
      </w:pPr>
    </w:p>
    <w:p w:rsidR="000D22A9" w:rsidRDefault="00D377CC">
      <w:pPr>
        <w:pStyle w:val="Overskrift2"/>
      </w:pPr>
      <w:bookmarkStart w:id="1" w:name="_TOC_250003"/>
      <w:bookmarkEnd w:id="1"/>
      <w:r>
        <w:rPr>
          <w:color w:val="565656"/>
        </w:rPr>
        <w:t>Mål for udadrettede kerneopgaver</w:t>
      </w:r>
    </w:p>
    <w:p w:rsidR="000D22A9" w:rsidRDefault="008A33BD">
      <w:pPr>
        <w:pStyle w:val="Brdtekst"/>
        <w:spacing w:before="9"/>
        <w:rPr>
          <w:b/>
          <w:sz w:val="20"/>
        </w:rPr>
      </w:pPr>
      <w:r>
        <w:rPr>
          <w:noProof/>
          <w:lang w:val="da-DK" w:eastAsia="da-DK"/>
        </w:rPr>
        <mc:AlternateContent>
          <mc:Choice Requires="wpg">
            <w:drawing>
              <wp:anchor distT="0" distB="0" distL="0" distR="0" simplePos="0" relativeHeight="251661312" behindDoc="1" locked="0" layoutInCell="1" allowOverlap="1">
                <wp:simplePos x="0" y="0"/>
                <wp:positionH relativeFrom="page">
                  <wp:posOffset>857885</wp:posOffset>
                </wp:positionH>
                <wp:positionV relativeFrom="paragraph">
                  <wp:posOffset>181610</wp:posOffset>
                </wp:positionV>
                <wp:extent cx="4540885" cy="1010920"/>
                <wp:effectExtent l="10160" t="12065" r="11430" b="5715"/>
                <wp:wrapTopAndBottom/>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885" cy="1010920"/>
                          <a:chOff x="1351" y="286"/>
                          <a:chExt cx="7151" cy="1592"/>
                        </a:xfrm>
                      </wpg:grpSpPr>
                      <wps:wsp>
                        <wps:cNvPr id="40" name="Line 35"/>
                        <wps:cNvCnPr>
                          <a:cxnSpLocks noChangeShapeType="1"/>
                        </wps:cNvCnPr>
                        <wps:spPr bwMode="auto">
                          <a:xfrm>
                            <a:off x="1370" y="1863"/>
                            <a:ext cx="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wps:wsp>
                        <wps:cNvPr id="41" name="Line 34"/>
                        <wps:cNvCnPr>
                          <a:cxnSpLocks noChangeShapeType="1"/>
                        </wps:cNvCnPr>
                        <wps:spPr bwMode="auto">
                          <a:xfrm>
                            <a:off x="8468" y="1877"/>
                            <a:ext cx="0" cy="0"/>
                          </a:xfrm>
                          <a:prstGeom prst="line">
                            <a:avLst/>
                          </a:prstGeom>
                          <a:noFill/>
                          <a:ln w="12213">
                            <a:solidFill>
                              <a:srgbClr val="000000"/>
                            </a:solidFill>
                            <a:round/>
                            <a:headEnd/>
                            <a:tailEnd/>
                          </a:ln>
                          <a:extLst>
                            <a:ext uri="{909E8E84-426E-40DD-AFC4-6F175D3DCCD1}">
                              <a14:hiddenFill xmlns:a14="http://schemas.microsoft.com/office/drawing/2010/main">
                                <a:noFill/>
                              </a14:hiddenFill>
                            </a:ext>
                          </a:extLst>
                        </wps:spPr>
                        <wps:bodyPr/>
                      </wps:wsp>
                      <wps:wsp>
                        <wps:cNvPr id="42" name="Line 33"/>
                        <wps:cNvCnPr>
                          <a:cxnSpLocks noChangeShapeType="1"/>
                        </wps:cNvCnPr>
                        <wps:spPr bwMode="auto">
                          <a:xfrm>
                            <a:off x="1351" y="301"/>
                            <a:ext cx="7136"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s:wsp>
                        <wps:cNvPr id="43" name="Line 32"/>
                        <wps:cNvCnPr>
                          <a:cxnSpLocks noChangeShapeType="1"/>
                        </wps:cNvCnPr>
                        <wps:spPr bwMode="auto">
                          <a:xfrm>
                            <a:off x="1366" y="1844"/>
                            <a:ext cx="713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31"/>
                        <wps:cNvSpPr txBox="1">
                          <a:spLocks noChangeArrowheads="1"/>
                        </wps:cNvSpPr>
                        <wps:spPr bwMode="auto">
                          <a:xfrm>
                            <a:off x="1377" y="307"/>
                            <a:ext cx="7081" cy="1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2A9" w:rsidRPr="00737FAB" w:rsidRDefault="00D377CC">
                              <w:pPr>
                                <w:spacing w:before="7" w:line="280" w:lineRule="auto"/>
                                <w:ind w:left="95" w:right="140" w:firstLine="7"/>
                                <w:rPr>
                                  <w:sz w:val="19"/>
                                  <w:lang w:val="da-DK"/>
                                </w:rPr>
                              </w:pPr>
                              <w:r w:rsidRPr="00737FAB">
                                <w:rPr>
                                  <w:color w:val="565656"/>
                                  <w:sz w:val="19"/>
                                  <w:lang w:val="da-DK"/>
                                </w:rPr>
                                <w:t xml:space="preserve">Rammerne for det </w:t>
                              </w:r>
                              <w:r w:rsidRPr="00737FAB">
                                <w:rPr>
                                  <w:i/>
                                  <w:color w:val="565656"/>
                                  <w:sz w:val="18"/>
                                  <w:lang w:val="da-DK"/>
                                </w:rPr>
                                <w:t xml:space="preserve">faglige og forvaltningsmæssige grundlag </w:t>
                              </w:r>
                              <w:r w:rsidRPr="00737FAB">
                                <w:rPr>
                                  <w:color w:val="565656"/>
                                  <w:sz w:val="19"/>
                                  <w:lang w:val="da-DK"/>
                                </w:rPr>
                                <w:t>for varetagelsen af SDFE's kerneopgaver undergår en stadig hurtigere udvikling. Både ift. teknologiske muligheder inden for databehandling og digitalisering og modenheden i den offentlige forvaltning. Kerneopgaverne A.1, A2. og 8.1 vedrører modernisering af selve grundlaget for SDFE's virke ift. hhv. teknologiudvikling og moderne, datadrevet forvaltning.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7.55pt;margin-top:14.3pt;width:357.55pt;height:79.6pt;z-index:-251655168;mso-wrap-distance-left:0;mso-wrap-distance-right:0;mso-position-horizontal-relative:page" coordorigin="1351,286" coordsize="7151,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">
                <v:line id="Line 35" o:spid="_x0000_s1027" style="position:absolute;visibility:visible;mso-wrap-style:square" from="1370,1863" to="1370,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" strokeweight=".25444mm"/>
                <v:line id="Line 34" o:spid="_x0000_s1028" style="position:absolute;visibility:visible;mso-wrap-style:square" from="8468,1877" to="8468,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" strokeweight=".33925mm"/>
                <v:line id="Line 33" o:spid="_x0000_s1029" style="position:absolute;visibility:visible;mso-wrap-style:square" from="1351,301" to="848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" strokeweight=".25439mm"/>
                <v:line id="Line 32" o:spid="_x0000_s1030" style="position:absolute;visibility:visible;mso-wrap-style:square" from="1366,1844" to="8501,1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" strokeweight=".25439mm"/>
                <v:shapetype id="_x0000_t202" coordsize="21600,21600" o:spt="202" path="m,l,21600r21600,l21600,xe">
                  <v:stroke joinstyle="miter"/>
                  <v:path gradientshapeok="t" o:connecttype="rect"/>
                </v:shapetype>
                <v:shape id="Text Box 31" o:spid="_x0000_s1031" type="#_x0000_t202" style="position:absolute;left:1377;top:307;width:7081;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D22A9" w:rsidRPr="00737FAB" w:rsidRDefault="00D377CC">
                        <w:pPr>
                          <w:spacing w:before="7" w:line="280" w:lineRule="auto"/>
                          <w:ind w:left="95" w:right="140" w:firstLine="7"/>
                          <w:rPr>
                            <w:sz w:val="19"/>
                            <w:lang w:val="da-DK"/>
                          </w:rPr>
                        </w:pPr>
                        <w:r w:rsidRPr="00737FAB">
                          <w:rPr>
                            <w:color w:val="565656"/>
                            <w:sz w:val="19"/>
                            <w:lang w:val="da-DK"/>
                          </w:rPr>
                          <w:t xml:space="preserve">Rammerne for det </w:t>
                        </w:r>
                        <w:r w:rsidRPr="00737FAB">
                          <w:rPr>
                            <w:i/>
                            <w:color w:val="565656"/>
                            <w:sz w:val="18"/>
                            <w:lang w:val="da-DK"/>
                          </w:rPr>
                          <w:t xml:space="preserve">faglige og forvaltningsmæssige grundlag </w:t>
                        </w:r>
                        <w:r w:rsidRPr="00737FAB">
                          <w:rPr>
                            <w:color w:val="565656"/>
                            <w:sz w:val="19"/>
                            <w:lang w:val="da-DK"/>
                          </w:rPr>
                          <w:t>for varetagelsen af SDFE's kerneopgaver undergår en stadig hurtigere udvikling. Både ift. teknologiske muligheder inden for databehandling og digitalisering og modenheden i den offentlige forvaltning. Kerneopgaverne A.1, A2. og 8.1 vedrører modernisering af selve grundlaget for SDFE's virke ift. hhv. teknologiudvikling og moderne, datadrevet forvaltning.</w:t>
                        </w:r>
                      </w:p>
                    </w:txbxContent>
                  </v:textbox>
                </v:shape>
                <w10:wrap type="topAndBottom" anchorx="page"/>
              </v:group>
            </w:pict>
          </mc:Fallback>
        </mc:AlternateContent>
      </w:r>
    </w:p>
    <w:p w:rsidR="000D22A9" w:rsidRDefault="000D22A9">
      <w:pPr>
        <w:pStyle w:val="Brdtekst"/>
        <w:spacing w:before="2"/>
        <w:rPr>
          <w:b/>
          <w:sz w:val="9"/>
        </w:rPr>
      </w:pPr>
    </w:p>
    <w:p w:rsidR="000D22A9" w:rsidRPr="00737FAB" w:rsidRDefault="00D377CC">
      <w:pPr>
        <w:pStyle w:val="Listeafsnit"/>
        <w:numPr>
          <w:ilvl w:val="1"/>
          <w:numId w:val="6"/>
        </w:numPr>
        <w:tabs>
          <w:tab w:val="left" w:pos="488"/>
        </w:tabs>
        <w:spacing w:before="95"/>
        <w:ind w:hanging="347"/>
        <w:rPr>
          <w:b/>
          <w:color w:val="565656"/>
          <w:sz w:val="18"/>
          <w:lang w:val="da-DK"/>
        </w:rPr>
      </w:pPr>
      <w:r w:rsidRPr="00737FAB">
        <w:rPr>
          <w:b/>
          <w:color w:val="565656"/>
          <w:w w:val="105"/>
          <w:sz w:val="18"/>
          <w:lang w:val="da-DK"/>
        </w:rPr>
        <w:t>Positionering som grundlag for moderne</w:t>
      </w:r>
      <w:r w:rsidRPr="00737FAB">
        <w:rPr>
          <w:b/>
          <w:color w:val="565656"/>
          <w:spacing w:val="-9"/>
          <w:w w:val="105"/>
          <w:sz w:val="18"/>
          <w:lang w:val="da-DK"/>
        </w:rPr>
        <w:t xml:space="preserve"> </w:t>
      </w:r>
      <w:r w:rsidRPr="00737FAB">
        <w:rPr>
          <w:b/>
          <w:color w:val="565656"/>
          <w:w w:val="105"/>
          <w:sz w:val="18"/>
          <w:lang w:val="da-DK"/>
        </w:rPr>
        <w:t>forvaltning</w:t>
      </w:r>
    </w:p>
    <w:p w:rsidR="000D22A9" w:rsidRPr="00737FAB" w:rsidRDefault="00D377CC">
      <w:pPr>
        <w:pStyle w:val="Brdtekst"/>
        <w:spacing w:before="43" w:line="273" w:lineRule="auto"/>
        <w:ind w:left="132" w:right="2606" w:firstLine="6"/>
        <w:rPr>
          <w:lang w:val="da-DK"/>
        </w:rPr>
      </w:pPr>
      <w:r w:rsidRPr="00737FAB">
        <w:rPr>
          <w:color w:val="565656"/>
          <w:lang w:val="da-DK"/>
        </w:rPr>
        <w:t>Vi vil med udgangspunkt i Danmarks nationale strategi for rummet være førende inden for udnyttelse af satellitdata (strategisk opgave 4.2).</w:t>
      </w:r>
    </w:p>
    <w:p w:rsidR="000D22A9" w:rsidRPr="00737FAB" w:rsidRDefault="000D22A9">
      <w:pPr>
        <w:pStyle w:val="Brdtekst"/>
        <w:spacing w:before="8"/>
        <w:rPr>
          <w:sz w:val="22"/>
          <w:lang w:val="da-DK"/>
        </w:rPr>
      </w:pPr>
    </w:p>
    <w:p w:rsidR="000D22A9" w:rsidRPr="00737FAB" w:rsidRDefault="00D377CC">
      <w:pPr>
        <w:pStyle w:val="Brdtekst"/>
        <w:spacing w:before="1" w:line="280" w:lineRule="auto"/>
        <w:ind w:left="132" w:right="2606" w:firstLine="2"/>
        <w:rPr>
          <w:lang w:val="da-DK"/>
        </w:rPr>
      </w:pPr>
      <w:r w:rsidRPr="00737FAB">
        <w:rPr>
          <w:color w:val="565656"/>
          <w:lang w:val="da-DK"/>
        </w:rPr>
        <w:t>Det er målet, at SDFE skaber grundlaget for at udnytte potentialet for anvendelse af satellitdata til forbedret positionering. Introduktionen af det europæiske satellitsystem Galileo, der er et globalt civilt positioneringssystem, giver mulighed for en hurtigere og mere nøjagtig positionering. Dermed vil det være principielt muligt at forvalte og administrere objekter, der bevæger sig, på lige fod med stationære objekter. Det kan fx være relevant i forbindelse med selvkørende køretøjer, i smart city sammenhæng, i forbindelse med moderne landbrug eller i sundhedssektoren til styring af hjælpemidler. Dette kaldes dynamisk positionering, og det kræver, at der er digitale infrastrukturer, der understøtter nøjagtig positionering og navigation i</w:t>
      </w:r>
      <w:r w:rsidRPr="00737FAB">
        <w:rPr>
          <w:color w:val="565656"/>
          <w:spacing w:val="19"/>
          <w:lang w:val="da-DK"/>
        </w:rPr>
        <w:t xml:space="preserve"> </w:t>
      </w:r>
      <w:r w:rsidRPr="00737FAB">
        <w:rPr>
          <w:color w:val="565656"/>
          <w:lang w:val="da-DK"/>
        </w:rPr>
        <w:t>realtid.</w:t>
      </w:r>
    </w:p>
    <w:p w:rsidR="000D22A9" w:rsidRPr="00737FAB" w:rsidRDefault="000D22A9">
      <w:pPr>
        <w:pStyle w:val="Brdtekst"/>
        <w:spacing w:before="9"/>
        <w:rPr>
          <w:sz w:val="21"/>
          <w:lang w:val="da-DK"/>
        </w:rPr>
      </w:pPr>
    </w:p>
    <w:p w:rsidR="000D22A9" w:rsidRPr="00737FAB" w:rsidRDefault="00D377CC">
      <w:pPr>
        <w:pStyle w:val="Brdtekst"/>
        <w:spacing w:line="280" w:lineRule="auto"/>
        <w:ind w:left="137" w:right="2606" w:hanging="4"/>
        <w:rPr>
          <w:lang w:val="da-DK"/>
        </w:rPr>
      </w:pPr>
      <w:r w:rsidRPr="00737FAB">
        <w:rPr>
          <w:color w:val="565656"/>
          <w:lang w:val="da-DK"/>
        </w:rPr>
        <w:t>For at nå målet skal anvendernes fremtidige behov analyseres yderligere sammen med teknologiens muligheder og begrænsninger. Den nyetablerede pilot­ infrastruktur i Aarhus kan inspirere til og understøtte tværgående samarbejder</w:t>
      </w:r>
    </w:p>
    <w:p w:rsidR="000D22A9" w:rsidRPr="00737FAB" w:rsidRDefault="000D22A9">
      <w:pPr>
        <w:spacing w:line="280" w:lineRule="auto"/>
        <w:rPr>
          <w:lang w:val="da-DK"/>
        </w:rPr>
        <w:sectPr w:rsidR="000D22A9" w:rsidRPr="00737FAB">
          <w:pgSz w:w="11920" w:h="16840"/>
          <w:pgMar w:top="560" w:right="980" w:bottom="1180" w:left="1240" w:header="0" w:footer="958" w:gutter="0"/>
          <w:cols w:space="708"/>
        </w:sectPr>
      </w:pPr>
    </w:p>
    <w:p w:rsidR="000D22A9" w:rsidRPr="00737FAB" w:rsidRDefault="00D377CC">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55680" behindDoc="1" locked="0" layoutInCell="1" allowOverlap="1" wp14:anchorId="4290D689" wp14:editId="4983200F">
            <wp:simplePos x="0" y="0"/>
            <wp:positionH relativeFrom="column">
              <wp:posOffset>4476750</wp:posOffset>
            </wp:positionH>
            <wp:positionV relativeFrom="paragraph">
              <wp:posOffset>13970</wp:posOffset>
            </wp:positionV>
            <wp:extent cx="1677432" cy="685800"/>
            <wp:effectExtent l="0" t="0" r="0" b="0"/>
            <wp:wrapNone/>
            <wp:docPr id="9" name="Billede 9"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pStyle w:val="Brdtekst"/>
        <w:spacing w:before="6"/>
        <w:rPr>
          <w:sz w:val="37"/>
          <w:lang w:val="da-DK"/>
        </w:rPr>
      </w:pPr>
    </w:p>
    <w:p w:rsidR="00D377CC" w:rsidRDefault="00D377CC">
      <w:pPr>
        <w:pStyle w:val="Brdtekst"/>
        <w:spacing w:before="6"/>
        <w:rPr>
          <w:sz w:val="37"/>
          <w:lang w:val="da-DK"/>
        </w:rPr>
      </w:pPr>
    </w:p>
    <w:p w:rsidR="000D22A9" w:rsidRPr="00737FAB" w:rsidRDefault="000D22A9">
      <w:pPr>
        <w:pStyle w:val="Brdtekst"/>
        <w:spacing w:before="6"/>
        <w:rPr>
          <w:sz w:val="37"/>
          <w:lang w:val="da-DK"/>
        </w:rPr>
      </w:pPr>
    </w:p>
    <w:p w:rsidR="000D22A9" w:rsidRPr="00737FAB" w:rsidRDefault="00D377CC">
      <w:pPr>
        <w:pStyle w:val="Brdtekst"/>
        <w:spacing w:line="285" w:lineRule="auto"/>
        <w:ind w:left="137" w:right="2606"/>
        <w:rPr>
          <w:lang w:val="da-DK"/>
        </w:rPr>
      </w:pPr>
      <w:r w:rsidRPr="00737FAB">
        <w:rPr>
          <w:color w:val="525252"/>
          <w:lang w:val="da-DK"/>
        </w:rPr>
        <w:t>vedrørende potentialer og muligheder i dynamisk positionering, og dermed danne grundlag for bedre udnyttelse af positionering i moderne forvaltning. Som led i projektet vil SDFE understøtte satellitterne i luften med referencestationer, som opstilles inden for et relativt begrænset område i byen. På den måde vil det i området være muligt at lave meget nøjagtig positionering på få cm, også af genstande, der bevæger sig. Erfaringerne fra pilotinfrastrukturen kan desuden anvendes af danske virksomheder i deres forretningsudvikling. Derudover skal viden koordineres mellem SDFE og SFU og bredt mellem myndigheder, forskningsinstitutioner og private virksomheder gennem Galileo brugergruppen.</w:t>
      </w:r>
    </w:p>
    <w:p w:rsidR="000D22A9" w:rsidRPr="00737FAB" w:rsidRDefault="000D22A9">
      <w:pPr>
        <w:pStyle w:val="Brdtekst"/>
        <w:spacing w:before="8"/>
        <w:rPr>
          <w:sz w:val="22"/>
          <w:lang w:val="da-DK"/>
        </w:rPr>
      </w:pPr>
    </w:p>
    <w:p w:rsidR="000D22A9" w:rsidRDefault="00D377CC">
      <w:pPr>
        <w:pStyle w:val="Listeafsnit"/>
        <w:numPr>
          <w:ilvl w:val="1"/>
          <w:numId w:val="6"/>
        </w:numPr>
        <w:tabs>
          <w:tab w:val="left" w:pos="490"/>
        </w:tabs>
        <w:ind w:left="489" w:hanging="345"/>
        <w:rPr>
          <w:b/>
          <w:color w:val="525252"/>
          <w:sz w:val="18"/>
        </w:rPr>
      </w:pPr>
      <w:r>
        <w:rPr>
          <w:b/>
          <w:color w:val="525252"/>
          <w:w w:val="105"/>
          <w:sz w:val="18"/>
        </w:rPr>
        <w:t>SDFE som normsættende</w:t>
      </w:r>
      <w:r>
        <w:rPr>
          <w:b/>
          <w:color w:val="525252"/>
          <w:spacing w:val="23"/>
          <w:w w:val="105"/>
          <w:sz w:val="18"/>
        </w:rPr>
        <w:t xml:space="preserve"> </w:t>
      </w:r>
      <w:r>
        <w:rPr>
          <w:b/>
          <w:color w:val="525252"/>
          <w:w w:val="105"/>
          <w:sz w:val="18"/>
        </w:rPr>
        <w:t>datamyndighed</w:t>
      </w:r>
    </w:p>
    <w:p w:rsidR="000D22A9" w:rsidRPr="00737FAB" w:rsidRDefault="00D377CC">
      <w:pPr>
        <w:pStyle w:val="Brdtekst"/>
        <w:spacing w:before="43" w:line="280" w:lineRule="auto"/>
        <w:ind w:left="138" w:right="2606" w:firstLine="5"/>
        <w:rPr>
          <w:lang w:val="da-DK"/>
        </w:rPr>
      </w:pPr>
      <w:r w:rsidRPr="00737FAB">
        <w:rPr>
          <w:color w:val="525252"/>
          <w:lang w:val="da-DK"/>
        </w:rPr>
        <w:t>Vi vil styrke grundlaget for digitaliserbar lovgivning og datadrevne beslutninger (strategisk opgave 4.3).</w:t>
      </w:r>
    </w:p>
    <w:p w:rsidR="000D22A9" w:rsidRPr="00737FAB" w:rsidRDefault="000D22A9">
      <w:pPr>
        <w:pStyle w:val="Brdtekst"/>
        <w:rPr>
          <w:sz w:val="22"/>
          <w:lang w:val="da-DK"/>
        </w:rPr>
      </w:pPr>
    </w:p>
    <w:p w:rsidR="000D22A9" w:rsidRPr="00737FAB" w:rsidRDefault="00D377CC">
      <w:pPr>
        <w:pStyle w:val="Brdtekst"/>
        <w:spacing w:line="280" w:lineRule="auto"/>
        <w:ind w:left="132" w:right="2483" w:firstLine="2"/>
        <w:rPr>
          <w:lang w:val="da-DK"/>
        </w:rPr>
      </w:pPr>
      <w:r w:rsidRPr="00737FAB">
        <w:rPr>
          <w:color w:val="525252"/>
          <w:lang w:val="da-DK"/>
        </w:rPr>
        <w:t>Det er målet, at SDFE skal være en datamyndighed, der er normsættende for, hvad god dataforvaltning er, herunder vise i praksis, hvordan implementering af arkitekturregler, kvalitetssikring af data, datamodellering og datasikkerhed skal ske. Data, som håndteres og udstilles via SDFE, skal være af en sådan karakter, at der kan udøves forvaltning på baggrund heraf. Herved styrkes grundlaget for digitaliserbar lovgivning og datadrevne beslutninger.</w:t>
      </w:r>
    </w:p>
    <w:p w:rsidR="000D22A9" w:rsidRPr="00737FAB" w:rsidRDefault="000D22A9">
      <w:pPr>
        <w:pStyle w:val="Brdtekst"/>
        <w:spacing w:before="2"/>
        <w:rPr>
          <w:sz w:val="22"/>
          <w:lang w:val="da-DK"/>
        </w:rPr>
      </w:pPr>
    </w:p>
    <w:p w:rsidR="000D22A9" w:rsidRPr="00737FAB" w:rsidRDefault="00D377CC">
      <w:pPr>
        <w:pStyle w:val="Brdtekst"/>
        <w:spacing w:line="280" w:lineRule="auto"/>
        <w:ind w:left="137" w:right="2553" w:firstLine="1"/>
        <w:rPr>
          <w:lang w:val="da-DK"/>
        </w:rPr>
      </w:pPr>
      <w:r w:rsidRPr="00737FAB">
        <w:rPr>
          <w:color w:val="525252"/>
          <w:lang w:val="da-DK"/>
        </w:rPr>
        <w:t>For at nå målet, skal SDFE sikre, at SDFE's egne data, og data der håndteres for andre, er tilgængelige, at der er interoperabilitet mellem data og tjenester, at data er sporbare, at data modelleres efter fælles regler, samt at SDFE har den fornødne informationssikkerhed implementeret. Der skal opstilles retningslinjer for, hvad der skal til for, at data kan bruges i</w:t>
      </w:r>
      <w:r w:rsidRPr="00737FAB">
        <w:rPr>
          <w:color w:val="525252"/>
          <w:spacing w:val="-15"/>
          <w:lang w:val="da-DK"/>
        </w:rPr>
        <w:t xml:space="preserve"> </w:t>
      </w:r>
      <w:r w:rsidRPr="00737FAB">
        <w:rPr>
          <w:color w:val="525252"/>
          <w:lang w:val="da-DK"/>
        </w:rPr>
        <w:t>forvaltningsøjemed.</w:t>
      </w:r>
    </w:p>
    <w:p w:rsidR="000D22A9" w:rsidRPr="00737FAB" w:rsidRDefault="008A33BD">
      <w:pPr>
        <w:pStyle w:val="Brdtekst"/>
        <w:spacing w:before="8"/>
        <w:rPr>
          <w:sz w:val="16"/>
          <w:lang w:val="da-DK"/>
        </w:rPr>
      </w:pPr>
      <w:r>
        <w:rPr>
          <w:noProof/>
          <w:lang w:val="da-DK" w:eastAsia="da-DK"/>
        </w:rPr>
        <mc:AlternateContent>
          <mc:Choice Requires="wpg">
            <w:drawing>
              <wp:anchor distT="0" distB="0" distL="0" distR="0" simplePos="0" relativeHeight="251662336" behindDoc="1" locked="0" layoutInCell="1" allowOverlap="1">
                <wp:simplePos x="0" y="0"/>
                <wp:positionH relativeFrom="page">
                  <wp:posOffset>867410</wp:posOffset>
                </wp:positionH>
                <wp:positionV relativeFrom="paragraph">
                  <wp:posOffset>153035</wp:posOffset>
                </wp:positionV>
                <wp:extent cx="4531360" cy="830580"/>
                <wp:effectExtent l="10160" t="9525" r="11430" b="7620"/>
                <wp:wrapTopAndBottom/>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830580"/>
                          <a:chOff x="1366" y="241"/>
                          <a:chExt cx="7136" cy="1308"/>
                        </a:xfrm>
                      </wpg:grpSpPr>
                      <wps:wsp>
                        <wps:cNvPr id="35" name="Line 29"/>
                        <wps:cNvCnPr>
                          <a:cxnSpLocks noChangeShapeType="1"/>
                        </wps:cNvCnPr>
                        <wps:spPr bwMode="auto">
                          <a:xfrm>
                            <a:off x="1380" y="1549"/>
                            <a:ext cx="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wps:wsp>
                        <wps:cNvPr id="36" name="Line 28"/>
                        <wps:cNvCnPr>
                          <a:cxnSpLocks noChangeShapeType="1"/>
                        </wps:cNvCnPr>
                        <wps:spPr bwMode="auto">
                          <a:xfrm>
                            <a:off x="8477" y="1549"/>
                            <a:ext cx="0" cy="0"/>
                          </a:xfrm>
                          <a:prstGeom prst="line">
                            <a:avLst/>
                          </a:prstGeom>
                          <a:noFill/>
                          <a:ln w="12213">
                            <a:solidFill>
                              <a:srgbClr val="000000"/>
                            </a:solidFill>
                            <a:round/>
                            <a:headEnd/>
                            <a:tailEnd/>
                          </a:ln>
                          <a:extLst>
                            <a:ext uri="{909E8E84-426E-40DD-AFC4-6F175D3DCCD1}">
                              <a14:hiddenFill xmlns:a14="http://schemas.microsoft.com/office/drawing/2010/main">
                                <a:noFill/>
                              </a14:hiddenFill>
                            </a:ext>
                          </a:extLst>
                        </wps:spPr>
                        <wps:bodyPr/>
                      </wps:wsp>
                      <wps:wsp>
                        <wps:cNvPr id="37" name="Line 27"/>
                        <wps:cNvCnPr>
                          <a:cxnSpLocks noChangeShapeType="1"/>
                        </wps:cNvCnPr>
                        <wps:spPr bwMode="auto">
                          <a:xfrm>
                            <a:off x="1366" y="251"/>
                            <a:ext cx="713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6"/>
                        <wps:cNvSpPr txBox="1">
                          <a:spLocks noChangeArrowheads="1"/>
                        </wps:cNvSpPr>
                        <wps:spPr bwMode="auto">
                          <a:xfrm>
                            <a:off x="1365" y="241"/>
                            <a:ext cx="7136" cy="1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2A9" w:rsidRPr="00737FAB" w:rsidRDefault="00D377CC">
                              <w:pPr>
                                <w:spacing w:before="19" w:line="280" w:lineRule="auto"/>
                                <w:ind w:left="117" w:right="196" w:firstLine="3"/>
                                <w:rPr>
                                  <w:sz w:val="19"/>
                                  <w:lang w:val="da-DK"/>
                                </w:rPr>
                              </w:pPr>
                              <w:r w:rsidRPr="00737FAB">
                                <w:rPr>
                                  <w:color w:val="525252"/>
                                  <w:sz w:val="19"/>
                                  <w:lang w:val="da-DK"/>
                                </w:rPr>
                                <w:t xml:space="preserve">SDFE </w:t>
                              </w:r>
                              <w:r w:rsidRPr="00737FAB">
                                <w:rPr>
                                  <w:i/>
                                  <w:color w:val="525252"/>
                                  <w:sz w:val="19"/>
                                  <w:lang w:val="da-DK"/>
                                </w:rPr>
                                <w:t xml:space="preserve">indgår konkrete værdiskabende datasamarbejder </w:t>
                              </w:r>
                              <w:r w:rsidRPr="00737FAB">
                                <w:rPr>
                                  <w:color w:val="525252"/>
                                  <w:sz w:val="19"/>
                                  <w:lang w:val="da-DK"/>
                                </w:rPr>
                                <w:t xml:space="preserve">på tværs af myndigheder for at levere konkrete effektiviseringer og kvalitetsløft af den hertil knyttede opgavevaretagelse og forretningsudvikling. Koncernopgaverne A.3, A.4 og A.5 vedrører hhv. implementering af to konkrete, større og væsentlige </w:t>
                              </w:r>
                              <w:r w:rsidRPr="00737FAB">
                                <w:rPr>
                                  <w:color w:val="525252"/>
                                  <w:sz w:val="19"/>
                                  <w:u w:val="thick" w:color="525252"/>
                                  <w:lang w:val="da-DK"/>
                                </w:rPr>
                                <w:t>datasamarbejder og ambitionen om at indgå yderligere, nye samarbejder i</w:t>
                              </w:r>
                              <w:r w:rsidRPr="00737FAB">
                                <w:rPr>
                                  <w:color w:val="525252"/>
                                  <w:spacing w:val="34"/>
                                  <w:sz w:val="19"/>
                                  <w:u w:val="thick" w:color="525252"/>
                                  <w:lang w:val="da-DK"/>
                                </w:rPr>
                                <w:t xml:space="preserve"> </w:t>
                              </w:r>
                              <w:r w:rsidRPr="00737FAB">
                                <w:rPr>
                                  <w:color w:val="525252"/>
                                  <w:sz w:val="19"/>
                                  <w:u w:val="thick" w:color="525252"/>
                                  <w:lang w:val="da-DK"/>
                                </w:rPr>
                                <w:t>2018</w:t>
                              </w:r>
                              <w:r w:rsidRPr="00737FAB">
                                <w:rPr>
                                  <w:color w:val="525252"/>
                                  <w:sz w:val="19"/>
                                  <w:lang w:val="da-DK"/>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2" style="position:absolute;margin-left:68.3pt;margin-top:12.05pt;width:356.8pt;height:65.4pt;z-index:-251654144;mso-wrap-distance-left:0;mso-wrap-distance-right:0;mso-position-horizontal-relative:page" coordorigin="1366,241" coordsize="7136,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">
                <v:line id="Line 29" o:spid="_x0000_s1033" style="position:absolute;visibility:visible;mso-wrap-style:square" from="1380,1549" to="1380,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" strokeweight=".25444mm"/>
                <v:line id="Line 28" o:spid="_x0000_s1034" style="position:absolute;visibility:visible;mso-wrap-style:square" from="8477,1549" to="8477,1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" strokeweight=".33925mm"/>
                <v:line id="Line 27" o:spid="_x0000_s1035" style="position:absolute;visibility:visible;mso-wrap-style:square" from="1366,251" to="850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" strokeweight=".25439mm"/>
                <v:shape id="Text Box 26" o:spid="_x0000_s1036" type="#_x0000_t202" style="position:absolute;left:1365;top:241;width:713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0D22A9" w:rsidRPr="00737FAB" w:rsidRDefault="00D377CC">
                        <w:pPr>
                          <w:spacing w:before="19" w:line="280" w:lineRule="auto"/>
                          <w:ind w:left="117" w:right="196" w:firstLine="3"/>
                          <w:rPr>
                            <w:sz w:val="19"/>
                            <w:lang w:val="da-DK"/>
                          </w:rPr>
                        </w:pPr>
                        <w:r w:rsidRPr="00737FAB">
                          <w:rPr>
                            <w:color w:val="525252"/>
                            <w:sz w:val="19"/>
                            <w:lang w:val="da-DK"/>
                          </w:rPr>
                          <w:t xml:space="preserve">SDFE </w:t>
                        </w:r>
                        <w:r w:rsidRPr="00737FAB">
                          <w:rPr>
                            <w:i/>
                            <w:color w:val="525252"/>
                            <w:sz w:val="19"/>
                            <w:lang w:val="da-DK"/>
                          </w:rPr>
                          <w:t xml:space="preserve">indgår konkrete værdiskabende datasamarbejder </w:t>
                        </w:r>
                        <w:r w:rsidRPr="00737FAB">
                          <w:rPr>
                            <w:color w:val="525252"/>
                            <w:sz w:val="19"/>
                            <w:lang w:val="da-DK"/>
                          </w:rPr>
                          <w:t xml:space="preserve">på tværs af myndigheder for at levere konkrete effektiviseringer og kvalitetsløft af den hertil knyttede opgavevaretagelse og forretningsudvikling. Koncernopgaverne A.3, A.4 og A.5 vedrører hhv. implementering af to konkrete, større og væsentlige </w:t>
                        </w:r>
                        <w:r w:rsidRPr="00737FAB">
                          <w:rPr>
                            <w:color w:val="525252"/>
                            <w:sz w:val="19"/>
                            <w:u w:val="thick" w:color="525252"/>
                            <w:lang w:val="da-DK"/>
                          </w:rPr>
                          <w:t>datasamarbejder og ambitionen om at indgå yderligere, nye samarbejder i</w:t>
                        </w:r>
                        <w:r w:rsidRPr="00737FAB">
                          <w:rPr>
                            <w:color w:val="525252"/>
                            <w:spacing w:val="34"/>
                            <w:sz w:val="19"/>
                            <w:u w:val="thick" w:color="525252"/>
                            <w:lang w:val="da-DK"/>
                          </w:rPr>
                          <w:t xml:space="preserve"> </w:t>
                        </w:r>
                        <w:r w:rsidRPr="00737FAB">
                          <w:rPr>
                            <w:color w:val="525252"/>
                            <w:sz w:val="19"/>
                            <w:u w:val="thick" w:color="525252"/>
                            <w:lang w:val="da-DK"/>
                          </w:rPr>
                          <w:t>2018</w:t>
                        </w:r>
                        <w:r w:rsidRPr="00737FAB">
                          <w:rPr>
                            <w:color w:val="525252"/>
                            <w:sz w:val="19"/>
                            <w:lang w:val="da-DK"/>
                          </w:rPr>
                          <w:t>.</w:t>
                        </w:r>
                      </w:p>
                    </w:txbxContent>
                  </v:textbox>
                </v:shape>
                <w10:wrap type="topAndBottom" anchorx="page"/>
              </v:group>
            </w:pict>
          </mc:Fallback>
        </mc:AlternateContent>
      </w:r>
    </w:p>
    <w:p w:rsidR="000D22A9" w:rsidRPr="00737FAB" w:rsidRDefault="000D22A9">
      <w:pPr>
        <w:pStyle w:val="Brdtekst"/>
        <w:spacing w:before="3"/>
        <w:rPr>
          <w:sz w:val="11"/>
          <w:lang w:val="da-DK"/>
        </w:rPr>
      </w:pPr>
    </w:p>
    <w:p w:rsidR="000D22A9" w:rsidRDefault="00D377CC">
      <w:pPr>
        <w:pStyle w:val="Listeafsnit"/>
        <w:numPr>
          <w:ilvl w:val="1"/>
          <w:numId w:val="6"/>
        </w:numPr>
        <w:tabs>
          <w:tab w:val="left" w:pos="488"/>
        </w:tabs>
        <w:spacing w:before="95"/>
        <w:ind w:hanging="343"/>
        <w:rPr>
          <w:b/>
          <w:color w:val="525252"/>
          <w:sz w:val="18"/>
        </w:rPr>
      </w:pPr>
      <w:r>
        <w:rPr>
          <w:b/>
          <w:color w:val="525252"/>
          <w:w w:val="105"/>
          <w:sz w:val="18"/>
        </w:rPr>
        <w:t>Geografiske variable til</w:t>
      </w:r>
      <w:r>
        <w:rPr>
          <w:b/>
          <w:color w:val="525252"/>
          <w:spacing w:val="28"/>
          <w:w w:val="105"/>
          <w:sz w:val="18"/>
        </w:rPr>
        <w:t xml:space="preserve"> </w:t>
      </w:r>
      <w:r>
        <w:rPr>
          <w:b/>
          <w:color w:val="525252"/>
          <w:w w:val="105"/>
          <w:sz w:val="18"/>
        </w:rPr>
        <w:t>ejendomsvurdering</w:t>
      </w:r>
    </w:p>
    <w:p w:rsidR="000D22A9" w:rsidRPr="00737FAB" w:rsidRDefault="00D377CC">
      <w:pPr>
        <w:pStyle w:val="Brdtekst"/>
        <w:spacing w:before="38" w:line="285" w:lineRule="auto"/>
        <w:ind w:left="138" w:right="2483" w:firstLine="5"/>
        <w:rPr>
          <w:lang w:val="da-DK"/>
        </w:rPr>
      </w:pPr>
      <w:r w:rsidRPr="00737FAB">
        <w:rPr>
          <w:color w:val="525252"/>
          <w:lang w:val="da-DK"/>
        </w:rPr>
        <w:t>Vi vil skabe værdi for samfundet og bedre sammenhæng i den offentlige forvaltning gennem let tilgængelige og opdaterede data (strategisk opgave</w:t>
      </w:r>
      <w:r w:rsidRPr="00737FAB">
        <w:rPr>
          <w:color w:val="525252"/>
          <w:spacing w:val="52"/>
          <w:lang w:val="da-DK"/>
        </w:rPr>
        <w:t xml:space="preserve"> </w:t>
      </w:r>
      <w:r w:rsidRPr="00737FAB">
        <w:rPr>
          <w:color w:val="525252"/>
          <w:lang w:val="da-DK"/>
        </w:rPr>
        <w:t>4.1).</w:t>
      </w:r>
    </w:p>
    <w:p w:rsidR="000D22A9" w:rsidRPr="00737FAB" w:rsidRDefault="000D22A9">
      <w:pPr>
        <w:pStyle w:val="Brdtekst"/>
        <w:spacing w:before="8"/>
        <w:rPr>
          <w:sz w:val="21"/>
          <w:lang w:val="da-DK"/>
        </w:rPr>
      </w:pPr>
    </w:p>
    <w:p w:rsidR="000D22A9" w:rsidRPr="00737FAB" w:rsidRDefault="00D377CC">
      <w:pPr>
        <w:pStyle w:val="Brdtekst"/>
        <w:spacing w:line="280" w:lineRule="auto"/>
        <w:ind w:left="137" w:right="2606" w:firstLine="2"/>
        <w:rPr>
          <w:lang w:val="da-DK"/>
        </w:rPr>
      </w:pPr>
      <w:r w:rsidRPr="00737FAB">
        <w:rPr>
          <w:color w:val="525252"/>
          <w:lang w:val="da-DK"/>
        </w:rPr>
        <w:t>Det er målet for SDFE at bidrage til at skabe værdi i andres forvaltning. Konkret skal SDFE bidrage til Skatteministeriets arbejde med udvikling af en ny ejendomsvurderingsmodel. Geografiske variable fra SDFE om udsigter, beliggenhed og afstande skal bidrage til mere retvisende ejendomsvurderinger og en mere effektiv skatteadministration.</w:t>
      </w:r>
    </w:p>
    <w:p w:rsidR="000D22A9" w:rsidRPr="00737FAB" w:rsidRDefault="000D22A9">
      <w:pPr>
        <w:pStyle w:val="Brdtekst"/>
        <w:spacing w:before="9"/>
        <w:rPr>
          <w:sz w:val="21"/>
          <w:lang w:val="da-DK"/>
        </w:rPr>
      </w:pPr>
    </w:p>
    <w:p w:rsidR="000D22A9" w:rsidRPr="00737FAB" w:rsidRDefault="00D377CC">
      <w:pPr>
        <w:pStyle w:val="Brdtekst"/>
        <w:spacing w:line="280" w:lineRule="auto"/>
        <w:ind w:left="137" w:right="2508" w:firstLine="1"/>
        <w:rPr>
          <w:lang w:val="da-DK"/>
        </w:rPr>
      </w:pPr>
      <w:r w:rsidRPr="00737FAB">
        <w:rPr>
          <w:color w:val="525252"/>
          <w:lang w:val="da-DK"/>
        </w:rPr>
        <w:t>For at nå målet skal SDFE i september 2018 levere de endelige geografiske variable til Skatteministeriet. Forud herfor skal en række eksterne og interne datasæt indhentes eller opdateres, så beregningerne sker på et så aktuelt</w:t>
      </w:r>
      <w:r w:rsidRPr="00737FAB">
        <w:rPr>
          <w:color w:val="525252"/>
          <w:spacing w:val="9"/>
          <w:lang w:val="da-DK"/>
        </w:rPr>
        <w:t xml:space="preserve"> </w:t>
      </w:r>
      <w:r w:rsidRPr="00737FAB">
        <w:rPr>
          <w:color w:val="525252"/>
          <w:lang w:val="da-DK"/>
        </w:rPr>
        <w:t>grundlag</w:t>
      </w:r>
    </w:p>
    <w:p w:rsidR="000D22A9" w:rsidRPr="00737FAB" w:rsidRDefault="000D22A9">
      <w:pPr>
        <w:spacing w:line="280" w:lineRule="auto"/>
        <w:rPr>
          <w:lang w:val="da-DK"/>
        </w:rPr>
        <w:sectPr w:rsidR="000D22A9" w:rsidRPr="00737FAB">
          <w:pgSz w:w="11920" w:h="16840"/>
          <w:pgMar w:top="640" w:right="980" w:bottom="1180" w:left="1240" w:header="0" w:footer="958" w:gutter="0"/>
          <w:cols w:space="708"/>
        </w:sectPr>
      </w:pPr>
    </w:p>
    <w:p w:rsidR="000D22A9" w:rsidRDefault="000D22A9">
      <w:pPr>
        <w:spacing w:line="252" w:lineRule="auto"/>
        <w:rPr>
          <w:rFonts w:ascii="Times New Roman" w:hAnsi="Times New Roman"/>
          <w:color w:val="979797"/>
          <w:sz w:val="64"/>
          <w:lang w:val="da-DK"/>
        </w:rPr>
      </w:pPr>
    </w:p>
    <w:p w:rsidR="00D377CC" w:rsidRDefault="00D377CC">
      <w:pPr>
        <w:spacing w:line="252" w:lineRule="auto"/>
        <w:rPr>
          <w:rFonts w:ascii="Times New Roman" w:hAnsi="Times New Roman"/>
          <w:color w:val="979797"/>
          <w:sz w:val="64"/>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56704" behindDoc="1" locked="0" layoutInCell="1" allowOverlap="1" wp14:anchorId="4290D689" wp14:editId="4983200F">
            <wp:simplePos x="0" y="0"/>
            <wp:positionH relativeFrom="column">
              <wp:posOffset>4476750</wp:posOffset>
            </wp:positionH>
            <wp:positionV relativeFrom="paragraph">
              <wp:posOffset>13335</wp:posOffset>
            </wp:positionV>
            <wp:extent cx="1677035" cy="685800"/>
            <wp:effectExtent l="0" t="0" r="0" b="0"/>
            <wp:wrapNone/>
            <wp:docPr id="10" name="Billede 10"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03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spacing w:line="252" w:lineRule="auto"/>
        <w:rPr>
          <w:rFonts w:ascii="Times New Roman" w:hAnsi="Times New Roman"/>
          <w:color w:val="979797"/>
          <w:sz w:val="64"/>
          <w:lang w:val="da-DK"/>
        </w:rPr>
      </w:pPr>
    </w:p>
    <w:p w:rsidR="00D377CC" w:rsidRPr="00737FAB" w:rsidRDefault="00D377CC">
      <w:pPr>
        <w:spacing w:line="252" w:lineRule="auto"/>
        <w:rPr>
          <w:sz w:val="25"/>
          <w:lang w:val="da-DK"/>
        </w:rPr>
        <w:sectPr w:rsidR="00D377CC" w:rsidRPr="00737FAB">
          <w:pgSz w:w="11920" w:h="16840"/>
          <w:pgMar w:top="260" w:right="980" w:bottom="1200" w:left="1240" w:header="0" w:footer="958" w:gutter="0"/>
          <w:cols w:num="2" w:space="708" w:equalWidth="0">
            <w:col w:w="7220" w:space="40"/>
            <w:col w:w="2440"/>
          </w:cols>
        </w:sectPr>
      </w:pPr>
    </w:p>
    <w:p w:rsidR="000D22A9" w:rsidRPr="00737FAB" w:rsidRDefault="000D22A9">
      <w:pPr>
        <w:pStyle w:val="Brdtekst"/>
        <w:rPr>
          <w:sz w:val="20"/>
          <w:lang w:val="da-DK"/>
        </w:rPr>
      </w:pPr>
    </w:p>
    <w:p w:rsidR="000D22A9" w:rsidRPr="00737FAB" w:rsidRDefault="000D22A9">
      <w:pPr>
        <w:pStyle w:val="Brdtekst"/>
        <w:rPr>
          <w:sz w:val="20"/>
          <w:lang w:val="da-DK"/>
        </w:rPr>
      </w:pPr>
    </w:p>
    <w:p w:rsidR="000D22A9" w:rsidRPr="00737FAB" w:rsidRDefault="000D22A9">
      <w:pPr>
        <w:pStyle w:val="Brdtekst"/>
        <w:spacing w:before="9"/>
        <w:rPr>
          <w:sz w:val="18"/>
          <w:lang w:val="da-DK"/>
        </w:rPr>
      </w:pPr>
    </w:p>
    <w:p w:rsidR="000D22A9" w:rsidRPr="00737FAB" w:rsidRDefault="00D377CC">
      <w:pPr>
        <w:pStyle w:val="Brdtekst"/>
        <w:spacing w:before="94" w:line="280" w:lineRule="auto"/>
        <w:ind w:left="132" w:right="2505" w:firstLine="1"/>
        <w:rPr>
          <w:lang w:val="da-DK"/>
        </w:rPr>
      </w:pPr>
      <w:r w:rsidRPr="00737FAB">
        <w:rPr>
          <w:color w:val="545454"/>
          <w:lang w:val="da-DK"/>
        </w:rPr>
        <w:t>som muligt. De geografiske variable skal forbedres, genberegnes og kvalitetskontrolleres i forbindelse med afleveringer til Skatteministeriet i marts og september. Der skal parallelt hermed udvikles en systemunderstøttelse, der bl.a. kan modtage indberetninger fra Skatteministeriets sagsbehandling og sende disse indberetninger til behandling i kildedatasystemerne. Dette kræver, at der opbygges et permanent styrings-setup for det løbende samarbejde med Skatteministeriet. Der skal etableres et billede af "as-is" og "to-be" situationen af hele produktionsflowet, så overgangen til driftssituationen kan</w:t>
      </w:r>
      <w:r w:rsidRPr="00737FAB">
        <w:rPr>
          <w:color w:val="545454"/>
          <w:spacing w:val="-15"/>
          <w:lang w:val="da-DK"/>
        </w:rPr>
        <w:t xml:space="preserve"> </w:t>
      </w:r>
      <w:r w:rsidRPr="00737FAB">
        <w:rPr>
          <w:color w:val="545454"/>
          <w:lang w:val="da-DK"/>
        </w:rPr>
        <w:t>forberedes.</w:t>
      </w:r>
    </w:p>
    <w:p w:rsidR="000D22A9" w:rsidRPr="00737FAB" w:rsidRDefault="000D22A9">
      <w:pPr>
        <w:pStyle w:val="Brdtekst"/>
        <w:rPr>
          <w:sz w:val="22"/>
          <w:lang w:val="da-DK"/>
        </w:rPr>
      </w:pPr>
    </w:p>
    <w:p w:rsidR="000D22A9" w:rsidRPr="00737FAB" w:rsidRDefault="00D377CC">
      <w:pPr>
        <w:pStyle w:val="Overskrift4"/>
        <w:numPr>
          <w:ilvl w:val="1"/>
          <w:numId w:val="6"/>
        </w:numPr>
        <w:tabs>
          <w:tab w:val="left" w:pos="483"/>
        </w:tabs>
        <w:ind w:left="482" w:hanging="347"/>
        <w:rPr>
          <w:color w:val="545454"/>
          <w:lang w:val="da-DK"/>
        </w:rPr>
      </w:pPr>
      <w:r w:rsidRPr="00737FAB">
        <w:rPr>
          <w:color w:val="545454"/>
          <w:lang w:val="da-DK"/>
        </w:rPr>
        <w:t>Tværoffentligt samarbejde om Terræn, Klima og</w:t>
      </w:r>
      <w:r w:rsidRPr="00737FAB">
        <w:rPr>
          <w:color w:val="545454"/>
          <w:spacing w:val="-22"/>
          <w:lang w:val="da-DK"/>
        </w:rPr>
        <w:t xml:space="preserve"> </w:t>
      </w:r>
      <w:r w:rsidRPr="00737FAB">
        <w:rPr>
          <w:color w:val="545454"/>
          <w:lang w:val="da-DK"/>
        </w:rPr>
        <w:t>Vand</w:t>
      </w:r>
    </w:p>
    <w:p w:rsidR="000D22A9" w:rsidRPr="00737FAB" w:rsidRDefault="00D377CC">
      <w:pPr>
        <w:pStyle w:val="Brdtekst"/>
        <w:spacing w:before="41" w:line="280" w:lineRule="auto"/>
        <w:ind w:left="133" w:right="2483" w:firstLine="5"/>
        <w:rPr>
          <w:lang w:val="da-DK"/>
        </w:rPr>
      </w:pPr>
      <w:r w:rsidRPr="00737FAB">
        <w:rPr>
          <w:color w:val="545454"/>
          <w:lang w:val="da-DK"/>
        </w:rPr>
        <w:t>Vi vil skabe værdi for samfundet og bedre sammenhæng i den offentlige forvaltning gennem let tilgængelige og opdaterede data (strategisk opgave 4.1).</w:t>
      </w:r>
    </w:p>
    <w:p w:rsidR="000D22A9" w:rsidRPr="00737FAB" w:rsidRDefault="000D22A9">
      <w:pPr>
        <w:pStyle w:val="Brdtekst"/>
        <w:rPr>
          <w:sz w:val="22"/>
          <w:lang w:val="da-DK"/>
        </w:rPr>
      </w:pPr>
    </w:p>
    <w:p w:rsidR="000D22A9" w:rsidRPr="00737FAB" w:rsidRDefault="00D377CC">
      <w:pPr>
        <w:pStyle w:val="Brdtekst"/>
        <w:spacing w:before="1" w:line="280" w:lineRule="auto"/>
        <w:ind w:left="127" w:right="2606" w:firstLine="2"/>
        <w:rPr>
          <w:lang w:val="da-DK"/>
        </w:rPr>
      </w:pPr>
      <w:r w:rsidRPr="00737FAB">
        <w:rPr>
          <w:color w:val="545454"/>
          <w:lang w:val="da-DK"/>
        </w:rPr>
        <w:t>Det er målet at gøre data og metadata af høj kvalitet om terræn, klima og vand lettilgængelige og mere sammenhængende. Derigennem bidrages til en mere effektiv forvaltning, bedre rammer for langsigtet planlægning, øget investeringssikkerhed og generel vækst i samfundet.</w:t>
      </w:r>
    </w:p>
    <w:p w:rsidR="000D22A9" w:rsidRPr="00737FAB" w:rsidRDefault="000D22A9">
      <w:pPr>
        <w:pStyle w:val="Brdtekst"/>
        <w:spacing w:before="3"/>
        <w:rPr>
          <w:sz w:val="22"/>
          <w:lang w:val="da-DK"/>
        </w:rPr>
      </w:pPr>
    </w:p>
    <w:p w:rsidR="000D22A9" w:rsidRPr="00737FAB" w:rsidRDefault="00D377CC">
      <w:pPr>
        <w:pStyle w:val="Brdtekst"/>
        <w:spacing w:line="280" w:lineRule="auto"/>
        <w:ind w:left="127" w:right="2627" w:firstLine="1"/>
        <w:rPr>
          <w:lang w:val="da-DK"/>
        </w:rPr>
      </w:pPr>
      <w:r w:rsidRPr="00737FAB">
        <w:rPr>
          <w:color w:val="545454"/>
          <w:lang w:val="da-DK"/>
        </w:rPr>
        <w:t>For at nå målet skal det første projekt vedrørende etablering af et datakatalog til brug for kommunernes arbejde med klimatilpasning realiseres i 2018, og der skal tages stilling til igangsættelse af yderligere tre indsatser, der etablerer bedre rammer for vandløbsforvaltning, skaber fundamentet for et fællesoffentligt hydrologisk informations- og prognosesystem og forbedrer det såkaldte PunktUdledningsSystem (PULS). En aktuel Danmarks Højdemodel af høj kvalitet er en vigtig komponent i at indfri målet, hvorfor en forretningsmodel for ajourføring skal implementeres i 2018.</w:t>
      </w:r>
    </w:p>
    <w:p w:rsidR="000D22A9" w:rsidRPr="00737FAB" w:rsidRDefault="000D22A9">
      <w:pPr>
        <w:pStyle w:val="Brdtekst"/>
        <w:spacing w:before="6"/>
        <w:rPr>
          <w:sz w:val="21"/>
          <w:lang w:val="da-DK"/>
        </w:rPr>
      </w:pPr>
    </w:p>
    <w:p w:rsidR="000D22A9" w:rsidRDefault="00D377CC">
      <w:pPr>
        <w:pStyle w:val="Overskrift4"/>
        <w:numPr>
          <w:ilvl w:val="1"/>
          <w:numId w:val="6"/>
        </w:numPr>
        <w:tabs>
          <w:tab w:val="left" w:pos="482"/>
        </w:tabs>
        <w:ind w:left="481" w:hanging="346"/>
        <w:rPr>
          <w:color w:val="545454"/>
        </w:rPr>
      </w:pPr>
      <w:r>
        <w:rPr>
          <w:color w:val="545454"/>
        </w:rPr>
        <w:t>Flere datasamarbejder i offentlig</w:t>
      </w:r>
      <w:r>
        <w:rPr>
          <w:color w:val="545454"/>
          <w:spacing w:val="15"/>
        </w:rPr>
        <w:t xml:space="preserve"> </w:t>
      </w:r>
      <w:r>
        <w:rPr>
          <w:color w:val="545454"/>
        </w:rPr>
        <w:t>forvaltning</w:t>
      </w:r>
    </w:p>
    <w:p w:rsidR="000D22A9" w:rsidRPr="00737FAB" w:rsidRDefault="00D377CC">
      <w:pPr>
        <w:pStyle w:val="Brdtekst"/>
        <w:spacing w:before="42" w:line="280" w:lineRule="auto"/>
        <w:ind w:left="133" w:right="2606" w:firstLine="1"/>
        <w:rPr>
          <w:lang w:val="da-DK"/>
        </w:rPr>
      </w:pPr>
      <w:r w:rsidRPr="00737FAB">
        <w:rPr>
          <w:color w:val="545454"/>
          <w:lang w:val="da-DK"/>
        </w:rPr>
        <w:t>Vi vil styrke grundlaget for digitaliserbar lovgivning og datadrevne beslutninger (strategisk opgave 4.3).</w:t>
      </w:r>
    </w:p>
    <w:p w:rsidR="000D22A9" w:rsidRPr="00737FAB" w:rsidRDefault="000D22A9">
      <w:pPr>
        <w:pStyle w:val="Brdtekst"/>
        <w:spacing w:before="11"/>
        <w:rPr>
          <w:sz w:val="21"/>
          <w:lang w:val="da-DK"/>
        </w:rPr>
      </w:pPr>
    </w:p>
    <w:p w:rsidR="000D22A9" w:rsidRPr="00737FAB" w:rsidRDefault="00D377CC">
      <w:pPr>
        <w:pStyle w:val="Brdtekst"/>
        <w:spacing w:line="280" w:lineRule="auto"/>
        <w:ind w:left="127" w:right="2606" w:firstLine="2"/>
        <w:rPr>
          <w:lang w:val="da-DK"/>
        </w:rPr>
      </w:pPr>
      <w:r w:rsidRPr="00737FAB">
        <w:rPr>
          <w:color w:val="545454"/>
          <w:lang w:val="da-DK"/>
        </w:rPr>
        <w:t>Det er målet, at SDFE kan indgå i nye konkrete datasamarbejder med offentlige myndigheder, der kan bidrage til at frigive tid og penge i den offentlige forvaltning.</w:t>
      </w:r>
    </w:p>
    <w:p w:rsidR="000D22A9" w:rsidRPr="00737FAB" w:rsidRDefault="000D22A9">
      <w:pPr>
        <w:pStyle w:val="Brdtekst"/>
        <w:rPr>
          <w:sz w:val="22"/>
          <w:lang w:val="da-DK"/>
        </w:rPr>
      </w:pPr>
    </w:p>
    <w:p w:rsidR="000D22A9" w:rsidRPr="00737FAB" w:rsidRDefault="00D377CC">
      <w:pPr>
        <w:pStyle w:val="Brdtekst"/>
        <w:spacing w:line="280" w:lineRule="auto"/>
        <w:ind w:left="124" w:right="2533" w:firstLine="5"/>
        <w:rPr>
          <w:lang w:val="da-DK"/>
        </w:rPr>
      </w:pPr>
      <w:r w:rsidRPr="00737FAB">
        <w:rPr>
          <w:color w:val="545454"/>
          <w:lang w:val="da-DK"/>
        </w:rPr>
        <w:t>For at nå målet skal SDFE være i stand til at kunne indgå datasamarbejder i alle dele af værdikæden. Der skal således kunne indgås aftaler om nye samarbejder og udvidelse af eksisterende om inputdata, bearbejdning af data og datainfrastruktur eksempelvis vedrørende distribution af andre myndigheders  data på Datafordeleren eller på Kortforsyningen. Der sigtes efter at indgå mindst to nye forvaltningssamarbejder i</w:t>
      </w:r>
      <w:r w:rsidRPr="00737FAB">
        <w:rPr>
          <w:color w:val="545454"/>
          <w:spacing w:val="11"/>
          <w:lang w:val="da-DK"/>
        </w:rPr>
        <w:t xml:space="preserve"> </w:t>
      </w:r>
      <w:r w:rsidRPr="00737FAB">
        <w:rPr>
          <w:color w:val="545454"/>
          <w:lang w:val="da-DK"/>
        </w:rPr>
        <w:t>2018.</w:t>
      </w:r>
    </w:p>
    <w:p w:rsidR="000D22A9" w:rsidRPr="00737FAB" w:rsidRDefault="008A33BD">
      <w:pPr>
        <w:pStyle w:val="Brdtekst"/>
        <w:spacing w:before="1"/>
        <w:rPr>
          <w:sz w:val="17"/>
          <w:lang w:val="da-DK"/>
        </w:rPr>
      </w:pPr>
      <w:r>
        <w:rPr>
          <w:noProof/>
          <w:lang w:val="da-DK" w:eastAsia="da-DK"/>
        </w:rPr>
        <mc:AlternateContent>
          <mc:Choice Requires="wpg">
            <w:drawing>
              <wp:anchor distT="0" distB="0" distL="0" distR="0" simplePos="0" relativeHeight="251663360" behindDoc="1" locked="0" layoutInCell="1" allowOverlap="1">
                <wp:simplePos x="0" y="0"/>
                <wp:positionH relativeFrom="page">
                  <wp:posOffset>865505</wp:posOffset>
                </wp:positionH>
                <wp:positionV relativeFrom="paragraph">
                  <wp:posOffset>154940</wp:posOffset>
                </wp:positionV>
                <wp:extent cx="4533265" cy="831850"/>
                <wp:effectExtent l="8255" t="13970" r="11430" b="11430"/>
                <wp:wrapTopAndBottom/>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3265" cy="831850"/>
                          <a:chOff x="1363" y="244"/>
                          <a:chExt cx="7139" cy="1310"/>
                        </a:xfrm>
                      </wpg:grpSpPr>
                      <wps:wsp>
                        <wps:cNvPr id="30" name="Line 23"/>
                        <wps:cNvCnPr>
                          <a:cxnSpLocks noChangeShapeType="1"/>
                        </wps:cNvCnPr>
                        <wps:spPr bwMode="auto">
                          <a:xfrm>
                            <a:off x="1370" y="1553"/>
                            <a:ext cx="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a:cxnSpLocks noChangeShapeType="1"/>
                        </wps:cNvCnPr>
                        <wps:spPr bwMode="auto">
                          <a:xfrm>
                            <a:off x="8472" y="1553"/>
                            <a:ext cx="0" cy="0"/>
                          </a:xfrm>
                          <a:prstGeom prst="line">
                            <a:avLst/>
                          </a:prstGeom>
                          <a:noFill/>
                          <a:ln w="12213">
                            <a:solidFill>
                              <a:srgbClr val="000000"/>
                            </a:solidFill>
                            <a:round/>
                            <a:headEnd/>
                            <a:tailEnd/>
                          </a:ln>
                          <a:extLst>
                            <a:ext uri="{909E8E84-426E-40DD-AFC4-6F175D3DCCD1}">
                              <a14:hiddenFill xmlns:a14="http://schemas.microsoft.com/office/drawing/2010/main">
                                <a:noFill/>
                              </a14:hiddenFill>
                            </a:ext>
                          </a:extLst>
                        </wps:spPr>
                        <wps:bodyPr/>
                      </wps:wsp>
                      <wps:wsp>
                        <wps:cNvPr id="32" name="Line 21"/>
                        <wps:cNvCnPr>
                          <a:cxnSpLocks noChangeShapeType="1"/>
                        </wps:cNvCnPr>
                        <wps:spPr bwMode="auto">
                          <a:xfrm>
                            <a:off x="1366" y="251"/>
                            <a:ext cx="713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20"/>
                        <wps:cNvSpPr txBox="1">
                          <a:spLocks noChangeArrowheads="1"/>
                        </wps:cNvSpPr>
                        <wps:spPr bwMode="auto">
                          <a:xfrm>
                            <a:off x="1363" y="243"/>
                            <a:ext cx="7139"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2A9" w:rsidRDefault="00D377CC">
                              <w:pPr>
                                <w:spacing w:before="16" w:line="280" w:lineRule="auto"/>
                                <w:ind w:left="111" w:firstLine="2"/>
                                <w:rPr>
                                  <w:sz w:val="19"/>
                                </w:rPr>
                              </w:pPr>
                              <w:r w:rsidRPr="00737FAB">
                                <w:rPr>
                                  <w:color w:val="545454"/>
                                  <w:sz w:val="19"/>
                                  <w:lang w:val="da-DK"/>
                                </w:rPr>
                                <w:t xml:space="preserve">SDFE </w:t>
                              </w:r>
                              <w:r w:rsidRPr="00737FAB">
                                <w:rPr>
                                  <w:i/>
                                  <w:color w:val="545454"/>
                                  <w:sz w:val="19"/>
                                  <w:lang w:val="da-DK"/>
                                </w:rPr>
                                <w:t xml:space="preserve">implementerer en række allerede besluttede datainfrastruktursamarbejder, </w:t>
                              </w:r>
                              <w:r w:rsidRPr="00737FAB">
                                <w:rPr>
                                  <w:color w:val="545454"/>
                                  <w:sz w:val="19"/>
                                  <w:lang w:val="da-DK"/>
                                </w:rPr>
                                <w:t xml:space="preserve">der er karakteriseret ved, at værdiskabelsen er tæt knyttet til selve implementeringen af ny digital infrastruktur, som dermed bliver grundlaget for at levere konkrete effektiviseringer og kvalitetsløft af den hertil knyttede </w:t>
                              </w:r>
                              <w:r w:rsidRPr="00737FAB">
                                <w:rPr>
                                  <w:color w:val="545454"/>
                                  <w:sz w:val="19"/>
                                  <w:u w:val="thick" w:color="545454"/>
                                  <w:lang w:val="da-DK"/>
                                </w:rPr>
                                <w:t xml:space="preserve">opgavevaretagelse. </w:t>
                              </w:r>
                              <w:r>
                                <w:rPr>
                                  <w:color w:val="545454"/>
                                  <w:sz w:val="19"/>
                                  <w:u w:val="thick" w:color="545454"/>
                                </w:rPr>
                                <w:t>Koncernopgaverne A.6 og A.7 vedrører hhv. idriftsættelsen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7" style="position:absolute;margin-left:68.15pt;margin-top:12.2pt;width:356.95pt;height:65.5pt;z-index:-251653120;mso-wrap-distance-left:0;mso-wrap-distance-right:0;mso-position-horizontal-relative:page" coordorigin="1363,244" coordsize="713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">
                <v:line id="Line 23" o:spid="_x0000_s1038" style="position:absolute;visibility:visible;mso-wrap-style:square" from="1370,1553" to="1370,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" strokeweight=".25444mm"/>
                <v:line id="Line 22" o:spid="_x0000_s1039" style="position:absolute;visibility:visible;mso-wrap-style:square" from="8472,1553" to="8472,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" strokeweight=".33925mm"/>
                <v:line id="Line 21" o:spid="_x0000_s1040" style="position:absolute;visibility:visible;mso-wrap-style:square" from="1366,251" to="850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" strokeweight=".25439mm"/>
                <v:shape id="Text Box 20" o:spid="_x0000_s1041" type="#_x0000_t202" style="position:absolute;left:1363;top:243;width:713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0D22A9" w:rsidRDefault="00D377CC">
                        <w:pPr>
                          <w:spacing w:before="16" w:line="280" w:lineRule="auto"/>
                          <w:ind w:left="111" w:firstLine="2"/>
                          <w:rPr>
                            <w:sz w:val="19"/>
                          </w:rPr>
                        </w:pPr>
                        <w:r w:rsidRPr="00737FAB">
                          <w:rPr>
                            <w:color w:val="545454"/>
                            <w:sz w:val="19"/>
                            <w:lang w:val="da-DK"/>
                          </w:rPr>
                          <w:t xml:space="preserve">SDFE </w:t>
                        </w:r>
                        <w:r w:rsidRPr="00737FAB">
                          <w:rPr>
                            <w:i/>
                            <w:color w:val="545454"/>
                            <w:sz w:val="19"/>
                            <w:lang w:val="da-DK"/>
                          </w:rPr>
                          <w:t xml:space="preserve">implementerer en række allerede besluttede datainfrastruktursamarbejder, </w:t>
                        </w:r>
                        <w:r w:rsidRPr="00737FAB">
                          <w:rPr>
                            <w:color w:val="545454"/>
                            <w:sz w:val="19"/>
                            <w:lang w:val="da-DK"/>
                          </w:rPr>
                          <w:t xml:space="preserve">der er karakteriseret ved, at værdiskabelsen er tæt knyttet til selve implementeringen af ny digital infrastruktur, som dermed bliver grundlaget for at levere konkrete effektiviseringer og kvalitetsløft af den hertil knyttede </w:t>
                        </w:r>
                        <w:r w:rsidRPr="00737FAB">
                          <w:rPr>
                            <w:color w:val="545454"/>
                            <w:sz w:val="19"/>
                            <w:u w:val="thick" w:color="545454"/>
                            <w:lang w:val="da-DK"/>
                          </w:rPr>
                          <w:t xml:space="preserve">opgavevaretagelse. </w:t>
                        </w:r>
                        <w:r>
                          <w:rPr>
                            <w:color w:val="545454"/>
                            <w:sz w:val="19"/>
                            <w:u w:val="thick" w:color="545454"/>
                          </w:rPr>
                          <w:t>Koncernopgaverne A.6 og A.7 vedrører hhv. idriftsættelsen</w:t>
                        </w:r>
                      </w:p>
                    </w:txbxContent>
                  </v:textbox>
                </v:shape>
                <w10:wrap type="topAndBottom" anchorx="page"/>
              </v:group>
            </w:pict>
          </mc:Fallback>
        </mc:AlternateContent>
      </w:r>
    </w:p>
    <w:p w:rsidR="000D22A9" w:rsidRPr="00737FAB" w:rsidRDefault="000D22A9">
      <w:pPr>
        <w:rPr>
          <w:sz w:val="17"/>
          <w:lang w:val="da-DK"/>
        </w:rPr>
        <w:sectPr w:rsidR="000D22A9" w:rsidRPr="00737FAB">
          <w:type w:val="continuous"/>
          <w:pgSz w:w="11920" w:h="16840"/>
          <w:pgMar w:top="0" w:right="980" w:bottom="280" w:left="1240" w:header="708" w:footer="708" w:gutter="0"/>
          <w:cols w:space="708"/>
        </w:sectPr>
      </w:pPr>
    </w:p>
    <w:p w:rsidR="000D22A9" w:rsidRDefault="00D377CC">
      <w:pPr>
        <w:spacing w:line="252" w:lineRule="auto"/>
        <w:rPr>
          <w:rFonts w:ascii="Times New Roman" w:hAnsi="Times New Roman"/>
          <w:color w:val="565656"/>
          <w:spacing w:val="-129"/>
          <w:w w:val="65"/>
          <w:position w:val="9"/>
          <w:sz w:val="43"/>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57728" behindDoc="1" locked="0" layoutInCell="1" allowOverlap="1" wp14:anchorId="4290D689" wp14:editId="4983200F">
            <wp:simplePos x="0" y="0"/>
            <wp:positionH relativeFrom="column">
              <wp:posOffset>4483100</wp:posOffset>
            </wp:positionH>
            <wp:positionV relativeFrom="paragraph">
              <wp:posOffset>-473</wp:posOffset>
            </wp:positionV>
            <wp:extent cx="1677432" cy="685800"/>
            <wp:effectExtent l="0" t="0" r="0" b="0"/>
            <wp:wrapNone/>
            <wp:docPr id="11" name="Billede 11"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spacing w:line="252" w:lineRule="auto"/>
        <w:rPr>
          <w:rFonts w:ascii="Times New Roman" w:hAnsi="Times New Roman"/>
          <w:color w:val="565656"/>
          <w:spacing w:val="-129"/>
          <w:w w:val="65"/>
          <w:position w:val="9"/>
          <w:sz w:val="43"/>
          <w:lang w:val="da-DK"/>
        </w:rPr>
      </w:pPr>
    </w:p>
    <w:p w:rsidR="00D377CC" w:rsidRPr="00737FAB" w:rsidRDefault="00D377CC">
      <w:pPr>
        <w:spacing w:line="252" w:lineRule="auto"/>
        <w:rPr>
          <w:sz w:val="25"/>
          <w:lang w:val="da-DK"/>
        </w:rPr>
        <w:sectPr w:rsidR="00D377CC" w:rsidRPr="00737FAB">
          <w:pgSz w:w="11920" w:h="16840"/>
          <w:pgMar w:top="620" w:right="980" w:bottom="1200" w:left="1240" w:header="0" w:footer="958" w:gutter="0"/>
          <w:cols w:num="2" w:space="708" w:equalWidth="0">
            <w:col w:w="7230" w:space="40"/>
            <w:col w:w="2430"/>
          </w:cols>
        </w:sectPr>
      </w:pPr>
    </w:p>
    <w:p w:rsidR="000D22A9" w:rsidRPr="00737FAB" w:rsidRDefault="000D22A9">
      <w:pPr>
        <w:pStyle w:val="Brdtekst"/>
        <w:rPr>
          <w:sz w:val="20"/>
          <w:lang w:val="da-DK"/>
        </w:rPr>
      </w:pPr>
    </w:p>
    <w:p w:rsidR="000D22A9" w:rsidRPr="00737FAB" w:rsidRDefault="000D22A9">
      <w:pPr>
        <w:pStyle w:val="Brdtekst"/>
        <w:rPr>
          <w:sz w:val="20"/>
          <w:lang w:val="da-DK"/>
        </w:rPr>
      </w:pPr>
    </w:p>
    <w:p w:rsidR="000D22A9" w:rsidRPr="00737FAB" w:rsidRDefault="000D22A9">
      <w:pPr>
        <w:pStyle w:val="Brdtekst"/>
        <w:spacing w:before="6"/>
        <w:rPr>
          <w:sz w:val="23"/>
          <w:lang w:val="da-DK"/>
        </w:rPr>
      </w:pPr>
    </w:p>
    <w:p w:rsidR="000D22A9" w:rsidRDefault="008A33BD">
      <w:pPr>
        <w:pStyle w:val="Brdtekst"/>
        <w:spacing w:line="20" w:lineRule="exact"/>
        <w:ind w:left="117"/>
        <w:rPr>
          <w:sz w:val="2"/>
        </w:rPr>
      </w:pPr>
      <w:r>
        <w:rPr>
          <w:noProof/>
          <w:sz w:val="2"/>
          <w:lang w:val="da-DK" w:eastAsia="da-DK"/>
        </w:rPr>
        <mc:AlternateContent>
          <mc:Choice Requires="wpg">
            <w:drawing>
              <wp:inline distT="0" distB="0" distL="0" distR="0">
                <wp:extent cx="4531360" cy="9525"/>
                <wp:effectExtent l="8890" t="4445" r="12700" b="5080"/>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9525"/>
                          <a:chOff x="0" y="0"/>
                          <a:chExt cx="7136" cy="15"/>
                        </a:xfrm>
                      </wpg:grpSpPr>
                      <wps:wsp>
                        <wps:cNvPr id="28" name="Line 18"/>
                        <wps:cNvCnPr>
                          <a:cxnSpLocks noChangeShapeType="1"/>
                        </wps:cNvCnPr>
                        <wps:spPr bwMode="auto">
                          <a:xfrm>
                            <a:off x="0" y="7"/>
                            <a:ext cx="7136"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CF17E1" id="Group 17" o:spid="_x0000_s1026" style="width:356.8pt;height:.75pt;mso-position-horizontal-relative:char;mso-position-vertical-relative:line" coordsize="7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">
                <v:line id="Line 18" o:spid="_x0000_s1027" style="position:absolute;visibility:visible;mso-wrap-style:square" from="0,7" to="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" strokeweight=".25439mm"/>
                <w10:anchorlock/>
              </v:group>
            </w:pict>
          </mc:Fallback>
        </mc:AlternateContent>
      </w:r>
    </w:p>
    <w:p w:rsidR="000D22A9" w:rsidRPr="00737FAB" w:rsidRDefault="00D377CC">
      <w:pPr>
        <w:pStyle w:val="Brdtekst"/>
        <w:spacing w:line="280" w:lineRule="auto"/>
        <w:ind w:left="242" w:right="2606"/>
        <w:rPr>
          <w:lang w:val="da-DK"/>
        </w:rPr>
      </w:pPr>
      <w:r w:rsidRPr="00737FAB">
        <w:rPr>
          <w:color w:val="565656"/>
          <w:lang w:val="da-DK"/>
        </w:rPr>
        <w:t>af Grunddataprogrammet på Datafordeleren og arbejdet med at implementere et moderne Ledningsejerregister.</w:t>
      </w:r>
    </w:p>
    <w:p w:rsidR="000D22A9" w:rsidRDefault="008A33BD">
      <w:pPr>
        <w:pStyle w:val="Brdtekst"/>
        <w:spacing w:line="20" w:lineRule="exact"/>
        <w:ind w:left="117"/>
        <w:rPr>
          <w:sz w:val="2"/>
        </w:rPr>
      </w:pPr>
      <w:r>
        <w:rPr>
          <w:noProof/>
          <w:sz w:val="2"/>
          <w:lang w:val="da-DK" w:eastAsia="da-DK"/>
        </w:rPr>
        <mc:AlternateContent>
          <mc:Choice Requires="wpg">
            <w:drawing>
              <wp:inline distT="0" distB="0" distL="0" distR="0">
                <wp:extent cx="4531360" cy="9525"/>
                <wp:effectExtent l="8890" t="9525" r="12700" b="0"/>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1360" cy="9525"/>
                          <a:chOff x="0" y="0"/>
                          <a:chExt cx="7136" cy="15"/>
                        </a:xfrm>
                      </wpg:grpSpPr>
                      <wps:wsp>
                        <wps:cNvPr id="26" name="Line 16"/>
                        <wps:cNvCnPr>
                          <a:cxnSpLocks noChangeShapeType="1"/>
                        </wps:cNvCnPr>
                        <wps:spPr bwMode="auto">
                          <a:xfrm>
                            <a:off x="0" y="7"/>
                            <a:ext cx="7136"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42973A" id="Group 15" o:spid="_x0000_s1026" style="width:356.8pt;height:.75pt;mso-position-horizontal-relative:char;mso-position-vertical-relative:line" coordsize="7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">
                <v:line id="Line 16" o:spid="_x0000_s1027" style="position:absolute;visibility:visible;mso-wrap-style:square" from="0,7" to="7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" strokeweight=".25439mm"/>
                <w10:anchorlock/>
              </v:group>
            </w:pict>
          </mc:Fallback>
        </mc:AlternateContent>
      </w:r>
    </w:p>
    <w:p w:rsidR="000D22A9" w:rsidRDefault="000D22A9">
      <w:pPr>
        <w:pStyle w:val="Brdtekst"/>
        <w:spacing w:before="7"/>
        <w:rPr>
          <w:sz w:val="21"/>
        </w:rPr>
      </w:pPr>
    </w:p>
    <w:p w:rsidR="000D22A9" w:rsidRDefault="00D377CC">
      <w:pPr>
        <w:pStyle w:val="Listeafsnit"/>
        <w:numPr>
          <w:ilvl w:val="1"/>
          <w:numId w:val="6"/>
        </w:numPr>
        <w:tabs>
          <w:tab w:val="left" w:pos="489"/>
        </w:tabs>
        <w:spacing w:before="1"/>
        <w:ind w:left="488" w:hanging="344"/>
        <w:rPr>
          <w:b/>
          <w:color w:val="565656"/>
          <w:sz w:val="18"/>
        </w:rPr>
      </w:pPr>
      <w:r>
        <w:rPr>
          <w:b/>
          <w:color w:val="565656"/>
          <w:w w:val="105"/>
          <w:sz w:val="18"/>
        </w:rPr>
        <w:t>Idriftsættelse af</w:t>
      </w:r>
      <w:r>
        <w:rPr>
          <w:b/>
          <w:color w:val="565656"/>
          <w:spacing w:val="-2"/>
          <w:w w:val="105"/>
          <w:sz w:val="18"/>
        </w:rPr>
        <w:t xml:space="preserve"> </w:t>
      </w:r>
      <w:r>
        <w:rPr>
          <w:b/>
          <w:color w:val="565656"/>
          <w:w w:val="105"/>
          <w:sz w:val="18"/>
        </w:rPr>
        <w:t>Grunddataprogrammet</w:t>
      </w:r>
    </w:p>
    <w:p w:rsidR="000D22A9" w:rsidRPr="00737FAB" w:rsidRDefault="00D377CC">
      <w:pPr>
        <w:pStyle w:val="Brdtekst"/>
        <w:spacing w:before="43" w:line="280" w:lineRule="auto"/>
        <w:ind w:left="133" w:right="2483" w:firstLine="10"/>
        <w:rPr>
          <w:lang w:val="da-DK"/>
        </w:rPr>
      </w:pPr>
      <w:r w:rsidRPr="00737FAB">
        <w:rPr>
          <w:color w:val="565656"/>
          <w:lang w:val="da-DK"/>
        </w:rPr>
        <w:t>Vi vil udvikle digitale infrastrukturer i verdensklasse, som kan forsyne brugerne med data til værdiskabende forretningsudvikling og skabe grundlag for vækst (strategisk opgave 1.3).</w:t>
      </w:r>
    </w:p>
    <w:p w:rsidR="000D22A9" w:rsidRPr="00737FAB" w:rsidRDefault="000D22A9">
      <w:pPr>
        <w:pStyle w:val="Brdtekst"/>
        <w:spacing w:before="10"/>
        <w:rPr>
          <w:sz w:val="21"/>
          <w:lang w:val="da-DK"/>
        </w:rPr>
      </w:pPr>
    </w:p>
    <w:p w:rsidR="000D22A9" w:rsidRPr="00737FAB" w:rsidRDefault="00D377CC">
      <w:pPr>
        <w:pStyle w:val="Brdtekst"/>
        <w:spacing w:before="1" w:line="280" w:lineRule="auto"/>
        <w:ind w:left="138" w:right="2483" w:hanging="4"/>
        <w:rPr>
          <w:lang w:val="da-DK"/>
        </w:rPr>
      </w:pPr>
      <w:r w:rsidRPr="00737FAB">
        <w:rPr>
          <w:color w:val="565656"/>
          <w:lang w:val="da-DK"/>
        </w:rPr>
        <w:t>Det er målet at påbegynde gevinstrealiseringen i grunddataprogrammet ved at gøre grunddata tilgængelige foranvenderne på Datafordeleren. Lettilgængelige og standardiserede grunddata på Datafordeleren bidrager til en effektiv og sammenhængende offentlig sektor og understøtter vækst i den private sektor.</w:t>
      </w:r>
    </w:p>
    <w:p w:rsidR="000D22A9" w:rsidRPr="00737FAB" w:rsidRDefault="000D22A9">
      <w:pPr>
        <w:pStyle w:val="Brdtekst"/>
        <w:spacing w:before="3"/>
        <w:rPr>
          <w:sz w:val="22"/>
          <w:lang w:val="da-DK"/>
        </w:rPr>
      </w:pPr>
    </w:p>
    <w:p w:rsidR="000D22A9" w:rsidRPr="00737FAB" w:rsidRDefault="00D377CC">
      <w:pPr>
        <w:pStyle w:val="Brdtekst"/>
        <w:spacing w:line="280" w:lineRule="auto"/>
        <w:ind w:left="134" w:right="2606" w:hanging="1"/>
        <w:rPr>
          <w:lang w:val="da-DK"/>
        </w:rPr>
      </w:pPr>
      <w:r w:rsidRPr="00737FAB">
        <w:rPr>
          <w:color w:val="565656"/>
          <w:lang w:val="da-DK"/>
        </w:rPr>
        <w:t>For at nå målet skal GD2 registre (adressedata, geografiske inddelinger og stednavne) samt en række geografiske data være implementerede i Datafordelerens produktionsmiljø, så data og tjenester er tilgængelige for anvenderne.</w:t>
      </w:r>
    </w:p>
    <w:p w:rsidR="000D22A9" w:rsidRPr="00737FAB" w:rsidRDefault="000D22A9">
      <w:pPr>
        <w:pStyle w:val="Brdtekst"/>
        <w:spacing w:before="3"/>
        <w:rPr>
          <w:sz w:val="22"/>
          <w:lang w:val="da-DK"/>
        </w:rPr>
      </w:pPr>
    </w:p>
    <w:p w:rsidR="000D22A9" w:rsidRPr="00737FAB" w:rsidRDefault="00D377CC">
      <w:pPr>
        <w:pStyle w:val="Brdtekst"/>
        <w:spacing w:line="280" w:lineRule="auto"/>
        <w:ind w:left="132" w:right="2606" w:firstLine="2"/>
        <w:rPr>
          <w:lang w:val="da-DK"/>
        </w:rPr>
      </w:pPr>
      <w:r w:rsidRPr="00737FAB">
        <w:rPr>
          <w:color w:val="565656"/>
          <w:lang w:val="da-DK"/>
        </w:rPr>
        <w:t>Der skal endvidere være etableret et samlet drift-setup for Datafordeleren, som understøtter anvendernes brug af grunddata. Det omfatter blandt andet opbygning af en driftsorganisation, supportprocesser, brugergrænseflader og testfaciliteter. Som fundament for Datafordelerens drifts-setup skal der i takt med, at grunddataprojekterne afsluttes og overgår til drift, opbygges en ny styringsmodel for drift af grunddataprogrammet med ophæng i Grunddatabestyrelsen. Det er DIGST, der har ansvaret for at udvikle en sådan styringsmodel, men SDFE skal bidrage til arbejdet.</w:t>
      </w:r>
    </w:p>
    <w:p w:rsidR="000D22A9" w:rsidRPr="00737FAB" w:rsidRDefault="000D22A9">
      <w:pPr>
        <w:pStyle w:val="Brdtekst"/>
        <w:spacing w:before="9"/>
        <w:rPr>
          <w:sz w:val="22"/>
          <w:lang w:val="da-DK"/>
        </w:rPr>
      </w:pPr>
    </w:p>
    <w:p w:rsidR="000D22A9" w:rsidRDefault="00D377CC">
      <w:pPr>
        <w:pStyle w:val="Listeafsnit"/>
        <w:numPr>
          <w:ilvl w:val="1"/>
          <w:numId w:val="6"/>
        </w:numPr>
        <w:tabs>
          <w:tab w:val="left" w:pos="488"/>
        </w:tabs>
        <w:ind w:hanging="343"/>
        <w:rPr>
          <w:b/>
          <w:color w:val="565656"/>
          <w:sz w:val="18"/>
        </w:rPr>
      </w:pPr>
      <w:r>
        <w:rPr>
          <w:b/>
          <w:color w:val="565656"/>
          <w:w w:val="105"/>
          <w:sz w:val="18"/>
        </w:rPr>
        <w:t>Et moderne</w:t>
      </w:r>
      <w:r>
        <w:rPr>
          <w:b/>
          <w:color w:val="565656"/>
          <w:spacing w:val="1"/>
          <w:w w:val="105"/>
          <w:sz w:val="18"/>
        </w:rPr>
        <w:t xml:space="preserve"> </w:t>
      </w:r>
      <w:r>
        <w:rPr>
          <w:b/>
          <w:color w:val="565656"/>
          <w:w w:val="105"/>
          <w:sz w:val="18"/>
        </w:rPr>
        <w:t>Ledningsejerregister</w:t>
      </w:r>
    </w:p>
    <w:p w:rsidR="000D22A9" w:rsidRPr="00737FAB" w:rsidRDefault="00D377CC">
      <w:pPr>
        <w:pStyle w:val="Brdtekst"/>
        <w:spacing w:before="39" w:line="280" w:lineRule="auto"/>
        <w:ind w:left="138" w:right="2483" w:firstLine="5"/>
        <w:rPr>
          <w:lang w:val="da-DK"/>
        </w:rPr>
      </w:pPr>
      <w:r w:rsidRPr="00737FAB">
        <w:rPr>
          <w:color w:val="565656"/>
          <w:lang w:val="da-DK"/>
        </w:rPr>
        <w:t>Vi vil skabe værdi for samfundet og bedre sammenhæng i den offentlige forvaltning gennem let tilgængelige og opdaterede data (strategisk opgave 4.1).</w:t>
      </w:r>
    </w:p>
    <w:p w:rsidR="000D22A9" w:rsidRPr="00737FAB" w:rsidRDefault="000D22A9">
      <w:pPr>
        <w:pStyle w:val="Brdtekst"/>
        <w:rPr>
          <w:sz w:val="22"/>
          <w:lang w:val="da-DK"/>
        </w:rPr>
      </w:pPr>
    </w:p>
    <w:p w:rsidR="000D22A9" w:rsidRPr="00737FAB" w:rsidRDefault="00D377CC">
      <w:pPr>
        <w:pStyle w:val="Brdtekst"/>
        <w:spacing w:line="280" w:lineRule="auto"/>
        <w:ind w:left="135" w:right="2606" w:firstLine="4"/>
        <w:rPr>
          <w:lang w:val="da-DK"/>
        </w:rPr>
      </w:pPr>
      <w:r w:rsidRPr="00737FAB">
        <w:rPr>
          <w:color w:val="565656"/>
          <w:lang w:val="da-DK"/>
        </w:rPr>
        <w:t>Det er målet, at data om nedgravet infrastruktur digitaliseres, og Ledningsejerregistret (LER) udvikles med henblik på at bidrage til vækst og effektivisering. Digitale ledningsoplysninger og et nyt LER skal effektivisere arbejdsgange, reducere graveskader og gøre det lettere at koordinere gravearbejde og udnytte infrastrukturen på tværs. Et nyt LER forventes sat i drift medio 2019. Samlet set vil det realisere væsentlige samfundsmæssige gevinster.</w:t>
      </w:r>
    </w:p>
    <w:p w:rsidR="000D22A9" w:rsidRPr="00737FAB" w:rsidRDefault="000D22A9">
      <w:pPr>
        <w:pStyle w:val="Brdtekst"/>
        <w:spacing w:before="1"/>
        <w:rPr>
          <w:sz w:val="22"/>
          <w:lang w:val="da-DK"/>
        </w:rPr>
      </w:pPr>
    </w:p>
    <w:p w:rsidR="000D22A9" w:rsidRPr="00737FAB" w:rsidRDefault="00D377CC">
      <w:pPr>
        <w:pStyle w:val="Brdtekst"/>
        <w:spacing w:before="1" w:line="280" w:lineRule="auto"/>
        <w:ind w:left="137" w:right="2483" w:firstLine="1"/>
        <w:rPr>
          <w:lang w:val="da-DK"/>
        </w:rPr>
      </w:pPr>
      <w:r w:rsidRPr="00737FAB">
        <w:rPr>
          <w:color w:val="565656"/>
          <w:lang w:val="da-DK"/>
        </w:rPr>
        <w:t>For at nå målet skal den ændrede LER-lov træde i kraft og dermed sikre hjemmel til videreudviklingen af LER. Endvidere skal der skal sættes et samgravningsmodul i drift, som giver mulighed for koordinering af gravearbejder. Endelig skal der gennemføres udbud og indgås kontrakt med kommende leverandør om videreudviklingen af LER samt den videre drift af systemet.</w:t>
      </w:r>
    </w:p>
    <w:p w:rsidR="000D22A9" w:rsidRPr="00737FAB" w:rsidRDefault="008A33BD">
      <w:pPr>
        <w:pStyle w:val="Brdtekst"/>
        <w:spacing w:before="3"/>
        <w:rPr>
          <w:sz w:val="17"/>
          <w:lang w:val="da-DK"/>
        </w:rPr>
      </w:pPr>
      <w:r>
        <w:rPr>
          <w:noProof/>
          <w:lang w:val="da-DK" w:eastAsia="da-DK"/>
        </w:rPr>
        <mc:AlternateContent>
          <mc:Choice Requires="wps">
            <w:drawing>
              <wp:anchor distT="0" distB="0" distL="0" distR="0" simplePos="0" relativeHeight="251664384" behindDoc="1" locked="0" layoutInCell="1" allowOverlap="1">
                <wp:simplePos x="0" y="0"/>
                <wp:positionH relativeFrom="page">
                  <wp:posOffset>867410</wp:posOffset>
                </wp:positionH>
                <wp:positionV relativeFrom="paragraph">
                  <wp:posOffset>156210</wp:posOffset>
                </wp:positionV>
                <wp:extent cx="4530725" cy="0"/>
                <wp:effectExtent l="10160" t="13970" r="12065" b="5080"/>
                <wp:wrapTopAndBottom/>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0725" cy="0"/>
                        </a:xfrm>
                        <a:prstGeom prst="line">
                          <a:avLst/>
                        </a:prstGeom>
                        <a:noFill/>
                        <a:ln w="91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BD93A" id="Line 1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3pt,12.3pt" to="42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6+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" strokeweight=".25439mm">
                <w10:wrap type="topAndBottom" anchorx="page"/>
              </v:line>
            </w:pict>
          </mc:Fallback>
        </mc:AlternateContent>
      </w:r>
    </w:p>
    <w:p w:rsidR="000D22A9" w:rsidRPr="00737FAB" w:rsidRDefault="00D377CC">
      <w:pPr>
        <w:spacing w:line="280" w:lineRule="auto"/>
        <w:ind w:left="251" w:right="2788" w:hanging="5"/>
        <w:rPr>
          <w:sz w:val="19"/>
          <w:lang w:val="da-DK"/>
        </w:rPr>
      </w:pPr>
      <w:r w:rsidRPr="00737FAB">
        <w:rPr>
          <w:color w:val="565656"/>
          <w:w w:val="105"/>
          <w:sz w:val="19"/>
          <w:lang w:val="da-DK"/>
        </w:rPr>
        <w:t xml:space="preserve">SDFE skal løbende styrke </w:t>
      </w:r>
      <w:r w:rsidRPr="00737FAB">
        <w:rPr>
          <w:i/>
          <w:color w:val="565656"/>
          <w:w w:val="105"/>
          <w:sz w:val="18"/>
          <w:lang w:val="da-DK"/>
        </w:rPr>
        <w:t xml:space="preserve">grundlaget for anvendelsen af data til mere effektiv </w:t>
      </w:r>
      <w:r w:rsidRPr="00737FAB">
        <w:rPr>
          <w:i/>
          <w:color w:val="565656"/>
          <w:w w:val="105"/>
          <w:sz w:val="18"/>
          <w:u w:val="thick" w:color="565656"/>
          <w:lang w:val="da-DK"/>
        </w:rPr>
        <w:t>opgavevaretage/se</w:t>
      </w:r>
      <w:r w:rsidRPr="00737FAB">
        <w:rPr>
          <w:i/>
          <w:color w:val="565656"/>
          <w:spacing w:val="-36"/>
          <w:w w:val="105"/>
          <w:sz w:val="18"/>
          <w:u w:val="thick" w:color="565656"/>
          <w:lang w:val="da-DK"/>
        </w:rPr>
        <w:t xml:space="preserve"> </w:t>
      </w:r>
      <w:r w:rsidRPr="00737FAB">
        <w:rPr>
          <w:color w:val="565656"/>
          <w:w w:val="105"/>
          <w:sz w:val="19"/>
          <w:u w:val="thick" w:color="565656"/>
          <w:lang w:val="da-DK"/>
        </w:rPr>
        <w:t>for</w:t>
      </w:r>
      <w:r w:rsidRPr="00737FAB">
        <w:rPr>
          <w:color w:val="565656"/>
          <w:spacing w:val="-31"/>
          <w:w w:val="105"/>
          <w:sz w:val="19"/>
          <w:u w:val="thick" w:color="565656"/>
          <w:lang w:val="da-DK"/>
        </w:rPr>
        <w:t xml:space="preserve"> </w:t>
      </w:r>
      <w:r w:rsidRPr="00737FAB">
        <w:rPr>
          <w:color w:val="565656"/>
          <w:w w:val="105"/>
          <w:sz w:val="19"/>
          <w:u w:val="thick" w:color="565656"/>
          <w:lang w:val="da-DK"/>
        </w:rPr>
        <w:t>løbende</w:t>
      </w:r>
      <w:r w:rsidRPr="00737FAB">
        <w:rPr>
          <w:color w:val="565656"/>
          <w:spacing w:val="-31"/>
          <w:w w:val="105"/>
          <w:sz w:val="19"/>
          <w:u w:val="thick" w:color="565656"/>
          <w:lang w:val="da-DK"/>
        </w:rPr>
        <w:t xml:space="preserve"> </w:t>
      </w:r>
      <w:r w:rsidRPr="00737FAB">
        <w:rPr>
          <w:color w:val="565656"/>
          <w:w w:val="105"/>
          <w:sz w:val="19"/>
          <w:u w:val="thick" w:color="565656"/>
          <w:lang w:val="da-DK"/>
        </w:rPr>
        <w:t>at</w:t>
      </w:r>
      <w:r w:rsidRPr="00737FAB">
        <w:rPr>
          <w:color w:val="565656"/>
          <w:spacing w:val="-35"/>
          <w:w w:val="105"/>
          <w:sz w:val="19"/>
          <w:u w:val="thick" w:color="565656"/>
          <w:lang w:val="da-DK"/>
        </w:rPr>
        <w:t xml:space="preserve"> </w:t>
      </w:r>
      <w:r w:rsidRPr="00737FAB">
        <w:rPr>
          <w:color w:val="565656"/>
          <w:w w:val="105"/>
          <w:sz w:val="19"/>
          <w:u w:val="thick" w:color="565656"/>
          <w:lang w:val="da-DK"/>
        </w:rPr>
        <w:t>kunne</w:t>
      </w:r>
      <w:r w:rsidRPr="00737FAB">
        <w:rPr>
          <w:color w:val="565656"/>
          <w:spacing w:val="-31"/>
          <w:w w:val="105"/>
          <w:sz w:val="19"/>
          <w:u w:val="thick" w:color="565656"/>
          <w:lang w:val="da-DK"/>
        </w:rPr>
        <w:t xml:space="preserve"> </w:t>
      </w:r>
      <w:r w:rsidRPr="00737FAB">
        <w:rPr>
          <w:color w:val="565656"/>
          <w:w w:val="105"/>
          <w:sz w:val="19"/>
          <w:u w:val="thick" w:color="565656"/>
          <w:lang w:val="da-DK"/>
        </w:rPr>
        <w:t>identificere</w:t>
      </w:r>
      <w:r w:rsidRPr="00737FAB">
        <w:rPr>
          <w:color w:val="565656"/>
          <w:spacing w:val="-30"/>
          <w:w w:val="105"/>
          <w:sz w:val="19"/>
          <w:u w:val="thick" w:color="565656"/>
          <w:lang w:val="da-DK"/>
        </w:rPr>
        <w:t xml:space="preserve"> </w:t>
      </w:r>
      <w:r w:rsidRPr="00737FAB">
        <w:rPr>
          <w:color w:val="565656"/>
          <w:w w:val="105"/>
          <w:sz w:val="19"/>
          <w:u w:val="thick" w:color="565656"/>
          <w:lang w:val="da-DK"/>
        </w:rPr>
        <w:t>fremtidige</w:t>
      </w:r>
      <w:r w:rsidRPr="00737FAB">
        <w:rPr>
          <w:color w:val="565656"/>
          <w:spacing w:val="-27"/>
          <w:w w:val="105"/>
          <w:sz w:val="19"/>
          <w:u w:val="thick" w:color="565656"/>
          <w:lang w:val="da-DK"/>
        </w:rPr>
        <w:t xml:space="preserve"> </w:t>
      </w:r>
      <w:r w:rsidRPr="00737FAB">
        <w:rPr>
          <w:color w:val="565656"/>
          <w:w w:val="105"/>
          <w:sz w:val="19"/>
          <w:u w:val="thick" w:color="565656"/>
          <w:lang w:val="da-DK"/>
        </w:rPr>
        <w:t>værdiskabende</w:t>
      </w:r>
    </w:p>
    <w:p w:rsidR="000D22A9" w:rsidRPr="00737FAB" w:rsidRDefault="000D22A9">
      <w:pPr>
        <w:spacing w:line="280" w:lineRule="auto"/>
        <w:rPr>
          <w:sz w:val="19"/>
          <w:lang w:val="da-DK"/>
        </w:rPr>
        <w:sectPr w:rsidR="000D22A9" w:rsidRPr="00737FAB">
          <w:type w:val="continuous"/>
          <w:pgSz w:w="11920" w:h="16840"/>
          <w:pgMar w:top="0" w:right="980" w:bottom="280" w:left="1240" w:header="708" w:footer="708" w:gutter="0"/>
          <w:cols w:space="708"/>
        </w:sectPr>
      </w:pPr>
    </w:p>
    <w:p w:rsidR="000D22A9" w:rsidRPr="009519A3" w:rsidRDefault="000D22A9">
      <w:pPr>
        <w:pStyle w:val="Brdtekst"/>
        <w:rPr>
          <w:sz w:val="20"/>
          <w:lang w:val="da-DK"/>
        </w:rPr>
      </w:pPr>
    </w:p>
    <w:p w:rsidR="00D377CC" w:rsidRPr="009519A3" w:rsidRDefault="00D377CC">
      <w:pPr>
        <w:pStyle w:val="Brdtekst"/>
        <w:rPr>
          <w:sz w:val="20"/>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58752" behindDoc="1" locked="0" layoutInCell="1" allowOverlap="1" wp14:anchorId="4290D689" wp14:editId="4983200F">
            <wp:simplePos x="0" y="0"/>
            <wp:positionH relativeFrom="column">
              <wp:posOffset>4476750</wp:posOffset>
            </wp:positionH>
            <wp:positionV relativeFrom="paragraph">
              <wp:posOffset>2540</wp:posOffset>
            </wp:positionV>
            <wp:extent cx="1677432" cy="685800"/>
            <wp:effectExtent l="0" t="0" r="0" b="0"/>
            <wp:wrapNone/>
            <wp:docPr id="12" name="Billede 12"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Pr="009519A3" w:rsidRDefault="00D377CC">
      <w:pPr>
        <w:pStyle w:val="Brdtekst"/>
        <w:rPr>
          <w:sz w:val="20"/>
          <w:lang w:val="da-DK"/>
        </w:rPr>
      </w:pPr>
    </w:p>
    <w:p w:rsidR="000D22A9" w:rsidRPr="009519A3" w:rsidRDefault="000D22A9">
      <w:pPr>
        <w:pStyle w:val="Brdtekst"/>
        <w:rPr>
          <w:sz w:val="20"/>
          <w:lang w:val="da-DK"/>
        </w:rPr>
      </w:pPr>
    </w:p>
    <w:p w:rsidR="00D377CC" w:rsidRPr="009519A3" w:rsidRDefault="00D377CC">
      <w:pPr>
        <w:pStyle w:val="Brdtekst"/>
        <w:rPr>
          <w:sz w:val="24"/>
          <w:lang w:val="da-DK"/>
        </w:rPr>
      </w:pPr>
    </w:p>
    <w:p w:rsidR="00D377CC" w:rsidRPr="009519A3" w:rsidRDefault="00D377CC">
      <w:pPr>
        <w:pStyle w:val="Brdtekst"/>
        <w:rPr>
          <w:sz w:val="24"/>
          <w:lang w:val="da-DK"/>
        </w:rPr>
      </w:pPr>
    </w:p>
    <w:p w:rsidR="000D22A9" w:rsidRPr="009519A3" w:rsidRDefault="008A33BD">
      <w:pPr>
        <w:pStyle w:val="Brdtekst"/>
        <w:rPr>
          <w:sz w:val="24"/>
          <w:lang w:val="da-DK"/>
        </w:rPr>
      </w:pPr>
      <w:r>
        <w:rPr>
          <w:noProof/>
          <w:lang w:val="da-DK" w:eastAsia="da-DK"/>
        </w:rPr>
        <mc:AlternateContent>
          <mc:Choice Requires="wps">
            <w:drawing>
              <wp:anchor distT="0" distB="0" distL="0" distR="0" simplePos="0" relativeHeight="251665408" behindDoc="1" locked="0" layoutInCell="1" allowOverlap="1">
                <wp:simplePos x="0" y="0"/>
                <wp:positionH relativeFrom="page">
                  <wp:posOffset>882650</wp:posOffset>
                </wp:positionH>
                <wp:positionV relativeFrom="paragraph">
                  <wp:posOffset>205740</wp:posOffset>
                </wp:positionV>
                <wp:extent cx="4507230" cy="656590"/>
                <wp:effectExtent l="6350" t="6985" r="10795" b="12700"/>
                <wp:wrapTopAndBottom/>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230" cy="656590"/>
                        </a:xfrm>
                        <a:prstGeom prst="rect">
                          <a:avLst/>
                        </a:prstGeom>
                        <a:noFill/>
                        <a:ln w="9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D22A9" w:rsidRPr="00737FAB" w:rsidRDefault="00D377CC">
                            <w:pPr>
                              <w:spacing w:before="16" w:line="295" w:lineRule="auto"/>
                              <w:ind w:left="101" w:firstLine="1"/>
                              <w:rPr>
                                <w:sz w:val="18"/>
                                <w:lang w:val="da-DK"/>
                              </w:rPr>
                            </w:pPr>
                            <w:r w:rsidRPr="00737FAB">
                              <w:rPr>
                                <w:color w:val="545454"/>
                                <w:w w:val="105"/>
                                <w:sz w:val="18"/>
                                <w:lang w:val="da-DK"/>
                              </w:rPr>
                              <w:t>samarbejder og at skabe let adgang til data for brugerne</w:t>
                            </w:r>
                            <w:r w:rsidRPr="00737FAB">
                              <w:rPr>
                                <w:color w:val="727272"/>
                                <w:w w:val="105"/>
                                <w:sz w:val="18"/>
                                <w:lang w:val="da-DK"/>
                              </w:rPr>
                              <w:t xml:space="preserve">. </w:t>
                            </w:r>
                            <w:r w:rsidRPr="00737FAB">
                              <w:rPr>
                                <w:color w:val="545454"/>
                                <w:w w:val="105"/>
                                <w:sz w:val="18"/>
                                <w:lang w:val="da-DK"/>
                              </w:rPr>
                              <w:t>Koncernopgaverne A</w:t>
                            </w:r>
                            <w:r w:rsidRPr="00737FAB">
                              <w:rPr>
                                <w:color w:val="727272"/>
                                <w:w w:val="105"/>
                                <w:sz w:val="18"/>
                                <w:lang w:val="da-DK"/>
                              </w:rPr>
                              <w:t>.</w:t>
                            </w:r>
                            <w:r w:rsidRPr="00737FAB">
                              <w:rPr>
                                <w:color w:val="545454"/>
                                <w:w w:val="105"/>
                                <w:sz w:val="18"/>
                                <w:lang w:val="da-DK"/>
                              </w:rPr>
                              <w:t>8 vedrører en styrkelse af det dataanalytiske grundlag for at skabe værdi, mens</w:t>
                            </w:r>
                          </w:p>
                          <w:p w:rsidR="000D22A9" w:rsidRPr="00737FAB" w:rsidRDefault="00D377CC">
                            <w:pPr>
                              <w:spacing w:line="295" w:lineRule="auto"/>
                              <w:ind w:left="104" w:firstLine="3"/>
                              <w:rPr>
                                <w:sz w:val="18"/>
                                <w:lang w:val="da-DK"/>
                              </w:rPr>
                            </w:pPr>
                            <w:r w:rsidRPr="00737FAB">
                              <w:rPr>
                                <w:color w:val="545454"/>
                                <w:w w:val="105"/>
                                <w:sz w:val="18"/>
                                <w:lang w:val="da-DK"/>
                              </w:rPr>
                              <w:t>A.9 vedrører konkrete initiativer til at skabe lettere og mere intuitiv adgang til SDFE's data for brugerne</w:t>
                            </w:r>
                            <w:r w:rsidRPr="00737FAB">
                              <w:rPr>
                                <w:color w:val="727272"/>
                                <w:w w:val="105"/>
                                <w:sz w:val="18"/>
                                <w:lang w:val="da-D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2" type="#_x0000_t202" style="position:absolute;margin-left:69.5pt;margin-top:16.2pt;width:354.9pt;height:51.7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xY9fgIAAAg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" filled="f" strokeweight=".25444mm">
                <v:textbox inset="0,0,0,0">
                  <w:txbxContent>
                    <w:p w:rsidR="000D22A9" w:rsidRPr="00737FAB" w:rsidRDefault="00D377CC">
                      <w:pPr>
                        <w:spacing w:before="16" w:line="295" w:lineRule="auto"/>
                        <w:ind w:left="101" w:firstLine="1"/>
                        <w:rPr>
                          <w:sz w:val="18"/>
                          <w:lang w:val="da-DK"/>
                        </w:rPr>
                      </w:pPr>
                      <w:r w:rsidRPr="00737FAB">
                        <w:rPr>
                          <w:color w:val="545454"/>
                          <w:w w:val="105"/>
                          <w:sz w:val="18"/>
                          <w:lang w:val="da-DK"/>
                        </w:rPr>
                        <w:t>samarbejder og at skabe let adgang til data for brugerne</w:t>
                      </w:r>
                      <w:r w:rsidRPr="00737FAB">
                        <w:rPr>
                          <w:color w:val="727272"/>
                          <w:w w:val="105"/>
                          <w:sz w:val="18"/>
                          <w:lang w:val="da-DK"/>
                        </w:rPr>
                        <w:t xml:space="preserve">. </w:t>
                      </w:r>
                      <w:r w:rsidRPr="00737FAB">
                        <w:rPr>
                          <w:color w:val="545454"/>
                          <w:w w:val="105"/>
                          <w:sz w:val="18"/>
                          <w:lang w:val="da-DK"/>
                        </w:rPr>
                        <w:t>Koncernopgaverne A</w:t>
                      </w:r>
                      <w:r w:rsidRPr="00737FAB">
                        <w:rPr>
                          <w:color w:val="727272"/>
                          <w:w w:val="105"/>
                          <w:sz w:val="18"/>
                          <w:lang w:val="da-DK"/>
                        </w:rPr>
                        <w:t>.</w:t>
                      </w:r>
                      <w:r w:rsidRPr="00737FAB">
                        <w:rPr>
                          <w:color w:val="545454"/>
                          <w:w w:val="105"/>
                          <w:sz w:val="18"/>
                          <w:lang w:val="da-DK"/>
                        </w:rPr>
                        <w:t>8 vedrører en styrkelse af det dataanalytiske grundlag for at skabe værdi, mens</w:t>
                      </w:r>
                    </w:p>
                    <w:p w:rsidR="000D22A9" w:rsidRPr="00737FAB" w:rsidRDefault="00D377CC">
                      <w:pPr>
                        <w:spacing w:line="295" w:lineRule="auto"/>
                        <w:ind w:left="104" w:firstLine="3"/>
                        <w:rPr>
                          <w:sz w:val="18"/>
                          <w:lang w:val="da-DK"/>
                        </w:rPr>
                      </w:pPr>
                      <w:r w:rsidRPr="00737FAB">
                        <w:rPr>
                          <w:color w:val="545454"/>
                          <w:w w:val="105"/>
                          <w:sz w:val="18"/>
                          <w:lang w:val="da-DK"/>
                        </w:rPr>
                        <w:t>A.9 vedrører konkrete initiativer til at skabe lettere og mere intuitiv adgang til SDFE's data for brugerne</w:t>
                      </w:r>
                      <w:r w:rsidRPr="00737FAB">
                        <w:rPr>
                          <w:color w:val="727272"/>
                          <w:w w:val="105"/>
                          <w:sz w:val="18"/>
                          <w:lang w:val="da-DK"/>
                        </w:rPr>
                        <w:t>.</w:t>
                      </w:r>
                    </w:p>
                  </w:txbxContent>
                </v:textbox>
                <w10:wrap type="topAndBottom" anchorx="page"/>
              </v:shape>
            </w:pict>
          </mc:Fallback>
        </mc:AlternateContent>
      </w:r>
    </w:p>
    <w:p w:rsidR="000D22A9" w:rsidRPr="009519A3" w:rsidRDefault="000D22A9">
      <w:pPr>
        <w:pStyle w:val="Brdtekst"/>
        <w:spacing w:before="4"/>
        <w:rPr>
          <w:sz w:val="12"/>
          <w:lang w:val="da-DK"/>
        </w:rPr>
      </w:pPr>
    </w:p>
    <w:p w:rsidR="000D22A9" w:rsidRDefault="00D377CC">
      <w:pPr>
        <w:pStyle w:val="Listeafsnit"/>
        <w:numPr>
          <w:ilvl w:val="1"/>
          <w:numId w:val="6"/>
        </w:numPr>
        <w:tabs>
          <w:tab w:val="left" w:pos="516"/>
        </w:tabs>
        <w:spacing w:before="94"/>
        <w:ind w:left="515" w:hanging="361"/>
        <w:rPr>
          <w:b/>
          <w:color w:val="545454"/>
          <w:sz w:val="18"/>
        </w:rPr>
      </w:pPr>
      <w:r>
        <w:rPr>
          <w:b/>
          <w:color w:val="545454"/>
          <w:w w:val="105"/>
          <w:sz w:val="18"/>
        </w:rPr>
        <w:t>Analytisk grundlag for datadrevet</w:t>
      </w:r>
      <w:r>
        <w:rPr>
          <w:b/>
          <w:color w:val="545454"/>
          <w:spacing w:val="-6"/>
          <w:w w:val="105"/>
          <w:sz w:val="18"/>
        </w:rPr>
        <w:t xml:space="preserve"> </w:t>
      </w:r>
      <w:r>
        <w:rPr>
          <w:b/>
          <w:color w:val="545454"/>
          <w:w w:val="105"/>
          <w:sz w:val="18"/>
        </w:rPr>
        <w:t>værdiskabelse</w:t>
      </w:r>
    </w:p>
    <w:p w:rsidR="000D22A9" w:rsidRPr="00737FAB" w:rsidRDefault="00D377CC">
      <w:pPr>
        <w:spacing w:before="53" w:line="295" w:lineRule="auto"/>
        <w:ind w:left="148" w:right="2483" w:firstLine="4"/>
        <w:rPr>
          <w:sz w:val="18"/>
          <w:lang w:val="da-DK"/>
        </w:rPr>
      </w:pPr>
      <w:r w:rsidRPr="00737FAB">
        <w:rPr>
          <w:color w:val="545454"/>
          <w:w w:val="105"/>
          <w:sz w:val="18"/>
          <w:lang w:val="da-DK"/>
        </w:rPr>
        <w:t>Vi vil skabe værdi for samfundet og bedre sammenhæng i den offentlige forvaltning gennem let tilgængelige og opdaterede data (strategisk opgave 4.1).</w:t>
      </w:r>
    </w:p>
    <w:p w:rsidR="000D22A9" w:rsidRPr="00737FAB" w:rsidRDefault="000D22A9">
      <w:pPr>
        <w:pStyle w:val="Brdtekst"/>
        <w:spacing w:before="2"/>
        <w:rPr>
          <w:sz w:val="22"/>
          <w:lang w:val="da-DK"/>
        </w:rPr>
      </w:pPr>
    </w:p>
    <w:p w:rsidR="000D22A9" w:rsidRPr="00737FAB" w:rsidRDefault="00D377CC">
      <w:pPr>
        <w:spacing w:line="295" w:lineRule="auto"/>
        <w:ind w:left="148" w:right="2627" w:firstLine="1"/>
        <w:rPr>
          <w:sz w:val="18"/>
          <w:lang w:val="da-DK"/>
        </w:rPr>
      </w:pPr>
      <w:r w:rsidRPr="00737FAB">
        <w:rPr>
          <w:color w:val="545454"/>
          <w:w w:val="105"/>
          <w:sz w:val="18"/>
          <w:lang w:val="da-DK"/>
        </w:rPr>
        <w:t>Det er målet, at SDFE på baggrund af forskellig analyseværktøjer kan analysere sig frem til, hvor data kan skabe værdi i andres forvaltningsprocesser.</w:t>
      </w:r>
    </w:p>
    <w:p w:rsidR="000D22A9" w:rsidRPr="00737FAB" w:rsidRDefault="00D377CC">
      <w:pPr>
        <w:spacing w:line="300" w:lineRule="auto"/>
        <w:ind w:left="148" w:right="2606" w:firstLine="5"/>
        <w:rPr>
          <w:sz w:val="18"/>
          <w:lang w:val="da-DK"/>
        </w:rPr>
      </w:pPr>
      <w:r w:rsidRPr="00737FAB">
        <w:rPr>
          <w:color w:val="545454"/>
          <w:w w:val="105"/>
          <w:sz w:val="18"/>
          <w:lang w:val="da-DK"/>
        </w:rPr>
        <w:t>Analyseværktøjerne er en forudsætning for, at der efterfølgende kan indgås flere strategiske datasamarbejder mellem SDFE og andre myndigheder.</w:t>
      </w:r>
    </w:p>
    <w:p w:rsidR="000D22A9" w:rsidRPr="00737FAB" w:rsidRDefault="000D22A9">
      <w:pPr>
        <w:pStyle w:val="Brdtekst"/>
        <w:spacing w:before="10"/>
        <w:rPr>
          <w:sz w:val="21"/>
          <w:lang w:val="da-DK"/>
        </w:rPr>
      </w:pPr>
    </w:p>
    <w:p w:rsidR="000D22A9" w:rsidRPr="00737FAB" w:rsidRDefault="00D377CC">
      <w:pPr>
        <w:spacing w:before="1" w:line="295" w:lineRule="auto"/>
        <w:ind w:left="142" w:right="2542" w:firstLine="6"/>
        <w:rPr>
          <w:sz w:val="18"/>
          <w:lang w:val="da-DK"/>
        </w:rPr>
      </w:pPr>
      <w:r w:rsidRPr="00737FAB">
        <w:rPr>
          <w:color w:val="545454"/>
          <w:w w:val="105"/>
          <w:sz w:val="18"/>
          <w:lang w:val="da-DK"/>
        </w:rPr>
        <w:t>For at nå målet skal SDFE have etableret en overordnet analytisk tilgang og tilhørende værktøjer til identifikation af forvaltningsområder, hvor SDFE's data og kompetencer kan frigøre tid og penge. Værktøjet skal konkret hjælpe SDFE med at kvalificere, fokusere og målrette SDFE's samarbejder med andre myndigheder, så der skabes mest mulig værdi. Som led i etableringen af en samlet analytisk tilgang skal SDFE etablere en Business Analytics-enhed, der skal kunne analysere anvendernes  adfærd og fremskrive mønstre i dataforbruget, så SDFE hele tiden kan være på forkant med udviklingen og understøtte anvendernes</w:t>
      </w:r>
      <w:r w:rsidRPr="00737FAB">
        <w:rPr>
          <w:color w:val="545454"/>
          <w:spacing w:val="-10"/>
          <w:w w:val="105"/>
          <w:sz w:val="18"/>
          <w:lang w:val="da-DK"/>
        </w:rPr>
        <w:t xml:space="preserve"> </w:t>
      </w:r>
      <w:r w:rsidRPr="00737FAB">
        <w:rPr>
          <w:color w:val="545454"/>
          <w:w w:val="105"/>
          <w:sz w:val="18"/>
          <w:lang w:val="da-DK"/>
        </w:rPr>
        <w:t>behov.</w:t>
      </w:r>
    </w:p>
    <w:p w:rsidR="000D22A9" w:rsidRPr="00737FAB" w:rsidRDefault="000D22A9">
      <w:pPr>
        <w:pStyle w:val="Brdtekst"/>
        <w:spacing w:before="3"/>
        <w:rPr>
          <w:sz w:val="22"/>
          <w:lang w:val="da-DK"/>
        </w:rPr>
      </w:pPr>
    </w:p>
    <w:p w:rsidR="000D22A9" w:rsidRPr="00737FAB" w:rsidRDefault="00D377CC">
      <w:pPr>
        <w:pStyle w:val="Listeafsnit"/>
        <w:numPr>
          <w:ilvl w:val="1"/>
          <w:numId w:val="6"/>
        </w:numPr>
        <w:tabs>
          <w:tab w:val="left" w:pos="497"/>
        </w:tabs>
        <w:ind w:left="496" w:hanging="342"/>
        <w:rPr>
          <w:b/>
          <w:color w:val="545454"/>
          <w:sz w:val="18"/>
          <w:lang w:val="da-DK"/>
        </w:rPr>
      </w:pPr>
      <w:r w:rsidRPr="00737FAB">
        <w:rPr>
          <w:b/>
          <w:color w:val="545454"/>
          <w:w w:val="105"/>
          <w:sz w:val="18"/>
          <w:lang w:val="da-DK"/>
        </w:rPr>
        <w:t>Let og intuitiv adgang til</w:t>
      </w:r>
      <w:r w:rsidRPr="00737FAB">
        <w:rPr>
          <w:b/>
          <w:color w:val="545454"/>
          <w:spacing w:val="16"/>
          <w:w w:val="105"/>
          <w:sz w:val="18"/>
          <w:lang w:val="da-DK"/>
        </w:rPr>
        <w:t xml:space="preserve"> </w:t>
      </w:r>
      <w:r w:rsidRPr="00737FAB">
        <w:rPr>
          <w:b/>
          <w:color w:val="545454"/>
          <w:w w:val="105"/>
          <w:sz w:val="18"/>
          <w:lang w:val="da-DK"/>
        </w:rPr>
        <w:t>data</w:t>
      </w:r>
    </w:p>
    <w:p w:rsidR="000D22A9" w:rsidRPr="00737FAB" w:rsidRDefault="00D377CC">
      <w:pPr>
        <w:spacing w:before="53" w:line="295" w:lineRule="auto"/>
        <w:ind w:left="143" w:right="2483" w:firstLine="9"/>
        <w:rPr>
          <w:sz w:val="18"/>
          <w:lang w:val="da-DK"/>
        </w:rPr>
      </w:pPr>
      <w:r w:rsidRPr="00737FAB">
        <w:rPr>
          <w:color w:val="545454"/>
          <w:w w:val="105"/>
          <w:sz w:val="18"/>
          <w:lang w:val="da-DK"/>
        </w:rPr>
        <w:t>Vi vil udvikle digitale infrastrukturer i verdensklasse, som kan forsyne brugerne med data til værdiskabende forretningsudvikling og skabe grundlag for vækst (strategisk opgave 1.3).</w:t>
      </w:r>
    </w:p>
    <w:p w:rsidR="000D22A9" w:rsidRPr="00737FAB" w:rsidRDefault="000D22A9">
      <w:pPr>
        <w:pStyle w:val="Brdtekst"/>
        <w:spacing w:before="2"/>
        <w:rPr>
          <w:sz w:val="22"/>
          <w:lang w:val="da-DK"/>
        </w:rPr>
      </w:pPr>
    </w:p>
    <w:p w:rsidR="000D22A9" w:rsidRPr="00737FAB" w:rsidRDefault="00D377CC">
      <w:pPr>
        <w:spacing w:line="295" w:lineRule="auto"/>
        <w:ind w:left="142" w:right="2606" w:firstLine="2"/>
        <w:rPr>
          <w:sz w:val="18"/>
          <w:lang w:val="da-DK"/>
        </w:rPr>
      </w:pPr>
      <w:r w:rsidRPr="00737FAB">
        <w:rPr>
          <w:color w:val="545454"/>
          <w:w w:val="105"/>
          <w:sz w:val="18"/>
          <w:lang w:val="da-DK"/>
        </w:rPr>
        <w:t>Det er målet, at SDFE tilbyder både offentlige myndigheder og private brugere en let og intuitiv adgang til data, som ikke kræver særlig teknisk eller datamæssig viden og kompetence</w:t>
      </w:r>
      <w:r w:rsidRPr="00737FAB">
        <w:rPr>
          <w:color w:val="727272"/>
          <w:w w:val="105"/>
          <w:sz w:val="18"/>
          <w:lang w:val="da-DK"/>
        </w:rPr>
        <w:t xml:space="preserve">. </w:t>
      </w:r>
      <w:r w:rsidRPr="00737FAB">
        <w:rPr>
          <w:color w:val="545454"/>
          <w:w w:val="105"/>
          <w:sz w:val="18"/>
          <w:lang w:val="da-DK"/>
        </w:rPr>
        <w:t>Det skal være nemt at finde data og relatere dem til den konkrete opgaveløsning, herunder at vurdere relevans og</w:t>
      </w:r>
      <w:r w:rsidRPr="00737FAB">
        <w:rPr>
          <w:color w:val="545454"/>
          <w:spacing w:val="44"/>
          <w:w w:val="105"/>
          <w:sz w:val="18"/>
          <w:lang w:val="da-DK"/>
        </w:rPr>
        <w:t xml:space="preserve"> </w:t>
      </w:r>
      <w:r w:rsidRPr="00737FAB">
        <w:rPr>
          <w:color w:val="545454"/>
          <w:w w:val="105"/>
          <w:sz w:val="18"/>
          <w:lang w:val="da-DK"/>
        </w:rPr>
        <w:t>anvendelighed</w:t>
      </w:r>
      <w:r w:rsidRPr="00737FAB">
        <w:rPr>
          <w:color w:val="727272"/>
          <w:w w:val="105"/>
          <w:sz w:val="18"/>
          <w:lang w:val="da-DK"/>
        </w:rPr>
        <w:t>.</w:t>
      </w:r>
    </w:p>
    <w:p w:rsidR="000D22A9" w:rsidRPr="00737FAB" w:rsidRDefault="00D377CC">
      <w:pPr>
        <w:spacing w:before="1"/>
        <w:ind w:left="144"/>
        <w:rPr>
          <w:sz w:val="18"/>
          <w:lang w:val="da-DK"/>
        </w:rPr>
      </w:pPr>
      <w:r w:rsidRPr="00737FAB">
        <w:rPr>
          <w:color w:val="545454"/>
          <w:w w:val="105"/>
          <w:sz w:val="18"/>
          <w:lang w:val="da-DK"/>
        </w:rPr>
        <w:t>Endvidere skal mødet med brugeren tage udgangspunkt  i dennes</w:t>
      </w:r>
      <w:r w:rsidRPr="00737FAB">
        <w:rPr>
          <w:color w:val="545454"/>
          <w:spacing w:val="4"/>
          <w:w w:val="105"/>
          <w:sz w:val="18"/>
          <w:lang w:val="da-DK"/>
        </w:rPr>
        <w:t xml:space="preserve"> </w:t>
      </w:r>
      <w:r w:rsidRPr="00737FAB">
        <w:rPr>
          <w:color w:val="545454"/>
          <w:w w:val="105"/>
          <w:sz w:val="18"/>
          <w:lang w:val="da-DK"/>
        </w:rPr>
        <w:t>behov.</w:t>
      </w:r>
    </w:p>
    <w:p w:rsidR="000D22A9" w:rsidRPr="00737FAB" w:rsidRDefault="000D22A9">
      <w:pPr>
        <w:pStyle w:val="Brdtekst"/>
        <w:spacing w:before="8"/>
        <w:rPr>
          <w:sz w:val="26"/>
          <w:lang w:val="da-DK"/>
        </w:rPr>
      </w:pPr>
    </w:p>
    <w:p w:rsidR="000D22A9" w:rsidRPr="00737FAB" w:rsidRDefault="00D377CC">
      <w:pPr>
        <w:spacing w:line="295" w:lineRule="auto"/>
        <w:ind w:left="137" w:right="2606" w:firstLine="6"/>
        <w:rPr>
          <w:sz w:val="18"/>
          <w:lang w:val="da-DK"/>
        </w:rPr>
      </w:pPr>
      <w:r w:rsidRPr="00737FAB">
        <w:rPr>
          <w:color w:val="545454"/>
          <w:w w:val="105"/>
          <w:sz w:val="18"/>
          <w:lang w:val="da-DK"/>
        </w:rPr>
        <w:t>For at nå målet skal der skal ske en tilpasning af de grænseflader, hvor SDFE møder brugerne af data, så de understøtter SDFE's målbillede for intuitiv og sammenhængende adgang til data, og antallet af distributionskanaler skal konsolideres. Der skal endvidere ske en tilpasning af relevante data og bagvedliggende systemer med henblik på understøttelse af anvenderens sammenhængende og intuitive adgang til data herunder anvendelse af mobile platforme. Endelig skal der initieres dialog med relevante anvendertyper samt ske formidling af, hvad data kan anvendes til.</w:t>
      </w:r>
    </w:p>
    <w:p w:rsidR="000D22A9" w:rsidRPr="00737FAB" w:rsidRDefault="000D22A9">
      <w:pPr>
        <w:spacing w:line="295" w:lineRule="auto"/>
        <w:rPr>
          <w:sz w:val="18"/>
          <w:lang w:val="da-DK"/>
        </w:rPr>
        <w:sectPr w:rsidR="000D22A9" w:rsidRPr="00737FAB">
          <w:pgSz w:w="11920" w:h="16840"/>
          <w:pgMar w:top="600" w:right="980" w:bottom="1200" w:left="1240" w:header="0" w:footer="958" w:gutter="0"/>
          <w:cols w:space="708"/>
        </w:sectPr>
      </w:pPr>
    </w:p>
    <w:p w:rsidR="000D22A9" w:rsidRPr="00737FAB" w:rsidRDefault="000D22A9">
      <w:pPr>
        <w:pStyle w:val="Brdtekst"/>
        <w:spacing w:before="6"/>
        <w:rPr>
          <w:sz w:val="28"/>
          <w:lang w:val="da-DK"/>
        </w:rPr>
      </w:pPr>
    </w:p>
    <w:p w:rsidR="000D22A9" w:rsidRPr="009519A3" w:rsidRDefault="00D377CC">
      <w:pPr>
        <w:pStyle w:val="Brdtekst"/>
        <w:rPr>
          <w:sz w:val="20"/>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59776" behindDoc="1" locked="0" layoutInCell="1" allowOverlap="1" wp14:anchorId="4290D689" wp14:editId="4983200F">
            <wp:simplePos x="0" y="0"/>
            <wp:positionH relativeFrom="column">
              <wp:posOffset>4476750</wp:posOffset>
            </wp:positionH>
            <wp:positionV relativeFrom="paragraph">
              <wp:posOffset>5715</wp:posOffset>
            </wp:positionV>
            <wp:extent cx="1677432" cy="685800"/>
            <wp:effectExtent l="0" t="0" r="0" b="0"/>
            <wp:wrapNone/>
            <wp:docPr id="13" name="Billede 13"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Pr="009519A3" w:rsidRDefault="00D377CC">
      <w:pPr>
        <w:pStyle w:val="Brdtekst"/>
        <w:rPr>
          <w:sz w:val="20"/>
          <w:lang w:val="da-DK"/>
        </w:rPr>
      </w:pPr>
    </w:p>
    <w:p w:rsidR="00D377CC" w:rsidRPr="009519A3" w:rsidRDefault="00D377CC">
      <w:pPr>
        <w:pStyle w:val="Brdtekst"/>
        <w:rPr>
          <w:sz w:val="20"/>
          <w:lang w:val="da-DK"/>
        </w:rPr>
      </w:pPr>
    </w:p>
    <w:p w:rsidR="000D22A9" w:rsidRPr="009519A3" w:rsidRDefault="000D22A9">
      <w:pPr>
        <w:pStyle w:val="Brdtekst"/>
        <w:rPr>
          <w:sz w:val="20"/>
          <w:lang w:val="da-DK"/>
        </w:rPr>
      </w:pPr>
    </w:p>
    <w:p w:rsidR="000D22A9" w:rsidRPr="009519A3" w:rsidRDefault="000D22A9">
      <w:pPr>
        <w:pStyle w:val="Brdtekst"/>
        <w:spacing w:before="10"/>
        <w:rPr>
          <w:sz w:val="21"/>
          <w:lang w:val="da-DK"/>
        </w:rPr>
      </w:pPr>
    </w:p>
    <w:p w:rsidR="000D22A9" w:rsidRPr="009519A3" w:rsidRDefault="00D377CC">
      <w:pPr>
        <w:pStyle w:val="Overskrift2"/>
        <w:spacing w:before="92"/>
        <w:ind w:left="146"/>
        <w:rPr>
          <w:lang w:val="da-DK"/>
        </w:rPr>
      </w:pPr>
      <w:bookmarkStart w:id="2" w:name="_TOC_250002"/>
      <w:bookmarkEnd w:id="2"/>
      <w:r w:rsidRPr="009519A3">
        <w:rPr>
          <w:color w:val="575757"/>
          <w:lang w:val="da-DK"/>
        </w:rPr>
        <w:t>Mål for indadrettede kerneopgaver</w:t>
      </w:r>
    </w:p>
    <w:p w:rsidR="000D22A9" w:rsidRPr="009519A3" w:rsidRDefault="000D22A9">
      <w:pPr>
        <w:pStyle w:val="Brdtekst"/>
        <w:spacing w:before="1"/>
        <w:rPr>
          <w:b/>
          <w:sz w:val="26"/>
          <w:lang w:val="da-DK"/>
        </w:rPr>
      </w:pPr>
    </w:p>
    <w:p w:rsidR="000D22A9" w:rsidRPr="009519A3" w:rsidRDefault="00D377CC">
      <w:pPr>
        <w:pStyle w:val="Overskrift4"/>
        <w:ind w:left="150"/>
        <w:rPr>
          <w:lang w:val="da-DK"/>
        </w:rPr>
      </w:pPr>
      <w:r w:rsidRPr="009519A3">
        <w:rPr>
          <w:color w:val="575757"/>
          <w:lang w:val="da-DK"/>
        </w:rPr>
        <w:t>B.1 Ressourceoptimerende kontrakt- og leverandørstyring</w:t>
      </w:r>
    </w:p>
    <w:p w:rsidR="000D22A9" w:rsidRPr="00737FAB" w:rsidRDefault="00D377CC">
      <w:pPr>
        <w:pStyle w:val="Brdtekst"/>
        <w:spacing w:before="41" w:line="280" w:lineRule="auto"/>
        <w:ind w:left="148" w:right="2606" w:firstLine="5"/>
        <w:rPr>
          <w:lang w:val="da-DK"/>
        </w:rPr>
      </w:pPr>
      <w:r w:rsidRPr="00737FAB">
        <w:rPr>
          <w:color w:val="575757"/>
          <w:lang w:val="da-DK"/>
        </w:rPr>
        <w:t>Vi vil levere en driftssikker produktion karakteriseret ved høj kvalitet og rimelige sagsbehandlingstider (strategisk opgave 7.3).</w:t>
      </w:r>
    </w:p>
    <w:p w:rsidR="000D22A9" w:rsidRPr="00737FAB" w:rsidRDefault="000D22A9">
      <w:pPr>
        <w:pStyle w:val="Brdtekst"/>
        <w:rPr>
          <w:sz w:val="22"/>
          <w:lang w:val="da-DK"/>
        </w:rPr>
      </w:pPr>
    </w:p>
    <w:p w:rsidR="000D22A9" w:rsidRPr="00737FAB" w:rsidRDefault="00D377CC">
      <w:pPr>
        <w:pStyle w:val="Brdtekst"/>
        <w:spacing w:line="280" w:lineRule="auto"/>
        <w:ind w:left="141" w:right="2542" w:firstLine="7"/>
        <w:rPr>
          <w:lang w:val="da-DK"/>
        </w:rPr>
      </w:pPr>
      <w:r w:rsidRPr="00737FAB">
        <w:rPr>
          <w:color w:val="575757"/>
          <w:lang w:val="da-DK"/>
        </w:rPr>
        <w:t>Det er målet, at SDFE anvender eksterne leverandører ud fra strategiske overvejelser og hensyn til effektiv ressourceudnyttelse. SDFE skal tilstræbe den rette balance mellem brug af eksterne kompetencer og styrelsens behov for egen kompetenceopbygning, og styrelsen skal udnytte synergi i brugen af leverandører på tværs af kontorerne og om muligt på tværs af EFKM. Desuden skal SDFE opnå de bedst mulige priser på leverandørydelser. Der vil i arbejdet indgå overvejelser om, hvorvidt SDFE's erfaringer med styring af kontrakter og leverandører kan lægges til grund for gevinstrealisering i EFKM i bredere forstand.</w:t>
      </w:r>
    </w:p>
    <w:p w:rsidR="000D22A9" w:rsidRPr="00737FAB" w:rsidRDefault="000D22A9">
      <w:pPr>
        <w:pStyle w:val="Brdtekst"/>
        <w:rPr>
          <w:sz w:val="22"/>
          <w:lang w:val="da-DK"/>
        </w:rPr>
      </w:pPr>
    </w:p>
    <w:p w:rsidR="000D22A9" w:rsidRPr="00737FAB" w:rsidRDefault="00D377CC">
      <w:pPr>
        <w:pStyle w:val="Brdtekst"/>
        <w:spacing w:line="280" w:lineRule="auto"/>
        <w:ind w:left="141" w:right="2483" w:firstLine="6"/>
        <w:rPr>
          <w:lang w:val="da-DK"/>
        </w:rPr>
      </w:pPr>
      <w:r w:rsidRPr="00737FAB">
        <w:rPr>
          <w:color w:val="575757"/>
          <w:lang w:val="da-DK"/>
        </w:rPr>
        <w:t>For at nå målet skal SDFE etablere en model for styring af kontrakter og leverandører, der sikrer strategiske overvejelser om kompetencer, før det besluttes at anvende eksterne leverandører, og som skaber systematisk overblik over anvendelsen af leverandører, priser mv. Til brug for det fremadrettede arbejde med kontrakter og leverandører skal der etableres et overblik over aktuelle leverandører som grundlag for en analyse af mulighederne for bedre ressourceudnyttelse herunder eventuelt gennem anvendelse af rammeaftaler i SDFE og evt. på tværs af EFKM.</w:t>
      </w:r>
    </w:p>
    <w:p w:rsidR="000D22A9" w:rsidRPr="00737FAB" w:rsidRDefault="000D22A9">
      <w:pPr>
        <w:spacing w:line="280" w:lineRule="auto"/>
        <w:rPr>
          <w:lang w:val="da-DK"/>
        </w:rPr>
        <w:sectPr w:rsidR="000D22A9" w:rsidRPr="00737FAB">
          <w:pgSz w:w="11920" w:h="16840"/>
          <w:pgMar w:top="560" w:right="980" w:bottom="1240" w:left="1240" w:header="0" w:footer="958" w:gutter="0"/>
          <w:cols w:space="708"/>
        </w:sectPr>
      </w:pPr>
    </w:p>
    <w:p w:rsidR="000D22A9" w:rsidRDefault="00D377CC">
      <w:pPr>
        <w:spacing w:line="252" w:lineRule="auto"/>
        <w:rPr>
          <w:rFonts w:ascii="Courier New" w:hAnsi="Courier New"/>
          <w:color w:val="646964"/>
          <w:spacing w:val="-9"/>
          <w:w w:val="84"/>
          <w:position w:val="-24"/>
          <w:sz w:val="56"/>
          <w:lang w:val="da-DK"/>
        </w:rPr>
      </w:pPr>
      <w:r w:rsidRPr="00226B13">
        <w:rPr>
          <w:rFonts w:ascii="Times New Roman" w:eastAsia="Times New Roman" w:hAnsi="Times New Roman" w:cs="Times New Roman"/>
          <w:noProof/>
          <w:color w:val="3D8090"/>
          <w:w w:val="95"/>
          <w:sz w:val="62"/>
          <w:szCs w:val="62"/>
          <w:lang w:val="da-DK" w:eastAsia="da-DK"/>
        </w:rPr>
        <w:lastRenderedPageBreak/>
        <w:drawing>
          <wp:anchor distT="0" distB="0" distL="114300" distR="114300" simplePos="0" relativeHeight="251660800" behindDoc="1" locked="0" layoutInCell="1" allowOverlap="1" wp14:anchorId="4290D689" wp14:editId="4983200F">
            <wp:simplePos x="0" y="0"/>
            <wp:positionH relativeFrom="column">
              <wp:posOffset>4482465</wp:posOffset>
            </wp:positionH>
            <wp:positionV relativeFrom="paragraph">
              <wp:posOffset>-10160</wp:posOffset>
            </wp:positionV>
            <wp:extent cx="1677432" cy="685800"/>
            <wp:effectExtent l="0" t="0" r="0" b="0"/>
            <wp:wrapNone/>
            <wp:docPr id="14" name="Billede 14"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spacing w:line="252" w:lineRule="auto"/>
        <w:rPr>
          <w:rFonts w:ascii="Courier New" w:hAnsi="Courier New"/>
          <w:color w:val="646964"/>
          <w:spacing w:val="-9"/>
          <w:w w:val="84"/>
          <w:position w:val="-24"/>
          <w:sz w:val="56"/>
          <w:lang w:val="da-DK"/>
        </w:rPr>
      </w:pPr>
    </w:p>
    <w:p w:rsidR="00D377CC" w:rsidRPr="00737FAB" w:rsidRDefault="00D377CC">
      <w:pPr>
        <w:spacing w:line="252" w:lineRule="auto"/>
        <w:rPr>
          <w:sz w:val="25"/>
          <w:lang w:val="da-DK"/>
        </w:rPr>
        <w:sectPr w:rsidR="00D377CC" w:rsidRPr="00737FAB">
          <w:footerReference w:type="default" r:id="rId14"/>
          <w:pgSz w:w="11920" w:h="16840"/>
          <w:pgMar w:top="700" w:right="980" w:bottom="1120" w:left="1240" w:header="0" w:footer="924" w:gutter="0"/>
          <w:pgNumType w:start="11"/>
          <w:cols w:num="2" w:space="708" w:equalWidth="0">
            <w:col w:w="7274" w:space="40"/>
            <w:col w:w="2386"/>
          </w:cols>
        </w:sectPr>
      </w:pPr>
    </w:p>
    <w:p w:rsidR="000D22A9" w:rsidRPr="00737FAB" w:rsidRDefault="000D22A9">
      <w:pPr>
        <w:pStyle w:val="Brdtekst"/>
        <w:rPr>
          <w:sz w:val="20"/>
          <w:lang w:val="da-DK"/>
        </w:rPr>
      </w:pPr>
    </w:p>
    <w:p w:rsidR="000D22A9" w:rsidRPr="00737FAB" w:rsidRDefault="000D22A9">
      <w:pPr>
        <w:pStyle w:val="Brdtekst"/>
        <w:rPr>
          <w:sz w:val="20"/>
          <w:lang w:val="da-DK"/>
        </w:rPr>
      </w:pPr>
    </w:p>
    <w:p w:rsidR="000D22A9" w:rsidRPr="00737FAB" w:rsidRDefault="000D22A9">
      <w:pPr>
        <w:pStyle w:val="Brdtekst"/>
        <w:spacing w:before="6"/>
        <w:rPr>
          <w:lang w:val="da-DK"/>
        </w:rPr>
      </w:pPr>
    </w:p>
    <w:p w:rsidR="000D22A9" w:rsidRPr="00737FAB" w:rsidRDefault="00D377CC">
      <w:pPr>
        <w:pStyle w:val="Overskrift1"/>
        <w:rPr>
          <w:lang w:val="da-DK"/>
        </w:rPr>
      </w:pPr>
      <w:bookmarkStart w:id="3" w:name="_TOC_250001"/>
      <w:bookmarkEnd w:id="3"/>
      <w:r w:rsidRPr="00737FAB">
        <w:rPr>
          <w:color w:val="4D4F49"/>
          <w:w w:val="105"/>
          <w:lang w:val="da-DK"/>
        </w:rPr>
        <w:t>Gyldighedsperiode og opfølgning</w:t>
      </w:r>
    </w:p>
    <w:p w:rsidR="000D22A9" w:rsidRPr="00737FAB" w:rsidRDefault="00D377CC">
      <w:pPr>
        <w:pStyle w:val="Overskrift3"/>
        <w:spacing w:before="51" w:line="266" w:lineRule="auto"/>
        <w:ind w:left="119" w:right="2542" w:hanging="4"/>
        <w:rPr>
          <w:lang w:val="da-DK"/>
        </w:rPr>
      </w:pPr>
      <w:r w:rsidRPr="00737FAB">
        <w:rPr>
          <w:color w:val="4D4F49"/>
          <w:lang w:val="da-DK"/>
        </w:rPr>
        <w:t>Koncernledelsen i Energi-, Forsynings- og Klimaministeriet har formuleret en strategi</w:t>
      </w:r>
      <w:r w:rsidRPr="00737FAB">
        <w:rPr>
          <w:color w:val="4D4F49"/>
          <w:spacing w:val="-23"/>
          <w:lang w:val="da-DK"/>
        </w:rPr>
        <w:t xml:space="preserve"> </w:t>
      </w:r>
      <w:r w:rsidRPr="00737FAB">
        <w:rPr>
          <w:color w:val="4D4F49"/>
          <w:lang w:val="da-DK"/>
        </w:rPr>
        <w:t>for</w:t>
      </w:r>
      <w:r w:rsidRPr="00737FAB">
        <w:rPr>
          <w:color w:val="4D4F49"/>
          <w:spacing w:val="-33"/>
          <w:lang w:val="da-DK"/>
        </w:rPr>
        <w:t xml:space="preserve"> </w:t>
      </w:r>
      <w:r w:rsidRPr="00737FAB">
        <w:rPr>
          <w:color w:val="4D4F49"/>
          <w:lang w:val="da-DK"/>
        </w:rPr>
        <w:t>koncernen</w:t>
      </w:r>
      <w:r w:rsidRPr="00737FAB">
        <w:rPr>
          <w:color w:val="4D4F49"/>
          <w:spacing w:val="-22"/>
          <w:lang w:val="da-DK"/>
        </w:rPr>
        <w:t xml:space="preserve"> </w:t>
      </w:r>
      <w:r w:rsidRPr="00737FAB">
        <w:rPr>
          <w:color w:val="4D4F49"/>
          <w:lang w:val="da-DK"/>
        </w:rPr>
        <w:t>gældende.</w:t>
      </w:r>
      <w:r w:rsidRPr="00737FAB">
        <w:rPr>
          <w:color w:val="4D4F49"/>
          <w:spacing w:val="-25"/>
          <w:lang w:val="da-DK"/>
        </w:rPr>
        <w:t xml:space="preserve"> </w:t>
      </w:r>
      <w:r w:rsidRPr="00737FAB">
        <w:rPr>
          <w:color w:val="4D4F49"/>
          <w:lang w:val="da-DK"/>
        </w:rPr>
        <w:t>Mål-</w:t>
      </w:r>
      <w:r w:rsidRPr="00737FAB">
        <w:rPr>
          <w:color w:val="4D4F49"/>
          <w:spacing w:val="-25"/>
          <w:lang w:val="da-DK"/>
        </w:rPr>
        <w:t xml:space="preserve"> </w:t>
      </w:r>
      <w:r w:rsidRPr="00737FAB">
        <w:rPr>
          <w:color w:val="4D4F49"/>
          <w:lang w:val="da-DK"/>
        </w:rPr>
        <w:t>og</w:t>
      </w:r>
      <w:r w:rsidRPr="00737FAB">
        <w:rPr>
          <w:color w:val="4D4F49"/>
          <w:spacing w:val="-27"/>
          <w:lang w:val="da-DK"/>
        </w:rPr>
        <w:t xml:space="preserve"> </w:t>
      </w:r>
      <w:r w:rsidRPr="00737FAB">
        <w:rPr>
          <w:color w:val="4D4F49"/>
          <w:lang w:val="da-DK"/>
        </w:rPr>
        <w:t>resultatplanen</w:t>
      </w:r>
      <w:r w:rsidRPr="00737FAB">
        <w:rPr>
          <w:color w:val="4D4F49"/>
          <w:spacing w:val="-35"/>
          <w:lang w:val="da-DK"/>
        </w:rPr>
        <w:t xml:space="preserve"> </w:t>
      </w:r>
      <w:r w:rsidRPr="00737FAB">
        <w:rPr>
          <w:color w:val="4D4F49"/>
          <w:lang w:val="da-DK"/>
        </w:rPr>
        <w:t>for</w:t>
      </w:r>
      <w:r w:rsidRPr="00737FAB">
        <w:rPr>
          <w:color w:val="4D4F49"/>
          <w:spacing w:val="-33"/>
          <w:lang w:val="da-DK"/>
        </w:rPr>
        <w:t xml:space="preserve"> </w:t>
      </w:r>
      <w:r w:rsidRPr="00737FAB">
        <w:rPr>
          <w:color w:val="4D4F49"/>
          <w:spacing w:val="-4"/>
          <w:lang w:val="da-DK"/>
        </w:rPr>
        <w:t>201B</w:t>
      </w:r>
      <w:r w:rsidRPr="00737FAB">
        <w:rPr>
          <w:color w:val="4D4F49"/>
          <w:spacing w:val="-27"/>
          <w:lang w:val="da-DK"/>
        </w:rPr>
        <w:t xml:space="preserve"> </w:t>
      </w:r>
      <w:r w:rsidRPr="00737FAB">
        <w:rPr>
          <w:color w:val="4D4F49"/>
          <w:lang w:val="da-DK"/>
        </w:rPr>
        <w:t>træder</w:t>
      </w:r>
      <w:r w:rsidRPr="00737FAB">
        <w:rPr>
          <w:color w:val="4D4F49"/>
          <w:spacing w:val="-27"/>
          <w:lang w:val="da-DK"/>
        </w:rPr>
        <w:t xml:space="preserve"> </w:t>
      </w:r>
      <w:r w:rsidRPr="00737FAB">
        <w:rPr>
          <w:color w:val="4D4F49"/>
          <w:lang w:val="da-DK"/>
        </w:rPr>
        <w:t>i</w:t>
      </w:r>
      <w:r w:rsidRPr="00737FAB">
        <w:rPr>
          <w:color w:val="4D4F49"/>
          <w:spacing w:val="-22"/>
          <w:lang w:val="da-DK"/>
        </w:rPr>
        <w:t xml:space="preserve"> </w:t>
      </w:r>
      <w:r w:rsidRPr="00737FAB">
        <w:rPr>
          <w:color w:val="4D4F49"/>
          <w:lang w:val="da-DK"/>
        </w:rPr>
        <w:t>kraft</w:t>
      </w:r>
      <w:r w:rsidRPr="00737FAB">
        <w:rPr>
          <w:color w:val="4D4F49"/>
          <w:spacing w:val="-26"/>
          <w:lang w:val="da-DK"/>
        </w:rPr>
        <w:t xml:space="preserve"> </w:t>
      </w:r>
      <w:r w:rsidRPr="00737FAB">
        <w:rPr>
          <w:color w:val="4D4F49"/>
          <w:lang w:val="da-DK"/>
        </w:rPr>
        <w:t>den</w:t>
      </w:r>
    </w:p>
    <w:p w:rsidR="000D22A9" w:rsidRPr="00737FAB" w:rsidRDefault="00D377CC">
      <w:pPr>
        <w:pStyle w:val="Overskrift3"/>
        <w:spacing w:line="229" w:lineRule="exact"/>
        <w:rPr>
          <w:lang w:val="da-DK"/>
        </w:rPr>
      </w:pPr>
      <w:r w:rsidRPr="00737FAB">
        <w:rPr>
          <w:color w:val="4D4F49"/>
          <w:lang w:val="da-DK"/>
        </w:rPr>
        <w:t>1. januar 201B og er gældende indtil den 31. december 2018.</w:t>
      </w:r>
    </w:p>
    <w:p w:rsidR="000D22A9" w:rsidRPr="00737FAB" w:rsidRDefault="000D22A9">
      <w:pPr>
        <w:pStyle w:val="Brdtekst"/>
        <w:spacing w:before="3"/>
        <w:rPr>
          <w:sz w:val="24"/>
          <w:lang w:val="da-DK"/>
        </w:rPr>
      </w:pPr>
    </w:p>
    <w:p w:rsidR="000D22A9" w:rsidRPr="00737FAB" w:rsidRDefault="00D377CC">
      <w:pPr>
        <w:pStyle w:val="Overskrift3"/>
        <w:spacing w:before="1" w:line="266" w:lineRule="auto"/>
        <w:ind w:left="111" w:right="2721" w:firstLine="3"/>
        <w:rPr>
          <w:lang w:val="da-DK"/>
        </w:rPr>
      </w:pPr>
      <w:r w:rsidRPr="00737FAB">
        <w:rPr>
          <w:color w:val="4D4F49"/>
          <w:lang w:val="da-DK"/>
        </w:rPr>
        <w:t>Der vil ske en operationel kvartalsvis opfølgning på mål- og resultatplanen på tilsynsmøder. Den kvartalvise opfølgning på målopfyldelsen sker ved hjælp af "Model</w:t>
      </w:r>
      <w:r w:rsidRPr="00737FAB">
        <w:rPr>
          <w:color w:val="4D4F49"/>
          <w:spacing w:val="-28"/>
          <w:lang w:val="da-DK"/>
        </w:rPr>
        <w:t xml:space="preserve"> </w:t>
      </w:r>
      <w:r w:rsidRPr="00737FAB">
        <w:rPr>
          <w:color w:val="4D4F49"/>
          <w:lang w:val="da-DK"/>
        </w:rPr>
        <w:t>for</w:t>
      </w:r>
      <w:r w:rsidRPr="00737FAB">
        <w:rPr>
          <w:color w:val="4D4F49"/>
          <w:spacing w:val="-32"/>
          <w:lang w:val="da-DK"/>
        </w:rPr>
        <w:t xml:space="preserve"> </w:t>
      </w:r>
      <w:r w:rsidRPr="00737FAB">
        <w:rPr>
          <w:color w:val="4D4F49"/>
          <w:lang w:val="da-DK"/>
        </w:rPr>
        <w:t>kvartalsvis</w:t>
      </w:r>
      <w:r w:rsidRPr="00737FAB">
        <w:rPr>
          <w:color w:val="4D4F49"/>
          <w:spacing w:val="-22"/>
          <w:lang w:val="da-DK"/>
        </w:rPr>
        <w:t xml:space="preserve"> </w:t>
      </w:r>
      <w:r w:rsidRPr="00737FAB">
        <w:rPr>
          <w:color w:val="4D4F49"/>
          <w:lang w:val="da-DK"/>
        </w:rPr>
        <w:t>opfølgning</w:t>
      </w:r>
      <w:r w:rsidRPr="00737FAB">
        <w:rPr>
          <w:color w:val="4D4F49"/>
          <w:spacing w:val="-32"/>
          <w:lang w:val="da-DK"/>
        </w:rPr>
        <w:t xml:space="preserve"> </w:t>
      </w:r>
      <w:r w:rsidRPr="00737FAB">
        <w:rPr>
          <w:color w:val="4D4F49"/>
          <w:lang w:val="da-DK"/>
        </w:rPr>
        <w:t>på</w:t>
      </w:r>
      <w:r w:rsidRPr="00737FAB">
        <w:rPr>
          <w:color w:val="4D4F49"/>
          <w:spacing w:val="-33"/>
          <w:lang w:val="da-DK"/>
        </w:rPr>
        <w:t xml:space="preserve"> </w:t>
      </w:r>
      <w:r w:rsidRPr="00737FAB">
        <w:rPr>
          <w:color w:val="4D4F49"/>
          <w:lang w:val="da-DK"/>
        </w:rPr>
        <w:t>mål</w:t>
      </w:r>
      <w:r w:rsidRPr="00737FAB">
        <w:rPr>
          <w:color w:val="4D4F49"/>
          <w:spacing w:val="-32"/>
          <w:lang w:val="da-DK"/>
        </w:rPr>
        <w:t xml:space="preserve"> </w:t>
      </w:r>
      <w:r w:rsidRPr="00737FAB">
        <w:rPr>
          <w:color w:val="4D4F49"/>
          <w:lang w:val="da-DK"/>
        </w:rPr>
        <w:t>og</w:t>
      </w:r>
      <w:r w:rsidRPr="00737FAB">
        <w:rPr>
          <w:color w:val="4D4F49"/>
          <w:spacing w:val="-28"/>
          <w:lang w:val="da-DK"/>
        </w:rPr>
        <w:t xml:space="preserve"> </w:t>
      </w:r>
      <w:r w:rsidRPr="00737FAB">
        <w:rPr>
          <w:color w:val="4D4F49"/>
          <w:lang w:val="da-DK"/>
        </w:rPr>
        <w:t>resultatplanen"</w:t>
      </w:r>
      <w:r w:rsidRPr="00737FAB">
        <w:rPr>
          <w:color w:val="4D4F49"/>
          <w:spacing w:val="-32"/>
          <w:lang w:val="da-DK"/>
        </w:rPr>
        <w:t xml:space="preserve"> </w:t>
      </w:r>
      <w:r w:rsidRPr="00737FAB">
        <w:rPr>
          <w:color w:val="4D4F49"/>
          <w:lang w:val="da-DK"/>
        </w:rPr>
        <w:t>side</w:t>
      </w:r>
      <w:r w:rsidRPr="00737FAB">
        <w:rPr>
          <w:color w:val="4D4F49"/>
          <w:spacing w:val="-35"/>
          <w:lang w:val="da-DK"/>
        </w:rPr>
        <w:t xml:space="preserve"> </w:t>
      </w:r>
      <w:r w:rsidRPr="00737FAB">
        <w:rPr>
          <w:color w:val="4D4F49"/>
          <w:lang w:val="da-DK"/>
        </w:rPr>
        <w:t>7.</w:t>
      </w:r>
      <w:r w:rsidRPr="00737FAB">
        <w:rPr>
          <w:color w:val="4D4F49"/>
          <w:spacing w:val="-35"/>
          <w:lang w:val="da-DK"/>
        </w:rPr>
        <w:t xml:space="preserve"> </w:t>
      </w:r>
      <w:r w:rsidRPr="00737FAB">
        <w:rPr>
          <w:color w:val="4D4F49"/>
          <w:lang w:val="da-DK"/>
        </w:rPr>
        <w:t xml:space="preserve">Opfølgningen tager udgangspunkt i opstillede milepæle for de enkelte mål og vurderer på </w:t>
      </w:r>
      <w:r w:rsidRPr="00737FAB">
        <w:rPr>
          <w:color w:val="4D4F49"/>
          <w:w w:val="95"/>
          <w:lang w:val="da-DK"/>
        </w:rPr>
        <w:t xml:space="preserve">fremdrift og løsningshåndtering. Den endelige målopfyldelse opgøres i styrelsens </w:t>
      </w:r>
      <w:r w:rsidRPr="00737FAB">
        <w:rPr>
          <w:color w:val="4D4F49"/>
          <w:lang w:val="da-DK"/>
        </w:rPr>
        <w:t>årsrapport.</w:t>
      </w:r>
    </w:p>
    <w:p w:rsidR="000D22A9" w:rsidRPr="00737FAB" w:rsidRDefault="000D22A9">
      <w:pPr>
        <w:pStyle w:val="Brdtekst"/>
        <w:spacing w:before="3"/>
        <w:rPr>
          <w:sz w:val="22"/>
          <w:lang w:val="da-DK"/>
        </w:rPr>
      </w:pPr>
    </w:p>
    <w:p w:rsidR="000D22A9" w:rsidRPr="00737FAB" w:rsidRDefault="00D377CC">
      <w:pPr>
        <w:pStyle w:val="Overskrift3"/>
        <w:spacing w:line="266" w:lineRule="auto"/>
        <w:ind w:left="112" w:right="2530" w:firstLine="4"/>
        <w:rPr>
          <w:lang w:val="da-DK"/>
        </w:rPr>
      </w:pPr>
      <w:r w:rsidRPr="00737FAB">
        <w:rPr>
          <w:color w:val="4D4F49"/>
          <w:lang w:val="da-DK"/>
        </w:rPr>
        <w:t>I</w:t>
      </w:r>
      <w:r w:rsidRPr="00737FAB">
        <w:rPr>
          <w:color w:val="4D4F49"/>
          <w:spacing w:val="-34"/>
          <w:lang w:val="da-DK"/>
        </w:rPr>
        <w:t xml:space="preserve"> </w:t>
      </w:r>
      <w:r w:rsidRPr="00737FAB">
        <w:rPr>
          <w:color w:val="4D4F49"/>
          <w:lang w:val="da-DK"/>
        </w:rPr>
        <w:t>vurderingen</w:t>
      </w:r>
      <w:r w:rsidRPr="00737FAB">
        <w:rPr>
          <w:color w:val="4D4F49"/>
          <w:spacing w:val="-28"/>
          <w:lang w:val="da-DK"/>
        </w:rPr>
        <w:t xml:space="preserve"> </w:t>
      </w:r>
      <w:r w:rsidRPr="00737FAB">
        <w:rPr>
          <w:color w:val="4D4F49"/>
          <w:lang w:val="da-DK"/>
        </w:rPr>
        <w:t>af,</w:t>
      </w:r>
      <w:r w:rsidRPr="00737FAB">
        <w:rPr>
          <w:color w:val="4D4F49"/>
          <w:spacing w:val="-39"/>
          <w:lang w:val="da-DK"/>
        </w:rPr>
        <w:t xml:space="preserve"> </w:t>
      </w:r>
      <w:r w:rsidRPr="00737FAB">
        <w:rPr>
          <w:color w:val="4D4F49"/>
          <w:lang w:val="da-DK"/>
        </w:rPr>
        <w:t>om</w:t>
      </w:r>
      <w:r w:rsidRPr="00737FAB">
        <w:rPr>
          <w:color w:val="4D4F49"/>
          <w:spacing w:val="-36"/>
          <w:lang w:val="da-DK"/>
        </w:rPr>
        <w:t xml:space="preserve"> </w:t>
      </w:r>
      <w:r w:rsidRPr="00737FAB">
        <w:rPr>
          <w:color w:val="4D4F49"/>
          <w:lang w:val="da-DK"/>
        </w:rPr>
        <w:t>Styrelsen</w:t>
      </w:r>
      <w:r w:rsidRPr="00737FAB">
        <w:rPr>
          <w:color w:val="4D4F49"/>
          <w:spacing w:val="-30"/>
          <w:lang w:val="da-DK"/>
        </w:rPr>
        <w:t xml:space="preserve"> </w:t>
      </w:r>
      <w:r w:rsidRPr="00737FAB">
        <w:rPr>
          <w:color w:val="4D4F49"/>
          <w:lang w:val="da-DK"/>
        </w:rPr>
        <w:t>for</w:t>
      </w:r>
      <w:r w:rsidRPr="00737FAB">
        <w:rPr>
          <w:color w:val="4D4F49"/>
          <w:spacing w:val="-37"/>
          <w:lang w:val="da-DK"/>
        </w:rPr>
        <w:t xml:space="preserve"> </w:t>
      </w:r>
      <w:r w:rsidRPr="00737FAB">
        <w:rPr>
          <w:color w:val="4D4F49"/>
          <w:lang w:val="da-DK"/>
        </w:rPr>
        <w:t>Dataforsyning</w:t>
      </w:r>
      <w:r w:rsidRPr="00737FAB">
        <w:rPr>
          <w:color w:val="4D4F49"/>
          <w:spacing w:val="-26"/>
          <w:lang w:val="da-DK"/>
        </w:rPr>
        <w:t xml:space="preserve"> </w:t>
      </w:r>
      <w:r w:rsidRPr="00737FAB">
        <w:rPr>
          <w:color w:val="4D4F49"/>
          <w:lang w:val="da-DK"/>
        </w:rPr>
        <w:t>og</w:t>
      </w:r>
      <w:r w:rsidRPr="00737FAB">
        <w:rPr>
          <w:color w:val="4D4F49"/>
          <w:spacing w:val="-36"/>
          <w:lang w:val="da-DK"/>
        </w:rPr>
        <w:t xml:space="preserve"> </w:t>
      </w:r>
      <w:r w:rsidRPr="00737FAB">
        <w:rPr>
          <w:color w:val="4D4F49"/>
          <w:lang w:val="da-DK"/>
        </w:rPr>
        <w:t>Effektivisering</w:t>
      </w:r>
      <w:r w:rsidRPr="00737FAB">
        <w:rPr>
          <w:color w:val="4D4F49"/>
          <w:spacing w:val="-40"/>
          <w:lang w:val="da-DK"/>
        </w:rPr>
        <w:t xml:space="preserve"> </w:t>
      </w:r>
      <w:r w:rsidRPr="00737FAB">
        <w:rPr>
          <w:color w:val="4D4F49"/>
          <w:lang w:val="da-DK"/>
        </w:rPr>
        <w:t>opfylder</w:t>
      </w:r>
      <w:r w:rsidRPr="00737FAB">
        <w:rPr>
          <w:color w:val="4D4F49"/>
          <w:spacing w:val="-32"/>
          <w:lang w:val="da-DK"/>
        </w:rPr>
        <w:t xml:space="preserve"> </w:t>
      </w:r>
      <w:r w:rsidRPr="00737FAB">
        <w:rPr>
          <w:color w:val="4D4F49"/>
          <w:lang w:val="da-DK"/>
        </w:rPr>
        <w:t>målene, lægges</w:t>
      </w:r>
      <w:r w:rsidRPr="00737FAB">
        <w:rPr>
          <w:color w:val="4D4F49"/>
          <w:spacing w:val="-22"/>
          <w:lang w:val="da-DK"/>
        </w:rPr>
        <w:t xml:space="preserve"> </w:t>
      </w:r>
      <w:r w:rsidRPr="00737FAB">
        <w:rPr>
          <w:color w:val="4D4F49"/>
          <w:lang w:val="da-DK"/>
        </w:rPr>
        <w:t>der</w:t>
      </w:r>
      <w:r w:rsidRPr="00737FAB">
        <w:rPr>
          <w:color w:val="4D4F49"/>
          <w:spacing w:val="-21"/>
          <w:lang w:val="da-DK"/>
        </w:rPr>
        <w:t xml:space="preserve"> </w:t>
      </w:r>
      <w:r w:rsidRPr="00737FAB">
        <w:rPr>
          <w:color w:val="4D4F49"/>
          <w:lang w:val="da-DK"/>
        </w:rPr>
        <w:t>vægt</w:t>
      </w:r>
      <w:r w:rsidRPr="00737FAB">
        <w:rPr>
          <w:color w:val="4D4F49"/>
          <w:spacing w:val="-26"/>
          <w:lang w:val="da-DK"/>
        </w:rPr>
        <w:t xml:space="preserve"> </w:t>
      </w:r>
      <w:r w:rsidRPr="00737FAB">
        <w:rPr>
          <w:color w:val="4D4F49"/>
          <w:lang w:val="da-DK"/>
        </w:rPr>
        <w:t>på,</w:t>
      </w:r>
      <w:r w:rsidRPr="00737FAB">
        <w:rPr>
          <w:color w:val="4D4F49"/>
          <w:spacing w:val="-25"/>
          <w:lang w:val="da-DK"/>
        </w:rPr>
        <w:t xml:space="preserve"> </w:t>
      </w:r>
      <w:r w:rsidRPr="00737FAB">
        <w:rPr>
          <w:color w:val="4D4F49"/>
          <w:lang w:val="da-DK"/>
        </w:rPr>
        <w:t>at</w:t>
      </w:r>
      <w:r w:rsidRPr="00737FAB">
        <w:rPr>
          <w:color w:val="4D4F49"/>
          <w:spacing w:val="-24"/>
          <w:lang w:val="da-DK"/>
        </w:rPr>
        <w:t xml:space="preserve"> </w:t>
      </w:r>
      <w:r w:rsidRPr="00737FAB">
        <w:rPr>
          <w:color w:val="4D4F49"/>
          <w:lang w:val="da-DK"/>
        </w:rPr>
        <w:t>de</w:t>
      </w:r>
      <w:r w:rsidRPr="00737FAB">
        <w:rPr>
          <w:color w:val="4D4F49"/>
          <w:spacing w:val="-26"/>
          <w:lang w:val="da-DK"/>
        </w:rPr>
        <w:t xml:space="preserve"> </w:t>
      </w:r>
      <w:r w:rsidRPr="00737FAB">
        <w:rPr>
          <w:color w:val="4D4F49"/>
          <w:lang w:val="da-DK"/>
        </w:rPr>
        <w:t>opstillede</w:t>
      </w:r>
      <w:r w:rsidRPr="00737FAB">
        <w:rPr>
          <w:color w:val="4D4F49"/>
          <w:spacing w:val="-21"/>
          <w:lang w:val="da-DK"/>
        </w:rPr>
        <w:t xml:space="preserve"> </w:t>
      </w:r>
      <w:r w:rsidRPr="00737FAB">
        <w:rPr>
          <w:color w:val="4D4F49"/>
          <w:lang w:val="da-DK"/>
        </w:rPr>
        <w:t>mål</w:t>
      </w:r>
      <w:r w:rsidRPr="00737FAB">
        <w:rPr>
          <w:color w:val="4D4F49"/>
          <w:spacing w:val="-29"/>
          <w:lang w:val="da-DK"/>
        </w:rPr>
        <w:t xml:space="preserve"> </w:t>
      </w:r>
      <w:r w:rsidRPr="00737FAB">
        <w:rPr>
          <w:color w:val="4D4F49"/>
          <w:lang w:val="da-DK"/>
        </w:rPr>
        <w:t>realiseres</w:t>
      </w:r>
      <w:r w:rsidRPr="00737FAB">
        <w:rPr>
          <w:color w:val="4D4F49"/>
          <w:spacing w:val="-18"/>
          <w:lang w:val="da-DK"/>
        </w:rPr>
        <w:t xml:space="preserve"> </w:t>
      </w:r>
      <w:r w:rsidRPr="00737FAB">
        <w:rPr>
          <w:color w:val="4D4F49"/>
          <w:lang w:val="da-DK"/>
        </w:rPr>
        <w:t>i</w:t>
      </w:r>
      <w:r w:rsidRPr="00737FAB">
        <w:rPr>
          <w:color w:val="4D4F49"/>
          <w:spacing w:val="-21"/>
          <w:lang w:val="da-DK"/>
        </w:rPr>
        <w:t xml:space="preserve"> </w:t>
      </w:r>
      <w:r w:rsidRPr="00737FAB">
        <w:rPr>
          <w:color w:val="4D4F49"/>
          <w:lang w:val="da-DK"/>
        </w:rPr>
        <w:t>henhold</w:t>
      </w:r>
      <w:r w:rsidRPr="00737FAB">
        <w:rPr>
          <w:color w:val="4D4F49"/>
          <w:spacing w:val="-20"/>
          <w:lang w:val="da-DK"/>
        </w:rPr>
        <w:t xml:space="preserve"> </w:t>
      </w:r>
      <w:r w:rsidRPr="00737FAB">
        <w:rPr>
          <w:color w:val="4D4F49"/>
          <w:lang w:val="da-DK"/>
        </w:rPr>
        <w:t>til</w:t>
      </w:r>
      <w:r w:rsidRPr="00737FAB">
        <w:rPr>
          <w:color w:val="4D4F49"/>
          <w:spacing w:val="-36"/>
          <w:lang w:val="da-DK"/>
        </w:rPr>
        <w:t xml:space="preserve"> </w:t>
      </w:r>
      <w:r w:rsidRPr="00737FAB">
        <w:rPr>
          <w:color w:val="4D4F49"/>
          <w:lang w:val="da-DK"/>
        </w:rPr>
        <w:t>målformuleringen, den prioriterede vægtning og inden for den aftalte tidsfrist. Tilpasning af mål- og resultatplanen</w:t>
      </w:r>
      <w:r w:rsidRPr="00737FAB">
        <w:rPr>
          <w:color w:val="4D4F49"/>
          <w:spacing w:val="-39"/>
          <w:lang w:val="da-DK"/>
        </w:rPr>
        <w:t xml:space="preserve"> </w:t>
      </w:r>
      <w:r w:rsidRPr="00737FAB">
        <w:rPr>
          <w:color w:val="4D4F49"/>
          <w:lang w:val="da-DK"/>
        </w:rPr>
        <w:t>kan</w:t>
      </w:r>
      <w:r w:rsidRPr="00737FAB">
        <w:rPr>
          <w:color w:val="4D4F49"/>
          <w:spacing w:val="-29"/>
          <w:lang w:val="da-DK"/>
        </w:rPr>
        <w:t xml:space="preserve"> </w:t>
      </w:r>
      <w:r w:rsidRPr="00737FAB">
        <w:rPr>
          <w:color w:val="4D4F49"/>
          <w:lang w:val="da-DK"/>
        </w:rPr>
        <w:t>forekomme</w:t>
      </w:r>
      <w:r w:rsidRPr="00737FAB">
        <w:rPr>
          <w:color w:val="4D4F49"/>
          <w:spacing w:val="-11"/>
          <w:lang w:val="da-DK"/>
        </w:rPr>
        <w:t xml:space="preserve"> </w:t>
      </w:r>
      <w:r w:rsidRPr="00737FAB">
        <w:rPr>
          <w:color w:val="4D4F49"/>
          <w:lang w:val="da-DK"/>
        </w:rPr>
        <w:t>ved</w:t>
      </w:r>
      <w:r w:rsidRPr="00737FAB">
        <w:rPr>
          <w:color w:val="4D4F49"/>
          <w:spacing w:val="-29"/>
          <w:lang w:val="da-DK"/>
        </w:rPr>
        <w:t xml:space="preserve"> </w:t>
      </w:r>
      <w:r w:rsidRPr="00737FAB">
        <w:rPr>
          <w:color w:val="4D4F49"/>
          <w:lang w:val="da-DK"/>
        </w:rPr>
        <w:t>væsentlige</w:t>
      </w:r>
      <w:r w:rsidRPr="00737FAB">
        <w:rPr>
          <w:color w:val="4D4F49"/>
          <w:spacing w:val="-13"/>
          <w:lang w:val="da-DK"/>
        </w:rPr>
        <w:t xml:space="preserve"> </w:t>
      </w:r>
      <w:r w:rsidRPr="00737FAB">
        <w:rPr>
          <w:color w:val="4D4F49"/>
          <w:lang w:val="da-DK"/>
        </w:rPr>
        <w:t>ændringer</w:t>
      </w:r>
      <w:r w:rsidRPr="00737FAB">
        <w:rPr>
          <w:color w:val="4D4F49"/>
          <w:spacing w:val="-23"/>
          <w:lang w:val="da-DK"/>
        </w:rPr>
        <w:t xml:space="preserve"> </w:t>
      </w:r>
      <w:r w:rsidRPr="00737FAB">
        <w:rPr>
          <w:color w:val="4D4F49"/>
          <w:lang w:val="da-DK"/>
        </w:rPr>
        <w:t>i</w:t>
      </w:r>
      <w:r w:rsidRPr="00737FAB">
        <w:rPr>
          <w:color w:val="4D4F49"/>
          <w:spacing w:val="-19"/>
          <w:lang w:val="da-DK"/>
        </w:rPr>
        <w:t xml:space="preserve"> </w:t>
      </w:r>
      <w:r w:rsidRPr="00737FAB">
        <w:rPr>
          <w:color w:val="4D4F49"/>
          <w:lang w:val="da-DK"/>
        </w:rPr>
        <w:t>det</w:t>
      </w:r>
      <w:r w:rsidRPr="00737FAB">
        <w:rPr>
          <w:color w:val="4D4F49"/>
          <w:spacing w:val="-22"/>
          <w:lang w:val="da-DK"/>
        </w:rPr>
        <w:t xml:space="preserve"> </w:t>
      </w:r>
      <w:r w:rsidRPr="00737FAB">
        <w:rPr>
          <w:color w:val="4D4F49"/>
          <w:lang w:val="da-DK"/>
        </w:rPr>
        <w:t>grundlag,</w:t>
      </w:r>
      <w:r w:rsidRPr="00737FAB">
        <w:rPr>
          <w:color w:val="4D4F49"/>
          <w:spacing w:val="-24"/>
          <w:lang w:val="da-DK"/>
        </w:rPr>
        <w:t xml:space="preserve"> </w:t>
      </w:r>
      <w:r w:rsidRPr="00737FAB">
        <w:rPr>
          <w:color w:val="4D4F49"/>
          <w:lang w:val="da-DK"/>
        </w:rPr>
        <w:t>hvorpå mål</w:t>
      </w:r>
      <w:r w:rsidRPr="00737FAB">
        <w:rPr>
          <w:color w:val="4D4F49"/>
          <w:spacing w:val="-19"/>
          <w:lang w:val="da-DK"/>
        </w:rPr>
        <w:t xml:space="preserve"> </w:t>
      </w:r>
      <w:r w:rsidRPr="00737FAB">
        <w:rPr>
          <w:color w:val="4D4F49"/>
          <w:lang w:val="da-DK"/>
        </w:rPr>
        <w:t>og</w:t>
      </w:r>
      <w:r w:rsidRPr="00737FAB">
        <w:rPr>
          <w:color w:val="4D4F49"/>
          <w:spacing w:val="-12"/>
          <w:lang w:val="da-DK"/>
        </w:rPr>
        <w:t xml:space="preserve"> </w:t>
      </w:r>
      <w:r w:rsidRPr="00737FAB">
        <w:rPr>
          <w:color w:val="4D4F49"/>
          <w:lang w:val="da-DK"/>
        </w:rPr>
        <w:t>resultatplanen</w:t>
      </w:r>
      <w:r w:rsidRPr="00737FAB">
        <w:rPr>
          <w:color w:val="4D4F49"/>
          <w:spacing w:val="-17"/>
          <w:lang w:val="da-DK"/>
        </w:rPr>
        <w:t xml:space="preserve"> </w:t>
      </w:r>
      <w:r w:rsidRPr="00737FAB">
        <w:rPr>
          <w:color w:val="4D4F49"/>
          <w:lang w:val="da-DK"/>
        </w:rPr>
        <w:t>er</w:t>
      </w:r>
      <w:r w:rsidRPr="00737FAB">
        <w:rPr>
          <w:color w:val="4D4F49"/>
          <w:spacing w:val="-16"/>
          <w:lang w:val="da-DK"/>
        </w:rPr>
        <w:t xml:space="preserve"> </w:t>
      </w:r>
      <w:r w:rsidRPr="00737FAB">
        <w:rPr>
          <w:color w:val="4D4F49"/>
          <w:lang w:val="da-DK"/>
        </w:rPr>
        <w:t>udarbejdet.</w:t>
      </w:r>
    </w:p>
    <w:p w:rsidR="000D22A9" w:rsidRPr="00737FAB" w:rsidRDefault="000D22A9">
      <w:pPr>
        <w:pStyle w:val="Brdtekst"/>
        <w:spacing w:before="9"/>
        <w:rPr>
          <w:sz w:val="22"/>
          <w:lang w:val="da-DK"/>
        </w:rPr>
      </w:pPr>
    </w:p>
    <w:p w:rsidR="000D22A9" w:rsidRPr="00737FAB" w:rsidRDefault="00D377CC">
      <w:pPr>
        <w:pStyle w:val="Overskrift3"/>
        <w:spacing w:line="266" w:lineRule="auto"/>
        <w:ind w:right="2483" w:firstLine="1"/>
        <w:rPr>
          <w:lang w:val="da-DK"/>
        </w:rPr>
      </w:pPr>
      <w:r w:rsidRPr="00737FAB">
        <w:rPr>
          <w:color w:val="4D4F49"/>
          <w:lang w:val="da-DK"/>
        </w:rPr>
        <w:t>På</w:t>
      </w:r>
      <w:r w:rsidRPr="00737FAB">
        <w:rPr>
          <w:color w:val="4D4F49"/>
          <w:spacing w:val="-29"/>
          <w:lang w:val="da-DK"/>
        </w:rPr>
        <w:t xml:space="preserve"> </w:t>
      </w:r>
      <w:r w:rsidRPr="00737FAB">
        <w:rPr>
          <w:color w:val="4D4F49"/>
          <w:lang w:val="da-DK"/>
        </w:rPr>
        <w:t>strategisk</w:t>
      </w:r>
      <w:r w:rsidRPr="00737FAB">
        <w:rPr>
          <w:color w:val="4D4F49"/>
          <w:spacing w:val="-15"/>
          <w:lang w:val="da-DK"/>
        </w:rPr>
        <w:t xml:space="preserve"> </w:t>
      </w:r>
      <w:r w:rsidRPr="00737FAB">
        <w:rPr>
          <w:color w:val="4D4F49"/>
          <w:lang w:val="da-DK"/>
        </w:rPr>
        <w:t>niveau</w:t>
      </w:r>
      <w:r w:rsidRPr="00737FAB">
        <w:rPr>
          <w:color w:val="4D4F49"/>
          <w:spacing w:val="-23"/>
          <w:lang w:val="da-DK"/>
        </w:rPr>
        <w:t xml:space="preserve"> </w:t>
      </w:r>
      <w:r w:rsidRPr="00737FAB">
        <w:rPr>
          <w:color w:val="4D4F49"/>
          <w:lang w:val="da-DK"/>
        </w:rPr>
        <w:t>drøftes</w:t>
      </w:r>
      <w:r w:rsidRPr="00737FAB">
        <w:rPr>
          <w:color w:val="4D4F49"/>
          <w:spacing w:val="-21"/>
          <w:lang w:val="da-DK"/>
        </w:rPr>
        <w:t xml:space="preserve"> </w:t>
      </w:r>
      <w:r w:rsidRPr="00737FAB">
        <w:rPr>
          <w:color w:val="4D4F49"/>
          <w:lang w:val="da-DK"/>
        </w:rPr>
        <w:t>mål</w:t>
      </w:r>
      <w:r w:rsidRPr="00737FAB">
        <w:rPr>
          <w:color w:val="4D4F49"/>
          <w:spacing w:val="-31"/>
          <w:lang w:val="da-DK"/>
        </w:rPr>
        <w:t xml:space="preserve"> </w:t>
      </w:r>
      <w:r w:rsidRPr="00737FAB">
        <w:rPr>
          <w:color w:val="4D4F49"/>
          <w:lang w:val="da-DK"/>
        </w:rPr>
        <w:t>og</w:t>
      </w:r>
      <w:r w:rsidRPr="00737FAB">
        <w:rPr>
          <w:color w:val="4D4F49"/>
          <w:spacing w:val="-28"/>
          <w:lang w:val="da-DK"/>
        </w:rPr>
        <w:t xml:space="preserve"> </w:t>
      </w:r>
      <w:r w:rsidRPr="00737FAB">
        <w:rPr>
          <w:color w:val="4D4F49"/>
          <w:lang w:val="da-DK"/>
        </w:rPr>
        <w:t>resultatplanen</w:t>
      </w:r>
      <w:r w:rsidRPr="00737FAB">
        <w:rPr>
          <w:color w:val="4D4F49"/>
          <w:spacing w:val="-32"/>
          <w:lang w:val="da-DK"/>
        </w:rPr>
        <w:t xml:space="preserve"> </w:t>
      </w:r>
      <w:r w:rsidRPr="00737FAB">
        <w:rPr>
          <w:color w:val="4D4F49"/>
          <w:lang w:val="da-DK"/>
        </w:rPr>
        <w:t>2-3</w:t>
      </w:r>
      <w:r w:rsidRPr="00737FAB">
        <w:rPr>
          <w:color w:val="4D4F49"/>
          <w:spacing w:val="-26"/>
          <w:lang w:val="da-DK"/>
        </w:rPr>
        <w:t xml:space="preserve"> </w:t>
      </w:r>
      <w:r w:rsidRPr="00737FAB">
        <w:rPr>
          <w:color w:val="4D4F49"/>
          <w:lang w:val="da-DK"/>
        </w:rPr>
        <w:t>gange</w:t>
      </w:r>
      <w:r w:rsidRPr="00737FAB">
        <w:rPr>
          <w:color w:val="4D4F49"/>
          <w:spacing w:val="-23"/>
          <w:lang w:val="da-DK"/>
        </w:rPr>
        <w:t xml:space="preserve"> </w:t>
      </w:r>
      <w:r w:rsidRPr="00737FAB">
        <w:rPr>
          <w:color w:val="4D4F49"/>
          <w:lang w:val="da-DK"/>
        </w:rPr>
        <w:t>årligt</w:t>
      </w:r>
      <w:r w:rsidRPr="00737FAB">
        <w:rPr>
          <w:color w:val="4D4F49"/>
          <w:spacing w:val="-19"/>
          <w:lang w:val="da-DK"/>
        </w:rPr>
        <w:t xml:space="preserve"> </w:t>
      </w:r>
      <w:r w:rsidRPr="00737FAB">
        <w:rPr>
          <w:color w:val="4D4F49"/>
          <w:lang w:val="da-DK"/>
        </w:rPr>
        <w:t>på</w:t>
      </w:r>
      <w:r w:rsidRPr="00737FAB">
        <w:rPr>
          <w:color w:val="4D4F49"/>
          <w:spacing w:val="-26"/>
          <w:lang w:val="da-DK"/>
        </w:rPr>
        <w:t xml:space="preserve"> </w:t>
      </w:r>
      <w:r w:rsidRPr="00737FAB">
        <w:rPr>
          <w:color w:val="4D4F49"/>
          <w:lang w:val="da-DK"/>
        </w:rPr>
        <w:t xml:space="preserve">strategiske </w:t>
      </w:r>
      <w:r w:rsidRPr="00737FAB">
        <w:rPr>
          <w:color w:val="4D4F49"/>
          <w:w w:val="95"/>
          <w:lang w:val="da-DK"/>
        </w:rPr>
        <w:t xml:space="preserve">direktionsmøder mellem departementschef, afdelingschefer og styrelsesdirektører. </w:t>
      </w:r>
      <w:r w:rsidRPr="00737FAB">
        <w:rPr>
          <w:color w:val="4D4F49"/>
          <w:lang w:val="da-DK"/>
        </w:rPr>
        <w:t>På</w:t>
      </w:r>
      <w:r w:rsidRPr="00737FAB">
        <w:rPr>
          <w:color w:val="4D4F49"/>
          <w:spacing w:val="-37"/>
          <w:lang w:val="da-DK"/>
        </w:rPr>
        <w:t xml:space="preserve"> </w:t>
      </w:r>
      <w:r w:rsidRPr="00737FAB">
        <w:rPr>
          <w:color w:val="4D4F49"/>
          <w:lang w:val="da-DK"/>
        </w:rPr>
        <w:t>baggrund</w:t>
      </w:r>
      <w:r w:rsidRPr="00737FAB">
        <w:rPr>
          <w:color w:val="4D4F49"/>
          <w:spacing w:val="-32"/>
          <w:lang w:val="da-DK"/>
        </w:rPr>
        <w:t xml:space="preserve"> </w:t>
      </w:r>
      <w:r w:rsidRPr="00737FAB">
        <w:rPr>
          <w:color w:val="4D4F49"/>
          <w:lang w:val="da-DK"/>
        </w:rPr>
        <w:t>af</w:t>
      </w:r>
      <w:r w:rsidRPr="00737FAB">
        <w:rPr>
          <w:color w:val="4D4F49"/>
          <w:spacing w:val="-26"/>
          <w:lang w:val="da-DK"/>
        </w:rPr>
        <w:t xml:space="preserve"> </w:t>
      </w:r>
      <w:r w:rsidRPr="00737FAB">
        <w:rPr>
          <w:color w:val="4D4F49"/>
          <w:lang w:val="da-DK"/>
        </w:rPr>
        <w:t>styrelsens</w:t>
      </w:r>
      <w:r w:rsidRPr="00737FAB">
        <w:rPr>
          <w:color w:val="4D4F49"/>
          <w:spacing w:val="-27"/>
          <w:lang w:val="da-DK"/>
        </w:rPr>
        <w:t xml:space="preserve"> </w:t>
      </w:r>
      <w:r w:rsidRPr="00737FAB">
        <w:rPr>
          <w:color w:val="4D4F49"/>
          <w:lang w:val="da-DK"/>
        </w:rPr>
        <w:t>målopfyldelse</w:t>
      </w:r>
      <w:r w:rsidRPr="00737FAB">
        <w:rPr>
          <w:color w:val="4D4F49"/>
          <w:spacing w:val="-27"/>
          <w:lang w:val="da-DK"/>
        </w:rPr>
        <w:t xml:space="preserve"> </w:t>
      </w:r>
      <w:r w:rsidRPr="00737FAB">
        <w:rPr>
          <w:color w:val="4D4F49"/>
          <w:lang w:val="da-DK"/>
        </w:rPr>
        <w:t>i</w:t>
      </w:r>
      <w:r w:rsidRPr="00737FAB">
        <w:rPr>
          <w:color w:val="4D4F49"/>
          <w:spacing w:val="-32"/>
          <w:lang w:val="da-DK"/>
        </w:rPr>
        <w:t xml:space="preserve"> </w:t>
      </w:r>
      <w:r w:rsidRPr="00737FAB">
        <w:rPr>
          <w:color w:val="4D4F49"/>
          <w:lang w:val="da-DK"/>
        </w:rPr>
        <w:t>resultatplanen</w:t>
      </w:r>
      <w:r w:rsidRPr="00737FAB">
        <w:rPr>
          <w:color w:val="4D4F49"/>
          <w:spacing w:val="-39"/>
          <w:lang w:val="da-DK"/>
        </w:rPr>
        <w:t xml:space="preserve"> </w:t>
      </w:r>
      <w:r w:rsidRPr="00737FAB">
        <w:rPr>
          <w:color w:val="4D4F49"/>
          <w:lang w:val="da-DK"/>
        </w:rPr>
        <w:t>indstilles</w:t>
      </w:r>
      <w:r w:rsidRPr="00737FAB">
        <w:rPr>
          <w:color w:val="4D4F49"/>
          <w:spacing w:val="-25"/>
          <w:lang w:val="da-DK"/>
        </w:rPr>
        <w:t xml:space="preserve"> </w:t>
      </w:r>
      <w:r w:rsidRPr="00737FAB">
        <w:rPr>
          <w:color w:val="4D4F49"/>
          <w:lang w:val="da-DK"/>
        </w:rPr>
        <w:t>en</w:t>
      </w:r>
      <w:r w:rsidRPr="00737FAB">
        <w:rPr>
          <w:color w:val="4D4F49"/>
          <w:spacing w:val="-34"/>
          <w:lang w:val="da-DK"/>
        </w:rPr>
        <w:t xml:space="preserve"> </w:t>
      </w:r>
      <w:r w:rsidRPr="00737FAB">
        <w:rPr>
          <w:color w:val="4D4F49"/>
          <w:lang w:val="da-DK"/>
        </w:rPr>
        <w:t>udbetaling</w:t>
      </w:r>
      <w:r w:rsidRPr="00737FAB">
        <w:rPr>
          <w:color w:val="4D4F49"/>
          <w:spacing w:val="-25"/>
          <w:lang w:val="da-DK"/>
        </w:rPr>
        <w:t xml:space="preserve"> </w:t>
      </w:r>
      <w:r w:rsidRPr="00737FAB">
        <w:rPr>
          <w:color w:val="4D4F49"/>
          <w:lang w:val="da-DK"/>
        </w:rPr>
        <w:t>af direktørløn. Ved fuld målopfyldelse indstilles det, at der udbetales 7,5 pct. af årslønnen.</w:t>
      </w:r>
      <w:r w:rsidRPr="00737FAB">
        <w:rPr>
          <w:color w:val="4D4F49"/>
          <w:spacing w:val="-33"/>
          <w:lang w:val="da-DK"/>
        </w:rPr>
        <w:t xml:space="preserve"> </w:t>
      </w:r>
      <w:r w:rsidRPr="00737FAB">
        <w:rPr>
          <w:color w:val="4D4F49"/>
          <w:lang w:val="da-DK"/>
        </w:rPr>
        <w:t>Departementschefen</w:t>
      </w:r>
      <w:r w:rsidRPr="00737FAB">
        <w:rPr>
          <w:color w:val="4D4F49"/>
          <w:spacing w:val="-46"/>
          <w:lang w:val="da-DK"/>
        </w:rPr>
        <w:t xml:space="preserve"> </w:t>
      </w:r>
      <w:r w:rsidRPr="00737FAB">
        <w:rPr>
          <w:color w:val="4D4F49"/>
          <w:lang w:val="da-DK"/>
        </w:rPr>
        <w:t>kan</w:t>
      </w:r>
      <w:r w:rsidRPr="00737FAB">
        <w:rPr>
          <w:color w:val="4D4F49"/>
          <w:spacing w:val="-40"/>
          <w:lang w:val="da-DK"/>
        </w:rPr>
        <w:t xml:space="preserve"> </w:t>
      </w:r>
      <w:r w:rsidRPr="00737FAB">
        <w:rPr>
          <w:color w:val="4D4F49"/>
          <w:lang w:val="da-DK"/>
        </w:rPr>
        <w:t>på</w:t>
      </w:r>
      <w:r w:rsidRPr="00737FAB">
        <w:rPr>
          <w:color w:val="4D4F49"/>
          <w:spacing w:val="-38"/>
          <w:lang w:val="da-DK"/>
        </w:rPr>
        <w:t xml:space="preserve"> </w:t>
      </w:r>
      <w:r w:rsidRPr="00737FAB">
        <w:rPr>
          <w:color w:val="4D4F49"/>
          <w:lang w:val="da-DK"/>
        </w:rPr>
        <w:t>baggrund</w:t>
      </w:r>
      <w:r w:rsidRPr="00737FAB">
        <w:rPr>
          <w:color w:val="4D4F49"/>
          <w:spacing w:val="-31"/>
          <w:lang w:val="da-DK"/>
        </w:rPr>
        <w:t xml:space="preserve"> </w:t>
      </w:r>
      <w:r w:rsidRPr="00737FAB">
        <w:rPr>
          <w:color w:val="4D4F49"/>
          <w:lang w:val="da-DK"/>
        </w:rPr>
        <w:t>af</w:t>
      </w:r>
      <w:r w:rsidRPr="00737FAB">
        <w:rPr>
          <w:color w:val="4D4F49"/>
          <w:spacing w:val="-30"/>
          <w:lang w:val="da-DK"/>
        </w:rPr>
        <w:t xml:space="preserve"> </w:t>
      </w:r>
      <w:r w:rsidRPr="00737FAB">
        <w:rPr>
          <w:color w:val="4D4F49"/>
          <w:lang w:val="da-DK"/>
        </w:rPr>
        <w:t>nærmere</w:t>
      </w:r>
      <w:r w:rsidRPr="00737FAB">
        <w:rPr>
          <w:color w:val="4D4F49"/>
          <w:spacing w:val="-27"/>
          <w:lang w:val="da-DK"/>
        </w:rPr>
        <w:t xml:space="preserve"> </w:t>
      </w:r>
      <w:r w:rsidRPr="00737FAB">
        <w:rPr>
          <w:color w:val="4D4F49"/>
          <w:lang w:val="da-DK"/>
        </w:rPr>
        <w:t>fastsatte</w:t>
      </w:r>
      <w:r w:rsidRPr="00737FAB">
        <w:rPr>
          <w:color w:val="4D4F49"/>
          <w:spacing w:val="-32"/>
          <w:lang w:val="da-DK"/>
        </w:rPr>
        <w:t xml:space="preserve"> </w:t>
      </w:r>
      <w:r w:rsidRPr="00737FAB">
        <w:rPr>
          <w:color w:val="4D4F49"/>
          <w:lang w:val="da-DK"/>
        </w:rPr>
        <w:t>kriterier</w:t>
      </w:r>
      <w:r w:rsidRPr="00737FAB">
        <w:rPr>
          <w:color w:val="4D4F49"/>
          <w:spacing w:val="-30"/>
          <w:lang w:val="da-DK"/>
        </w:rPr>
        <w:t xml:space="preserve"> </w:t>
      </w:r>
      <w:r w:rsidRPr="00737FAB">
        <w:rPr>
          <w:color w:val="4D4F49"/>
          <w:lang w:val="da-DK"/>
        </w:rPr>
        <w:t>for styrelsens generelle performance vælge at korrigere udbetalingen inden for intervallet</w:t>
      </w:r>
      <w:r w:rsidRPr="00737FAB">
        <w:rPr>
          <w:color w:val="4D4F49"/>
          <w:spacing w:val="-27"/>
          <w:lang w:val="da-DK"/>
        </w:rPr>
        <w:t xml:space="preserve"> </w:t>
      </w:r>
      <w:r w:rsidRPr="00737FAB">
        <w:rPr>
          <w:color w:val="4D4F49"/>
          <w:sz w:val="19"/>
          <w:lang w:val="da-DK"/>
        </w:rPr>
        <w:t>O</w:t>
      </w:r>
      <w:r w:rsidRPr="00737FAB">
        <w:rPr>
          <w:color w:val="4D4F49"/>
          <w:spacing w:val="-26"/>
          <w:sz w:val="19"/>
          <w:lang w:val="da-DK"/>
        </w:rPr>
        <w:t xml:space="preserve"> </w:t>
      </w:r>
      <w:r w:rsidRPr="00737FAB">
        <w:rPr>
          <w:color w:val="4D4F49"/>
          <w:sz w:val="19"/>
          <w:lang w:val="da-DK"/>
        </w:rPr>
        <w:t>-</w:t>
      </w:r>
      <w:r w:rsidRPr="00737FAB">
        <w:rPr>
          <w:color w:val="4D4F49"/>
          <w:spacing w:val="5"/>
          <w:sz w:val="19"/>
          <w:lang w:val="da-DK"/>
        </w:rPr>
        <w:t xml:space="preserve"> </w:t>
      </w:r>
      <w:r w:rsidRPr="00737FAB">
        <w:rPr>
          <w:color w:val="4D4F49"/>
          <w:lang w:val="da-DK"/>
        </w:rPr>
        <w:t>15</w:t>
      </w:r>
      <w:r w:rsidRPr="00737FAB">
        <w:rPr>
          <w:color w:val="4D4F49"/>
          <w:spacing w:val="-33"/>
          <w:lang w:val="da-DK"/>
        </w:rPr>
        <w:t xml:space="preserve"> </w:t>
      </w:r>
      <w:r w:rsidRPr="00737FAB">
        <w:rPr>
          <w:color w:val="4D4F49"/>
          <w:lang w:val="da-DK"/>
        </w:rPr>
        <w:t>pct.</w:t>
      </w:r>
      <w:r w:rsidRPr="00737FAB">
        <w:rPr>
          <w:color w:val="4D4F49"/>
          <w:spacing w:val="-32"/>
          <w:lang w:val="da-DK"/>
        </w:rPr>
        <w:t xml:space="preserve"> </w:t>
      </w:r>
      <w:r w:rsidRPr="00737FAB">
        <w:rPr>
          <w:color w:val="4D4F49"/>
          <w:lang w:val="da-DK"/>
        </w:rPr>
        <w:t>af</w:t>
      </w:r>
      <w:r w:rsidRPr="00737FAB">
        <w:rPr>
          <w:color w:val="4D4F49"/>
          <w:spacing w:val="-26"/>
          <w:lang w:val="da-DK"/>
        </w:rPr>
        <w:t xml:space="preserve"> </w:t>
      </w:r>
      <w:r w:rsidRPr="00737FAB">
        <w:rPr>
          <w:color w:val="4D4F49"/>
          <w:lang w:val="da-DK"/>
        </w:rPr>
        <w:t>årslønnen.</w:t>
      </w:r>
      <w:r w:rsidRPr="00737FAB">
        <w:rPr>
          <w:color w:val="4D4F49"/>
          <w:spacing w:val="-27"/>
          <w:lang w:val="da-DK"/>
        </w:rPr>
        <w:t xml:space="preserve"> </w:t>
      </w:r>
      <w:r w:rsidRPr="00737FAB">
        <w:rPr>
          <w:color w:val="4D4F49"/>
          <w:lang w:val="da-DK"/>
        </w:rPr>
        <w:t>Herved</w:t>
      </w:r>
      <w:r w:rsidRPr="00737FAB">
        <w:rPr>
          <w:color w:val="4D4F49"/>
          <w:spacing w:val="-32"/>
          <w:lang w:val="da-DK"/>
        </w:rPr>
        <w:t xml:space="preserve"> </w:t>
      </w:r>
      <w:r w:rsidRPr="00737FAB">
        <w:rPr>
          <w:color w:val="4D4F49"/>
          <w:lang w:val="da-DK"/>
        </w:rPr>
        <w:t>har</w:t>
      </w:r>
      <w:r w:rsidRPr="00737FAB">
        <w:rPr>
          <w:color w:val="4D4F49"/>
          <w:spacing w:val="-32"/>
          <w:lang w:val="da-DK"/>
        </w:rPr>
        <w:t xml:space="preserve"> </w:t>
      </w:r>
      <w:r w:rsidRPr="00737FAB">
        <w:rPr>
          <w:color w:val="4D4F49"/>
          <w:lang w:val="da-DK"/>
        </w:rPr>
        <w:t>departementschefen</w:t>
      </w:r>
      <w:r w:rsidRPr="00737FAB">
        <w:rPr>
          <w:color w:val="4D4F49"/>
          <w:spacing w:val="-37"/>
          <w:lang w:val="da-DK"/>
        </w:rPr>
        <w:t xml:space="preserve"> </w:t>
      </w:r>
      <w:r w:rsidRPr="00737FAB">
        <w:rPr>
          <w:color w:val="4D4F49"/>
          <w:lang w:val="da-DK"/>
        </w:rPr>
        <w:t>mulighed</w:t>
      </w:r>
      <w:r w:rsidRPr="00737FAB">
        <w:rPr>
          <w:color w:val="4D4F49"/>
          <w:spacing w:val="-29"/>
          <w:lang w:val="da-DK"/>
        </w:rPr>
        <w:t xml:space="preserve"> </w:t>
      </w:r>
      <w:r w:rsidRPr="00737FAB">
        <w:rPr>
          <w:color w:val="4D4F49"/>
          <w:lang w:val="da-DK"/>
        </w:rPr>
        <w:t>for</w:t>
      </w:r>
      <w:r w:rsidRPr="00737FAB">
        <w:rPr>
          <w:color w:val="4D4F49"/>
          <w:spacing w:val="-30"/>
          <w:lang w:val="da-DK"/>
        </w:rPr>
        <w:t xml:space="preserve"> </w:t>
      </w:r>
      <w:r w:rsidRPr="00737FAB">
        <w:rPr>
          <w:color w:val="4D4F49"/>
          <w:lang w:val="da-DK"/>
        </w:rPr>
        <w:t>at vurdere styrelsens performance ud over mål- og resultatplanen og belønne den ekstraordinære</w:t>
      </w:r>
      <w:r w:rsidRPr="00737FAB">
        <w:rPr>
          <w:color w:val="4D4F49"/>
          <w:spacing w:val="-14"/>
          <w:lang w:val="da-DK"/>
        </w:rPr>
        <w:t xml:space="preserve"> </w:t>
      </w:r>
      <w:r w:rsidRPr="00737FAB">
        <w:rPr>
          <w:color w:val="4D4F49"/>
          <w:lang w:val="da-DK"/>
        </w:rPr>
        <w:t>indsats</w:t>
      </w:r>
      <w:r w:rsidRPr="00737FAB">
        <w:rPr>
          <w:color w:val="646964"/>
          <w:lang w:val="da-DK"/>
        </w:rPr>
        <w:t>.</w:t>
      </w:r>
    </w:p>
    <w:p w:rsidR="000D22A9" w:rsidRPr="00737FAB" w:rsidRDefault="000D22A9">
      <w:pPr>
        <w:pStyle w:val="Brdtekst"/>
        <w:spacing w:before="2"/>
        <w:rPr>
          <w:sz w:val="22"/>
          <w:lang w:val="da-DK"/>
        </w:rPr>
      </w:pPr>
    </w:p>
    <w:p w:rsidR="000D22A9" w:rsidRPr="00737FAB" w:rsidRDefault="00D377CC">
      <w:pPr>
        <w:pStyle w:val="Overskrift3"/>
        <w:ind w:left="120"/>
        <w:rPr>
          <w:lang w:val="da-DK"/>
        </w:rPr>
      </w:pPr>
      <w:r w:rsidRPr="00737FAB">
        <w:rPr>
          <w:color w:val="4D4F49"/>
          <w:lang w:val="da-DK"/>
        </w:rPr>
        <w:t>Kriterier for departementschefens skønsmæssige vurdering er som følger:</w:t>
      </w:r>
    </w:p>
    <w:p w:rsidR="000D22A9" w:rsidRPr="00737FAB" w:rsidRDefault="00D377CC">
      <w:pPr>
        <w:pStyle w:val="Overskrift3"/>
        <w:numPr>
          <w:ilvl w:val="0"/>
          <w:numId w:val="1"/>
        </w:numPr>
        <w:tabs>
          <w:tab w:val="left" w:pos="806"/>
          <w:tab w:val="left" w:pos="807"/>
        </w:tabs>
        <w:spacing w:before="40" w:line="266" w:lineRule="auto"/>
        <w:ind w:right="2496" w:hanging="345"/>
        <w:rPr>
          <w:lang w:val="da-DK"/>
        </w:rPr>
      </w:pPr>
      <w:r w:rsidRPr="00737FAB">
        <w:rPr>
          <w:color w:val="4D4F49"/>
          <w:lang w:val="da-DK"/>
        </w:rPr>
        <w:t xml:space="preserve">Hvorvidt styrelsen har håndteret årets sager og udfordringer </w:t>
      </w:r>
      <w:r w:rsidRPr="00737FAB">
        <w:rPr>
          <w:color w:val="4D4F49"/>
          <w:spacing w:val="-4"/>
          <w:lang w:val="da-DK"/>
        </w:rPr>
        <w:t>proaktivt</w:t>
      </w:r>
      <w:r w:rsidRPr="00737FAB">
        <w:rPr>
          <w:color w:val="777779"/>
          <w:spacing w:val="-4"/>
          <w:lang w:val="da-DK"/>
        </w:rPr>
        <w:t>,</w:t>
      </w:r>
      <w:r w:rsidRPr="00737FAB">
        <w:rPr>
          <w:color w:val="4D4F49"/>
          <w:spacing w:val="-4"/>
          <w:lang w:val="da-DK"/>
        </w:rPr>
        <w:t xml:space="preserve"> </w:t>
      </w:r>
      <w:r w:rsidRPr="00737FAB">
        <w:rPr>
          <w:color w:val="4D4F49"/>
          <w:lang w:val="da-DK"/>
        </w:rPr>
        <w:t>ambitiøst</w:t>
      </w:r>
      <w:r w:rsidRPr="00737FAB">
        <w:rPr>
          <w:color w:val="4D4F49"/>
          <w:spacing w:val="-7"/>
          <w:lang w:val="da-DK"/>
        </w:rPr>
        <w:t xml:space="preserve"> </w:t>
      </w:r>
      <w:r w:rsidRPr="00737FAB">
        <w:rPr>
          <w:color w:val="4D4F49"/>
          <w:lang w:val="da-DK"/>
        </w:rPr>
        <w:t>og</w:t>
      </w:r>
      <w:r w:rsidRPr="00737FAB">
        <w:rPr>
          <w:color w:val="4D4F49"/>
          <w:spacing w:val="-20"/>
          <w:lang w:val="da-DK"/>
        </w:rPr>
        <w:t xml:space="preserve"> </w:t>
      </w:r>
      <w:r w:rsidRPr="00737FAB">
        <w:rPr>
          <w:color w:val="4D4F49"/>
          <w:lang w:val="da-DK"/>
        </w:rPr>
        <w:t>i</w:t>
      </w:r>
      <w:r w:rsidRPr="00737FAB">
        <w:rPr>
          <w:color w:val="4D4F49"/>
          <w:spacing w:val="-11"/>
          <w:lang w:val="da-DK"/>
        </w:rPr>
        <w:t xml:space="preserve"> </w:t>
      </w:r>
      <w:r w:rsidRPr="00737FAB">
        <w:rPr>
          <w:color w:val="4D4F49"/>
          <w:lang w:val="da-DK"/>
        </w:rPr>
        <w:t>relevant</w:t>
      </w:r>
      <w:r w:rsidRPr="00737FAB">
        <w:rPr>
          <w:color w:val="4D4F49"/>
          <w:spacing w:val="4"/>
          <w:lang w:val="da-DK"/>
        </w:rPr>
        <w:t xml:space="preserve"> </w:t>
      </w:r>
      <w:r w:rsidRPr="00737FAB">
        <w:rPr>
          <w:color w:val="4D4F49"/>
          <w:lang w:val="da-DK"/>
        </w:rPr>
        <w:t>samspil</w:t>
      </w:r>
      <w:r w:rsidRPr="00737FAB">
        <w:rPr>
          <w:color w:val="4D4F49"/>
          <w:spacing w:val="-17"/>
          <w:lang w:val="da-DK"/>
        </w:rPr>
        <w:t xml:space="preserve"> </w:t>
      </w:r>
      <w:r w:rsidRPr="00737FAB">
        <w:rPr>
          <w:color w:val="4D4F49"/>
          <w:lang w:val="da-DK"/>
        </w:rPr>
        <w:t>med</w:t>
      </w:r>
      <w:r w:rsidRPr="00737FAB">
        <w:rPr>
          <w:color w:val="4D4F49"/>
          <w:spacing w:val="-18"/>
          <w:lang w:val="da-DK"/>
        </w:rPr>
        <w:t xml:space="preserve"> </w:t>
      </w:r>
      <w:r w:rsidRPr="00737FAB">
        <w:rPr>
          <w:color w:val="4D4F49"/>
          <w:lang w:val="da-DK"/>
        </w:rPr>
        <w:t>institutionens</w:t>
      </w:r>
      <w:r w:rsidRPr="00737FAB">
        <w:rPr>
          <w:color w:val="4D4F49"/>
          <w:spacing w:val="-25"/>
          <w:lang w:val="da-DK"/>
        </w:rPr>
        <w:t xml:space="preserve"> </w:t>
      </w:r>
      <w:r w:rsidRPr="00737FAB">
        <w:rPr>
          <w:color w:val="4D4F49"/>
          <w:lang w:val="da-DK"/>
        </w:rPr>
        <w:t>omverden</w:t>
      </w:r>
    </w:p>
    <w:p w:rsidR="000D22A9" w:rsidRPr="00737FAB" w:rsidRDefault="00D377CC">
      <w:pPr>
        <w:pStyle w:val="Overskrift3"/>
        <w:numPr>
          <w:ilvl w:val="0"/>
          <w:numId w:val="1"/>
        </w:numPr>
        <w:tabs>
          <w:tab w:val="left" w:pos="806"/>
          <w:tab w:val="left" w:pos="807"/>
        </w:tabs>
        <w:spacing w:before="13" w:line="266" w:lineRule="auto"/>
        <w:ind w:left="811" w:right="2493" w:hanging="346"/>
        <w:rPr>
          <w:lang w:val="da-DK"/>
        </w:rPr>
      </w:pPr>
      <w:r w:rsidRPr="00737FAB">
        <w:rPr>
          <w:color w:val="4D4F49"/>
          <w:lang w:val="da-DK"/>
        </w:rPr>
        <w:t>Hvorvidt</w:t>
      </w:r>
      <w:r w:rsidRPr="00737FAB">
        <w:rPr>
          <w:color w:val="4D4F49"/>
          <w:spacing w:val="-9"/>
          <w:lang w:val="da-DK"/>
        </w:rPr>
        <w:t xml:space="preserve"> </w:t>
      </w:r>
      <w:r w:rsidRPr="00737FAB">
        <w:rPr>
          <w:color w:val="4D4F49"/>
          <w:lang w:val="da-DK"/>
        </w:rPr>
        <w:t>styrelsen</w:t>
      </w:r>
      <w:r w:rsidRPr="00737FAB">
        <w:rPr>
          <w:color w:val="4D4F49"/>
          <w:spacing w:val="-10"/>
          <w:lang w:val="da-DK"/>
        </w:rPr>
        <w:t xml:space="preserve"> </w:t>
      </w:r>
      <w:r w:rsidRPr="00737FAB">
        <w:rPr>
          <w:color w:val="4D4F49"/>
          <w:lang w:val="da-DK"/>
        </w:rPr>
        <w:t>har</w:t>
      </w:r>
      <w:r w:rsidRPr="00737FAB">
        <w:rPr>
          <w:color w:val="4D4F49"/>
          <w:spacing w:val="-18"/>
          <w:lang w:val="da-DK"/>
        </w:rPr>
        <w:t xml:space="preserve"> </w:t>
      </w:r>
      <w:r w:rsidRPr="00737FAB">
        <w:rPr>
          <w:color w:val="4D4F49"/>
          <w:lang w:val="da-DK"/>
        </w:rPr>
        <w:t>bidraget</w:t>
      </w:r>
      <w:r w:rsidRPr="00737FAB">
        <w:rPr>
          <w:color w:val="4D4F49"/>
          <w:spacing w:val="-5"/>
          <w:lang w:val="da-DK"/>
        </w:rPr>
        <w:t xml:space="preserve"> </w:t>
      </w:r>
      <w:r w:rsidRPr="00737FAB">
        <w:rPr>
          <w:color w:val="4D4F49"/>
          <w:lang w:val="da-DK"/>
        </w:rPr>
        <w:t>aktivt</w:t>
      </w:r>
      <w:r w:rsidRPr="00737FAB">
        <w:rPr>
          <w:color w:val="4D4F49"/>
          <w:spacing w:val="-11"/>
          <w:lang w:val="da-DK"/>
        </w:rPr>
        <w:t xml:space="preserve"> </w:t>
      </w:r>
      <w:r w:rsidRPr="00737FAB">
        <w:rPr>
          <w:color w:val="4D4F49"/>
          <w:lang w:val="da-DK"/>
        </w:rPr>
        <w:t>og</w:t>
      </w:r>
      <w:r w:rsidRPr="00737FAB">
        <w:rPr>
          <w:color w:val="4D4F49"/>
          <w:spacing w:val="-14"/>
          <w:lang w:val="da-DK"/>
        </w:rPr>
        <w:t xml:space="preserve"> </w:t>
      </w:r>
      <w:r w:rsidRPr="00737FAB">
        <w:rPr>
          <w:color w:val="4D4F49"/>
          <w:lang w:val="da-DK"/>
        </w:rPr>
        <w:t>værdiskabende</w:t>
      </w:r>
      <w:r w:rsidRPr="00737FAB">
        <w:rPr>
          <w:color w:val="4D4F49"/>
          <w:spacing w:val="-7"/>
          <w:lang w:val="da-DK"/>
        </w:rPr>
        <w:t xml:space="preserve"> </w:t>
      </w:r>
      <w:r w:rsidRPr="00737FAB">
        <w:rPr>
          <w:color w:val="4D4F49"/>
          <w:lang w:val="da-DK"/>
        </w:rPr>
        <w:t>til</w:t>
      </w:r>
      <w:r w:rsidRPr="00737FAB">
        <w:rPr>
          <w:color w:val="4D4F49"/>
          <w:spacing w:val="-26"/>
          <w:lang w:val="da-DK"/>
        </w:rPr>
        <w:t xml:space="preserve"> </w:t>
      </w:r>
      <w:r w:rsidRPr="00737FAB">
        <w:rPr>
          <w:color w:val="4D4F49"/>
          <w:lang w:val="da-DK"/>
        </w:rPr>
        <w:t>det</w:t>
      </w:r>
      <w:r w:rsidRPr="00737FAB">
        <w:rPr>
          <w:color w:val="4D4F49"/>
          <w:spacing w:val="-11"/>
          <w:lang w:val="da-DK"/>
        </w:rPr>
        <w:t xml:space="preserve"> </w:t>
      </w:r>
      <w:r w:rsidRPr="00737FAB">
        <w:rPr>
          <w:color w:val="4D4F49"/>
          <w:lang w:val="da-DK"/>
        </w:rPr>
        <w:t>strategiske samarbejde på tværs af</w:t>
      </w:r>
      <w:r w:rsidRPr="00737FAB">
        <w:rPr>
          <w:color w:val="4D4F49"/>
          <w:spacing w:val="-12"/>
          <w:lang w:val="da-DK"/>
        </w:rPr>
        <w:t xml:space="preserve"> </w:t>
      </w:r>
      <w:r w:rsidRPr="00737FAB">
        <w:rPr>
          <w:color w:val="4D4F49"/>
          <w:lang w:val="da-DK"/>
        </w:rPr>
        <w:t>koncernen</w:t>
      </w:r>
    </w:p>
    <w:p w:rsidR="000D22A9" w:rsidRPr="00737FAB" w:rsidRDefault="00D377CC">
      <w:pPr>
        <w:pStyle w:val="Overskrift3"/>
        <w:numPr>
          <w:ilvl w:val="0"/>
          <w:numId w:val="1"/>
        </w:numPr>
        <w:tabs>
          <w:tab w:val="left" w:pos="806"/>
          <w:tab w:val="left" w:pos="807"/>
        </w:tabs>
        <w:spacing w:before="14" w:line="266" w:lineRule="auto"/>
        <w:ind w:left="815" w:right="2497" w:hanging="350"/>
        <w:rPr>
          <w:lang w:val="da-DK"/>
        </w:rPr>
      </w:pPr>
      <w:r w:rsidRPr="00737FAB">
        <w:rPr>
          <w:color w:val="4D4F49"/>
          <w:lang w:val="da-DK"/>
        </w:rPr>
        <w:t>Hvorvidt styrelsen har leveret en solid økonomistyring og håndteret væsentlige bemærkninger eller anbefalinger fra</w:t>
      </w:r>
      <w:r w:rsidRPr="00737FAB">
        <w:rPr>
          <w:color w:val="4D4F49"/>
          <w:spacing w:val="-44"/>
          <w:lang w:val="da-DK"/>
        </w:rPr>
        <w:t xml:space="preserve"> </w:t>
      </w:r>
      <w:r w:rsidRPr="00737FAB">
        <w:rPr>
          <w:color w:val="4D4F49"/>
          <w:lang w:val="da-DK"/>
        </w:rPr>
        <w:t>Rigsrevisionen</w:t>
      </w:r>
    </w:p>
    <w:p w:rsidR="000D22A9" w:rsidRPr="00737FAB" w:rsidRDefault="000D22A9">
      <w:pPr>
        <w:pStyle w:val="Brdtekst"/>
        <w:spacing w:before="10"/>
        <w:rPr>
          <w:sz w:val="30"/>
          <w:lang w:val="da-DK"/>
        </w:rPr>
      </w:pPr>
    </w:p>
    <w:p w:rsidR="000D22A9" w:rsidRDefault="009519A3">
      <w:pPr>
        <w:tabs>
          <w:tab w:val="left" w:pos="1676"/>
        </w:tabs>
        <w:ind w:left="131"/>
        <w:rPr>
          <w:sz w:val="20"/>
        </w:rPr>
      </w:pPr>
      <w:r>
        <w:rPr>
          <w:b/>
          <w:color w:val="3B6B89"/>
          <w:w w:val="90"/>
          <w:sz w:val="25"/>
        </w:rPr>
        <w:t>Påtegnin</w:t>
      </w:r>
      <w:r w:rsidR="00D377CC">
        <w:rPr>
          <w:b/>
          <w:color w:val="3B6B89"/>
          <w:w w:val="90"/>
          <w:sz w:val="25"/>
        </w:rPr>
        <w:t>g</w:t>
      </w:r>
      <w:r w:rsidR="00D377CC">
        <w:rPr>
          <w:b/>
          <w:color w:val="3B6B89"/>
          <w:w w:val="90"/>
          <w:sz w:val="25"/>
        </w:rPr>
        <w:tab/>
      </w:r>
      <w:r w:rsidR="00D377CC">
        <w:rPr>
          <w:color w:val="4D4F49"/>
          <w:sz w:val="20"/>
        </w:rPr>
        <w:t>december</w:t>
      </w:r>
      <w:r w:rsidR="00D377CC">
        <w:rPr>
          <w:color w:val="4D4F49"/>
          <w:spacing w:val="6"/>
          <w:sz w:val="20"/>
        </w:rPr>
        <w:t xml:space="preserve"> </w:t>
      </w:r>
      <w:r w:rsidR="00D377CC">
        <w:rPr>
          <w:color w:val="4D4F49"/>
          <w:sz w:val="20"/>
        </w:rPr>
        <w:t>2017</w:t>
      </w:r>
    </w:p>
    <w:p w:rsidR="000D22A9" w:rsidRDefault="000D22A9">
      <w:pPr>
        <w:pStyle w:val="Brdtekst"/>
        <w:rPr>
          <w:sz w:val="20"/>
        </w:rPr>
      </w:pPr>
    </w:p>
    <w:p w:rsidR="000D22A9" w:rsidRDefault="000D22A9">
      <w:pPr>
        <w:pStyle w:val="Brdtekst"/>
        <w:rPr>
          <w:sz w:val="20"/>
        </w:rPr>
      </w:pPr>
    </w:p>
    <w:p w:rsidR="000D22A9" w:rsidRDefault="000D22A9">
      <w:pPr>
        <w:pStyle w:val="Brdtekst"/>
        <w:rPr>
          <w:sz w:val="20"/>
        </w:rPr>
      </w:pPr>
    </w:p>
    <w:p w:rsidR="000D22A9" w:rsidRDefault="000D22A9">
      <w:pPr>
        <w:pStyle w:val="Brdtekst"/>
        <w:rPr>
          <w:sz w:val="11"/>
        </w:rPr>
      </w:pPr>
    </w:p>
    <w:p w:rsidR="000D22A9" w:rsidRDefault="008A33BD">
      <w:pPr>
        <w:pStyle w:val="Brdtekst"/>
        <w:spacing w:line="22" w:lineRule="exact"/>
        <w:ind w:left="4339"/>
        <w:rPr>
          <w:sz w:val="2"/>
        </w:rPr>
      </w:pPr>
      <w:r>
        <w:rPr>
          <w:noProof/>
          <w:sz w:val="2"/>
          <w:lang w:val="da-DK" w:eastAsia="da-DK"/>
        </w:rPr>
        <mc:AlternateContent>
          <mc:Choice Requires="wpg">
            <w:drawing>
              <wp:inline distT="0" distB="0" distL="0" distR="0">
                <wp:extent cx="1838325" cy="13335"/>
                <wp:effectExtent l="8255" t="3175" r="10795" b="2540"/>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13335"/>
                          <a:chOff x="0" y="0"/>
                          <a:chExt cx="2895" cy="21"/>
                        </a:xfrm>
                      </wpg:grpSpPr>
                      <wps:wsp>
                        <wps:cNvPr id="22" name="Line 6"/>
                        <wps:cNvCnPr>
                          <a:cxnSpLocks noChangeShapeType="1"/>
                        </wps:cNvCnPr>
                        <wps:spPr bwMode="auto">
                          <a:xfrm>
                            <a:off x="0" y="10"/>
                            <a:ext cx="2895" cy="0"/>
                          </a:xfrm>
                          <a:prstGeom prst="line">
                            <a:avLst/>
                          </a:prstGeom>
                          <a:noFill/>
                          <a:ln w="12719">
                            <a:solidFill>
                              <a:srgbClr val="64696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5757EB" id="Group 5" o:spid="_x0000_s1026" style="width:144.75pt;height:1.05pt;mso-position-horizontal-relative:char;mso-position-vertical-relative:line" coordsize="28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">
                <v:line id="Line 6" o:spid="_x0000_s1027" style="position:absolute;visibility:visible;mso-wrap-style:square" from="0,10" to="28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" strokecolor="#646964" strokeweight=".35331mm"/>
                <w10:anchorlock/>
              </v:group>
            </w:pict>
          </mc:Fallback>
        </mc:AlternateContent>
      </w:r>
    </w:p>
    <w:p w:rsidR="000D22A9" w:rsidRDefault="000D22A9">
      <w:pPr>
        <w:spacing w:line="22" w:lineRule="exact"/>
        <w:rPr>
          <w:sz w:val="2"/>
        </w:rPr>
        <w:sectPr w:rsidR="000D22A9">
          <w:type w:val="continuous"/>
          <w:pgSz w:w="11920" w:h="16840"/>
          <w:pgMar w:top="0" w:right="980" w:bottom="280" w:left="1240" w:header="708" w:footer="708" w:gutter="0"/>
          <w:cols w:space="708"/>
        </w:sectPr>
      </w:pPr>
    </w:p>
    <w:p w:rsidR="000D22A9" w:rsidRPr="00737FAB" w:rsidRDefault="00D377CC">
      <w:pPr>
        <w:pStyle w:val="Overskrift3"/>
        <w:spacing w:before="22" w:line="266" w:lineRule="auto"/>
        <w:ind w:left="128" w:right="38" w:hanging="5"/>
        <w:rPr>
          <w:lang w:val="da-DK"/>
        </w:rPr>
      </w:pPr>
      <w:r w:rsidRPr="00737FAB">
        <w:rPr>
          <w:color w:val="4D4F49"/>
          <w:lang w:val="da-DK"/>
        </w:rPr>
        <w:t xml:space="preserve">Departementschef Thomas Egebo </w:t>
      </w:r>
      <w:r w:rsidRPr="00737FAB">
        <w:rPr>
          <w:color w:val="4D4F49"/>
          <w:w w:val="95"/>
          <w:lang w:val="da-DK"/>
        </w:rPr>
        <w:t>Energi-, Forsynings- og Klimaministeriet</w:t>
      </w:r>
    </w:p>
    <w:p w:rsidR="000D22A9" w:rsidRPr="00737FAB" w:rsidRDefault="00D377CC">
      <w:pPr>
        <w:pStyle w:val="Overskrift3"/>
        <w:spacing w:before="22" w:line="266" w:lineRule="auto"/>
        <w:ind w:left="125" w:right="2526" w:hanging="2"/>
        <w:rPr>
          <w:lang w:val="da-DK"/>
        </w:rPr>
      </w:pPr>
      <w:r w:rsidRPr="00737FAB">
        <w:rPr>
          <w:lang w:val="da-DK"/>
        </w:rPr>
        <w:br w:type="column"/>
      </w:r>
      <w:r w:rsidRPr="00737FAB">
        <w:rPr>
          <w:color w:val="4D4F49"/>
          <w:lang w:val="da-DK"/>
        </w:rPr>
        <w:t xml:space="preserve">Direktør Kristian Møller </w:t>
      </w:r>
      <w:r w:rsidRPr="00737FAB">
        <w:rPr>
          <w:color w:val="4D4F49"/>
          <w:w w:val="95"/>
          <w:lang w:val="da-DK"/>
        </w:rPr>
        <w:t xml:space="preserve">Styrelsen for Dataforsyning </w:t>
      </w:r>
      <w:r w:rsidRPr="00737FAB">
        <w:rPr>
          <w:color w:val="4D4F49"/>
          <w:lang w:val="da-DK"/>
        </w:rPr>
        <w:t>og Effaktivisering</w:t>
      </w:r>
    </w:p>
    <w:p w:rsidR="000D22A9" w:rsidRPr="00737FAB" w:rsidRDefault="000D22A9">
      <w:pPr>
        <w:spacing w:line="266" w:lineRule="auto"/>
        <w:rPr>
          <w:lang w:val="da-DK"/>
        </w:rPr>
        <w:sectPr w:rsidR="000D22A9" w:rsidRPr="00737FAB">
          <w:type w:val="continuous"/>
          <w:pgSz w:w="11920" w:h="16840"/>
          <w:pgMar w:top="0" w:right="980" w:bottom="280" w:left="1240" w:header="708" w:footer="708" w:gutter="0"/>
          <w:cols w:num="2" w:space="708" w:equalWidth="0">
            <w:col w:w="3578" w:space="976"/>
            <w:col w:w="5146"/>
          </w:cols>
        </w:sectPr>
      </w:pPr>
    </w:p>
    <w:p w:rsidR="000D22A9" w:rsidRPr="009519A3" w:rsidRDefault="000D22A9">
      <w:pPr>
        <w:pStyle w:val="Brdtekst"/>
        <w:rPr>
          <w:sz w:val="28"/>
          <w:lang w:val="da-DK"/>
        </w:rPr>
      </w:pPr>
    </w:p>
    <w:p w:rsidR="00D377CC" w:rsidRPr="009519A3" w:rsidRDefault="00D377CC">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61824" behindDoc="1" locked="0" layoutInCell="1" allowOverlap="1" wp14:anchorId="4290D689" wp14:editId="4983200F">
            <wp:simplePos x="0" y="0"/>
            <wp:positionH relativeFrom="column">
              <wp:posOffset>4476750</wp:posOffset>
            </wp:positionH>
            <wp:positionV relativeFrom="paragraph">
              <wp:posOffset>13335</wp:posOffset>
            </wp:positionV>
            <wp:extent cx="1677432" cy="685800"/>
            <wp:effectExtent l="0" t="0" r="0" b="0"/>
            <wp:wrapNone/>
            <wp:docPr id="15" name="Billede 15"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Pr="009519A3" w:rsidRDefault="00D377CC">
      <w:pPr>
        <w:pStyle w:val="Brdtekst"/>
        <w:rPr>
          <w:sz w:val="28"/>
          <w:lang w:val="da-DK"/>
        </w:rPr>
      </w:pPr>
    </w:p>
    <w:p w:rsidR="000D22A9" w:rsidRPr="009519A3" w:rsidRDefault="000D22A9">
      <w:pPr>
        <w:pStyle w:val="Brdtekst"/>
        <w:spacing w:before="2"/>
        <w:rPr>
          <w:sz w:val="39"/>
          <w:lang w:val="da-DK"/>
        </w:rPr>
      </w:pPr>
    </w:p>
    <w:p w:rsidR="000D22A9" w:rsidRPr="00737FAB" w:rsidRDefault="00D377CC">
      <w:pPr>
        <w:pStyle w:val="Overskrift1"/>
        <w:spacing w:before="0"/>
        <w:ind w:left="149"/>
        <w:rPr>
          <w:lang w:val="da-DK"/>
        </w:rPr>
      </w:pPr>
      <w:bookmarkStart w:id="4" w:name="_TOC_250000"/>
      <w:bookmarkEnd w:id="4"/>
      <w:r w:rsidRPr="00737FAB">
        <w:rPr>
          <w:color w:val="525252"/>
          <w:w w:val="105"/>
          <w:lang w:val="da-DK"/>
        </w:rPr>
        <w:t>Kva</w:t>
      </w:r>
      <w:bookmarkStart w:id="5" w:name="_GoBack"/>
      <w:bookmarkEnd w:id="5"/>
      <w:r w:rsidRPr="00737FAB">
        <w:rPr>
          <w:color w:val="525252"/>
          <w:w w:val="105"/>
          <w:lang w:val="da-DK"/>
        </w:rPr>
        <w:t>rtalsvis opfølgning på mål- og resultatplan</w:t>
      </w:r>
    </w:p>
    <w:p w:rsidR="000D22A9" w:rsidRPr="00737FAB" w:rsidRDefault="00D377CC">
      <w:pPr>
        <w:pStyle w:val="Brdtekst"/>
        <w:spacing w:before="2" w:line="280" w:lineRule="auto"/>
        <w:ind w:left="146" w:right="2606" w:firstLine="3"/>
        <w:rPr>
          <w:lang w:val="da-DK"/>
        </w:rPr>
      </w:pPr>
      <w:r w:rsidRPr="00737FAB">
        <w:rPr>
          <w:color w:val="525252"/>
          <w:lang w:val="da-DK"/>
        </w:rPr>
        <w:t>Til brug tor den løbende drøftelse af og opfølgning på styrelsens mål- og resultatplan 2018 tager der udgangspunkt i nedenstående milepæle for hver af de opstillede mål for 2018.</w:t>
      </w:r>
    </w:p>
    <w:p w:rsidR="000D22A9" w:rsidRPr="00737FAB" w:rsidRDefault="000D22A9">
      <w:pPr>
        <w:pStyle w:val="Brdtekst"/>
        <w:spacing w:before="4"/>
        <w:rPr>
          <w:sz w:val="22"/>
          <w:lang w:val="da-DK"/>
        </w:rPr>
      </w:pPr>
    </w:p>
    <w:p w:rsidR="000D22A9" w:rsidRPr="00737FAB" w:rsidRDefault="00D377CC">
      <w:pPr>
        <w:pStyle w:val="Overskrift4"/>
        <w:rPr>
          <w:lang w:val="da-DK"/>
        </w:rPr>
      </w:pPr>
      <w:r w:rsidRPr="00737FAB">
        <w:rPr>
          <w:color w:val="525252"/>
          <w:lang w:val="da-DK"/>
        </w:rPr>
        <w:t>Efter første kvartal 2018 følges som udgangspunkt op på følgende:</w:t>
      </w:r>
    </w:p>
    <w:p w:rsidR="000D22A9" w:rsidRPr="00737FAB" w:rsidRDefault="00D377CC">
      <w:pPr>
        <w:pStyle w:val="Brdtekst"/>
        <w:spacing w:before="37" w:line="278" w:lineRule="auto"/>
        <w:ind w:left="149" w:right="2483" w:firstLine="3"/>
        <w:rPr>
          <w:lang w:val="da-DK"/>
        </w:rPr>
      </w:pPr>
      <w:r w:rsidRPr="00737FAB">
        <w:rPr>
          <w:rFonts w:ascii="Times New Roman" w:hAnsi="Times New Roman"/>
          <w:b/>
          <w:color w:val="525252"/>
          <w:lang w:val="da-DK"/>
        </w:rPr>
        <w:t xml:space="preserve">A.1 </w:t>
      </w:r>
      <w:r w:rsidRPr="00737FAB">
        <w:rPr>
          <w:color w:val="525252"/>
          <w:lang w:val="da-DK"/>
        </w:rPr>
        <w:t>:Governancemodel for brugere af TAPAS (Testbed for Præcis positionering og Autonome Systemer) er etableret.</w:t>
      </w:r>
    </w:p>
    <w:p w:rsidR="000D22A9" w:rsidRPr="00737FAB" w:rsidRDefault="00D377CC">
      <w:pPr>
        <w:pStyle w:val="Brdtekst"/>
        <w:spacing w:before="2" w:line="283" w:lineRule="auto"/>
        <w:ind w:left="146" w:right="2606" w:firstLine="6"/>
        <w:rPr>
          <w:lang w:val="da-DK"/>
        </w:rPr>
      </w:pPr>
      <w:r w:rsidRPr="00737FAB">
        <w:rPr>
          <w:rFonts w:ascii="Times New Roman" w:hAnsi="Times New Roman"/>
          <w:b/>
          <w:color w:val="525252"/>
          <w:lang w:val="da-DK"/>
        </w:rPr>
        <w:t xml:space="preserve">A.1: </w:t>
      </w:r>
      <w:r w:rsidRPr="00737FAB">
        <w:rPr>
          <w:color w:val="525252"/>
          <w:lang w:val="da-DK"/>
        </w:rPr>
        <w:t>Formand og medlemmer til Galileo brugergruppen er udpeget og det første møde i gruppen er afholdt.</w:t>
      </w:r>
    </w:p>
    <w:p w:rsidR="000D22A9" w:rsidRPr="00737FAB" w:rsidRDefault="00D377CC">
      <w:pPr>
        <w:pStyle w:val="Brdtekst"/>
        <w:spacing w:line="283" w:lineRule="auto"/>
        <w:ind w:left="147" w:right="2606" w:firstLine="5"/>
        <w:rPr>
          <w:lang w:val="da-DK"/>
        </w:rPr>
      </w:pPr>
      <w:r w:rsidRPr="00737FAB">
        <w:rPr>
          <w:rFonts w:ascii="Times New Roman" w:hAnsi="Times New Roman"/>
          <w:b/>
          <w:color w:val="525252"/>
          <w:lang w:val="da-DK"/>
        </w:rPr>
        <w:t xml:space="preserve">A.2: </w:t>
      </w:r>
      <w:r w:rsidRPr="00737FAB">
        <w:rPr>
          <w:color w:val="525252"/>
          <w:lang w:val="da-DK"/>
        </w:rPr>
        <w:t>SDFE har taget et system i brug, som giver brugerne opdateret og mere fuldstændig viden om SDFE's datasæt.</w:t>
      </w:r>
    </w:p>
    <w:p w:rsidR="000D22A9" w:rsidRPr="00737FAB" w:rsidRDefault="00D377CC">
      <w:pPr>
        <w:pStyle w:val="Brdtekst"/>
        <w:spacing w:line="283" w:lineRule="auto"/>
        <w:ind w:left="146" w:right="2606" w:firstLine="7"/>
        <w:rPr>
          <w:lang w:val="da-DK"/>
        </w:rPr>
      </w:pPr>
      <w:r w:rsidRPr="00737FAB">
        <w:rPr>
          <w:b/>
          <w:color w:val="525252"/>
          <w:lang w:val="da-DK"/>
        </w:rPr>
        <w:t xml:space="preserve">A.3: </w:t>
      </w:r>
      <w:r w:rsidRPr="00737FAB">
        <w:rPr>
          <w:color w:val="525252"/>
          <w:lang w:val="da-DK"/>
        </w:rPr>
        <w:t>Et fuldt sæt af geografiske variable til ejendomsvurderingen inkl. leverancebeskrivelser og kontrolrapporter er afleveret til Skatteministeriet den 15. marts.</w:t>
      </w:r>
    </w:p>
    <w:p w:rsidR="000D22A9" w:rsidRPr="00737FAB" w:rsidRDefault="00D377CC">
      <w:pPr>
        <w:pStyle w:val="Brdtekst"/>
        <w:spacing w:line="283" w:lineRule="auto"/>
        <w:ind w:left="141" w:right="2606" w:firstLine="12"/>
        <w:rPr>
          <w:lang w:val="da-DK"/>
        </w:rPr>
      </w:pPr>
      <w:r w:rsidRPr="00737FAB">
        <w:rPr>
          <w:b/>
          <w:color w:val="525252"/>
          <w:lang w:val="da-DK"/>
        </w:rPr>
        <w:t xml:space="preserve">A.4: </w:t>
      </w:r>
      <w:r w:rsidRPr="00737FAB">
        <w:rPr>
          <w:color w:val="525252"/>
          <w:lang w:val="da-DK"/>
        </w:rPr>
        <w:t>Projekt om udarbejdelse af et datakatalog til brug for kommunernes klimatilpasning er afsluttet. Kommunikationsmateriale er udarbejdet, og der er gennemført en kommunikationsindsats over for brugere i kommunerne.</w:t>
      </w:r>
    </w:p>
    <w:p w:rsidR="000D22A9" w:rsidRPr="00737FAB" w:rsidRDefault="00D377CC">
      <w:pPr>
        <w:pStyle w:val="Brdtekst"/>
        <w:spacing w:line="280" w:lineRule="auto"/>
        <w:ind w:left="147" w:right="2788" w:firstLine="2"/>
        <w:rPr>
          <w:lang w:val="da-DK"/>
        </w:rPr>
      </w:pPr>
      <w:r w:rsidRPr="00737FAB">
        <w:rPr>
          <w:b/>
          <w:color w:val="525252"/>
          <w:lang w:val="da-DK"/>
        </w:rPr>
        <w:t xml:space="preserve">A.4: </w:t>
      </w:r>
      <w:r w:rsidRPr="00737FAB">
        <w:rPr>
          <w:color w:val="525252"/>
          <w:lang w:val="da-DK"/>
        </w:rPr>
        <w:t>Planlægning af projekt om forbedring af PunktUdledningsSystemet (PULS) er afsluttet, og anskaffelsesfasen igangsættes.</w:t>
      </w:r>
    </w:p>
    <w:p w:rsidR="000D22A9" w:rsidRPr="00737FAB" w:rsidRDefault="00D377CC">
      <w:pPr>
        <w:pStyle w:val="Brdtekst"/>
        <w:spacing w:line="280" w:lineRule="auto"/>
        <w:ind w:left="141" w:right="2508" w:firstLine="12"/>
        <w:rPr>
          <w:lang w:val="da-DK"/>
        </w:rPr>
      </w:pPr>
      <w:r w:rsidRPr="00737FAB">
        <w:rPr>
          <w:b/>
          <w:color w:val="525252"/>
          <w:lang w:val="da-DK"/>
        </w:rPr>
        <w:t xml:space="preserve">A.6: </w:t>
      </w:r>
      <w:r w:rsidRPr="00737FAB">
        <w:rPr>
          <w:color w:val="525252"/>
          <w:lang w:val="da-DK"/>
        </w:rPr>
        <w:t xml:space="preserve">Prøveimplementering er afsluttet. Prøveimplementering er en afprøvning af de koordinerede processer mellem registrene indbyrdes og mellem registrene og Datafordeleren, som er nødvendige for at få det samlede grunddataprogram i drift. </w:t>
      </w:r>
      <w:r w:rsidRPr="00737FAB">
        <w:rPr>
          <w:b/>
          <w:color w:val="525252"/>
          <w:lang w:val="da-DK"/>
        </w:rPr>
        <w:t xml:space="preserve">A.8: </w:t>
      </w:r>
      <w:r w:rsidRPr="00737FAB">
        <w:rPr>
          <w:color w:val="525252"/>
          <w:lang w:val="da-DK"/>
        </w:rPr>
        <w:t>Den første version af det analytiske værktøj til identifikation af karakteristika ved domæner, hvor SDFE kan skabe værdi i andre forvaltningsprocesser, skal anvendes i de kontorer, der arbejder videre med strategiske</w:t>
      </w:r>
      <w:r w:rsidRPr="00737FAB">
        <w:rPr>
          <w:color w:val="525252"/>
          <w:spacing w:val="-14"/>
          <w:lang w:val="da-DK"/>
        </w:rPr>
        <w:t xml:space="preserve"> </w:t>
      </w:r>
      <w:r w:rsidRPr="00737FAB">
        <w:rPr>
          <w:color w:val="525252"/>
          <w:lang w:val="da-DK"/>
        </w:rPr>
        <w:t>projekter.</w:t>
      </w:r>
    </w:p>
    <w:p w:rsidR="000D22A9" w:rsidRPr="00737FAB" w:rsidRDefault="00D377CC">
      <w:pPr>
        <w:pStyle w:val="Brdtekst"/>
        <w:spacing w:line="285" w:lineRule="auto"/>
        <w:ind w:left="142" w:right="2606" w:firstLine="6"/>
        <w:rPr>
          <w:lang w:val="da-DK"/>
        </w:rPr>
      </w:pPr>
      <w:r w:rsidRPr="00737FAB">
        <w:rPr>
          <w:b/>
          <w:color w:val="525252"/>
          <w:lang w:val="da-DK"/>
        </w:rPr>
        <w:t xml:space="preserve">A.8: </w:t>
      </w:r>
      <w:r w:rsidRPr="00737FAB">
        <w:rPr>
          <w:color w:val="525252"/>
          <w:lang w:val="da-DK"/>
        </w:rPr>
        <w:t>Der er etableret en tværgående Business Analytics-enhed inkl. governance, analytikere, analysesoftware og arbejdsprogram for 2018.</w:t>
      </w:r>
    </w:p>
    <w:p w:rsidR="000D22A9" w:rsidRPr="00737FAB" w:rsidRDefault="00D377CC">
      <w:pPr>
        <w:pStyle w:val="Brdtekst"/>
        <w:spacing w:line="280" w:lineRule="auto"/>
        <w:ind w:left="142" w:right="2483" w:firstLine="6"/>
        <w:rPr>
          <w:lang w:val="da-DK"/>
        </w:rPr>
      </w:pPr>
      <w:r w:rsidRPr="00737FAB">
        <w:rPr>
          <w:rFonts w:ascii="Times New Roman" w:hAnsi="Times New Roman"/>
          <w:b/>
          <w:color w:val="525252"/>
          <w:lang w:val="da-DK"/>
        </w:rPr>
        <w:t xml:space="preserve">A.9: </w:t>
      </w:r>
      <w:r w:rsidRPr="00737FAB">
        <w:rPr>
          <w:color w:val="525252"/>
          <w:lang w:val="da-DK"/>
        </w:rPr>
        <w:t>Informationsarkitektur og brugerrejser er færdiggjort og beskrevet: Der foreligger en beskrivelse af arkitektur for den/de kommunikative brugergrænseflade(r) som indeholder beskrivelse af, hvordan information struktureres, kategoriseres og brugerrejser designes, så selvbetjening opleves som sammenhængende og værdiskabende.</w:t>
      </w:r>
    </w:p>
    <w:p w:rsidR="000D22A9" w:rsidRPr="00737FAB" w:rsidRDefault="00D377CC">
      <w:pPr>
        <w:pStyle w:val="Brdtekst"/>
        <w:spacing w:line="283" w:lineRule="auto"/>
        <w:ind w:left="142" w:right="2847" w:firstLine="8"/>
        <w:jc w:val="both"/>
        <w:rPr>
          <w:lang w:val="da-DK"/>
        </w:rPr>
      </w:pPr>
      <w:r w:rsidRPr="00737FAB">
        <w:rPr>
          <w:b/>
          <w:color w:val="525252"/>
          <w:lang w:val="da-DK"/>
        </w:rPr>
        <w:t xml:space="preserve">8.1: </w:t>
      </w:r>
      <w:r w:rsidRPr="00737FAB">
        <w:rPr>
          <w:color w:val="525252"/>
          <w:lang w:val="da-DK"/>
        </w:rPr>
        <w:t>Der er gennemført en kortlægning af SDFE's aktuelle leverandører, deres anvendelse i SDFE samt brugen af leverandørerne i EFKM. Kortlægningen vil i første omgang blive afgrænset til at dreje sig om leverandører af konsulent­</w:t>
      </w:r>
    </w:p>
    <w:p w:rsidR="000D22A9" w:rsidRPr="00737FAB" w:rsidRDefault="00D377CC">
      <w:pPr>
        <w:pStyle w:val="Brdtekst"/>
        <w:spacing w:line="214" w:lineRule="exact"/>
        <w:ind w:left="149"/>
        <w:rPr>
          <w:lang w:val="da-DK"/>
        </w:rPr>
      </w:pPr>
      <w:r w:rsidRPr="00737FAB">
        <w:rPr>
          <w:color w:val="525252"/>
          <w:lang w:val="da-DK"/>
        </w:rPr>
        <w:t>/rådgivningsydelser.</w:t>
      </w:r>
    </w:p>
    <w:p w:rsidR="000D22A9" w:rsidRPr="00737FAB" w:rsidRDefault="000D22A9">
      <w:pPr>
        <w:pStyle w:val="Brdtekst"/>
        <w:spacing w:before="5"/>
        <w:rPr>
          <w:sz w:val="21"/>
          <w:lang w:val="da-DK"/>
        </w:rPr>
      </w:pPr>
    </w:p>
    <w:p w:rsidR="000D22A9" w:rsidRPr="00737FAB" w:rsidRDefault="00D377CC">
      <w:pPr>
        <w:pStyle w:val="Overskrift4"/>
        <w:rPr>
          <w:lang w:val="da-DK"/>
        </w:rPr>
      </w:pPr>
      <w:r w:rsidRPr="00737FAB">
        <w:rPr>
          <w:color w:val="525252"/>
          <w:lang w:val="da-DK"/>
        </w:rPr>
        <w:t>Efter andet kvartal 2018 følges som udgangspunkt op på følgende:</w:t>
      </w:r>
    </w:p>
    <w:p w:rsidR="000D22A9" w:rsidRPr="00737FAB" w:rsidRDefault="00D377CC">
      <w:pPr>
        <w:pStyle w:val="Brdtekst"/>
        <w:spacing w:before="36" w:line="283" w:lineRule="auto"/>
        <w:ind w:left="149" w:right="2606" w:hanging="2"/>
        <w:rPr>
          <w:lang w:val="da-DK"/>
        </w:rPr>
      </w:pPr>
      <w:r w:rsidRPr="00737FAB">
        <w:rPr>
          <w:rFonts w:ascii="Times New Roman" w:hAnsi="Times New Roman"/>
          <w:b/>
          <w:color w:val="525252"/>
          <w:lang w:val="da-DK"/>
        </w:rPr>
        <w:t xml:space="preserve">A.1: </w:t>
      </w:r>
      <w:r w:rsidRPr="00737FAB">
        <w:rPr>
          <w:color w:val="525252"/>
          <w:lang w:val="da-DK"/>
        </w:rPr>
        <w:t>Minimum 7 Galileo-kompatible GNSS modtagere er opstillet i testområdet i Aarhus.</w:t>
      </w:r>
    </w:p>
    <w:p w:rsidR="000D22A9" w:rsidRPr="00737FAB" w:rsidRDefault="00D377CC">
      <w:pPr>
        <w:pStyle w:val="Brdtekst"/>
        <w:spacing w:line="217" w:lineRule="exact"/>
        <w:ind w:left="148"/>
        <w:rPr>
          <w:lang w:val="da-DK"/>
        </w:rPr>
      </w:pPr>
      <w:r w:rsidRPr="00737FAB">
        <w:rPr>
          <w:rFonts w:ascii="Times New Roman" w:hAnsi="Times New Roman"/>
          <w:b/>
          <w:color w:val="525252"/>
          <w:lang w:val="da-DK"/>
        </w:rPr>
        <w:t xml:space="preserve">A.1: </w:t>
      </w:r>
      <w:r w:rsidRPr="00737FAB">
        <w:rPr>
          <w:color w:val="525252"/>
          <w:lang w:val="da-DK"/>
        </w:rPr>
        <w:t>Aftale om pilotprojekt under den fællesoffentlige digitaliseringsstrategis initiativ</w:t>
      </w:r>
    </w:p>
    <w:p w:rsidR="000D22A9" w:rsidRPr="00737FAB" w:rsidRDefault="00D377CC">
      <w:pPr>
        <w:pStyle w:val="Brdtekst"/>
        <w:spacing w:before="36"/>
        <w:ind w:left="146"/>
        <w:rPr>
          <w:lang w:val="da-DK"/>
        </w:rPr>
      </w:pPr>
      <w:r w:rsidRPr="00737FAB">
        <w:rPr>
          <w:color w:val="525252"/>
          <w:lang w:val="da-DK"/>
        </w:rPr>
        <w:t>5.3 om anvendelse af den nøjagtige position i realtid er defineret og igangsat.</w:t>
      </w:r>
    </w:p>
    <w:p w:rsidR="000D22A9" w:rsidRPr="00737FAB" w:rsidRDefault="00D377CC">
      <w:pPr>
        <w:pStyle w:val="Brdtekst"/>
        <w:spacing w:before="31" w:line="283" w:lineRule="auto"/>
        <w:ind w:left="142" w:right="2606" w:firstLine="5"/>
        <w:rPr>
          <w:lang w:val="da-DK"/>
        </w:rPr>
      </w:pPr>
      <w:r w:rsidRPr="00737FAB">
        <w:rPr>
          <w:rFonts w:ascii="Times New Roman" w:hAnsi="Times New Roman"/>
          <w:b/>
          <w:color w:val="525252"/>
          <w:lang w:val="da-DK"/>
        </w:rPr>
        <w:t xml:space="preserve">A.2: </w:t>
      </w:r>
      <w:r w:rsidRPr="00737FAB">
        <w:rPr>
          <w:color w:val="525252"/>
          <w:lang w:val="da-DK"/>
        </w:rPr>
        <w:t>Retningslinjer for informationssikkerhed og databeskyttelse for datasæt udstillet via SDFE's distributionsplatforme, herunder Datafordeleren, er beskrevet i</w:t>
      </w:r>
    </w:p>
    <w:p w:rsidR="000D22A9" w:rsidRPr="00737FAB" w:rsidRDefault="000D22A9">
      <w:pPr>
        <w:spacing w:line="283" w:lineRule="auto"/>
        <w:rPr>
          <w:lang w:val="da-DK"/>
        </w:rPr>
        <w:sectPr w:rsidR="000D22A9" w:rsidRPr="00737FAB">
          <w:pgSz w:w="11920" w:h="16840"/>
          <w:pgMar w:top="560" w:right="980" w:bottom="1240" w:left="1240" w:header="0" w:footer="924" w:gutter="0"/>
          <w:cols w:space="708"/>
        </w:sectPr>
      </w:pPr>
    </w:p>
    <w:p w:rsidR="000D22A9" w:rsidRPr="009519A3" w:rsidRDefault="000D22A9">
      <w:pPr>
        <w:spacing w:line="242" w:lineRule="auto"/>
        <w:rPr>
          <w:rFonts w:ascii="Times New Roman" w:hAnsi="Times New Roman"/>
          <w:color w:val="545454"/>
          <w:spacing w:val="-1"/>
          <w:sz w:val="62"/>
          <w:lang w:val="da-DK"/>
        </w:rPr>
      </w:pPr>
    </w:p>
    <w:p w:rsidR="00D377CC" w:rsidRPr="009519A3" w:rsidRDefault="00D377CC">
      <w:pPr>
        <w:spacing w:line="242" w:lineRule="auto"/>
        <w:rPr>
          <w:rFonts w:ascii="Times New Roman" w:hAnsi="Times New Roman"/>
          <w:color w:val="545454"/>
          <w:spacing w:val="-1"/>
          <w:sz w:val="62"/>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62848" behindDoc="1" locked="0" layoutInCell="1" allowOverlap="1" wp14:anchorId="4290D689" wp14:editId="4983200F">
            <wp:simplePos x="0" y="0"/>
            <wp:positionH relativeFrom="column">
              <wp:posOffset>0</wp:posOffset>
            </wp:positionH>
            <wp:positionV relativeFrom="paragraph">
              <wp:posOffset>151765</wp:posOffset>
            </wp:positionV>
            <wp:extent cx="1677432" cy="685800"/>
            <wp:effectExtent l="0" t="0" r="0" b="0"/>
            <wp:wrapNone/>
            <wp:docPr id="16" name="Billede 16"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Pr="009519A3" w:rsidRDefault="00D377CC">
      <w:pPr>
        <w:spacing w:line="242" w:lineRule="auto"/>
        <w:rPr>
          <w:sz w:val="25"/>
          <w:lang w:val="da-DK"/>
        </w:rPr>
        <w:sectPr w:rsidR="00D377CC" w:rsidRPr="009519A3">
          <w:pgSz w:w="11920" w:h="16840"/>
          <w:pgMar w:top="560" w:right="980" w:bottom="1240" w:left="1240" w:header="0" w:footer="924" w:gutter="0"/>
          <w:cols w:num="2" w:space="708" w:equalWidth="0">
            <w:col w:w="7151" w:space="40"/>
            <w:col w:w="2509"/>
          </w:cols>
        </w:sectPr>
      </w:pPr>
    </w:p>
    <w:p w:rsidR="000D22A9" w:rsidRPr="009519A3" w:rsidRDefault="000D22A9">
      <w:pPr>
        <w:pStyle w:val="Brdtekst"/>
        <w:rPr>
          <w:sz w:val="20"/>
          <w:lang w:val="da-DK"/>
        </w:rPr>
      </w:pPr>
    </w:p>
    <w:p w:rsidR="000D22A9" w:rsidRPr="009519A3" w:rsidRDefault="000D22A9">
      <w:pPr>
        <w:pStyle w:val="Brdtekst"/>
        <w:rPr>
          <w:sz w:val="20"/>
          <w:lang w:val="da-DK"/>
        </w:rPr>
      </w:pPr>
    </w:p>
    <w:p w:rsidR="000D22A9" w:rsidRPr="009519A3" w:rsidRDefault="000D22A9">
      <w:pPr>
        <w:pStyle w:val="Brdtekst"/>
        <w:spacing w:before="5"/>
        <w:rPr>
          <w:sz w:val="20"/>
          <w:lang w:val="da-DK"/>
        </w:rPr>
      </w:pPr>
    </w:p>
    <w:p w:rsidR="000D22A9" w:rsidRPr="00737FAB" w:rsidRDefault="00D377CC">
      <w:pPr>
        <w:pStyle w:val="Brdtekst"/>
        <w:spacing w:before="95" w:line="280" w:lineRule="auto"/>
        <w:ind w:left="157" w:right="2606" w:hanging="2"/>
        <w:rPr>
          <w:lang w:val="da-DK"/>
        </w:rPr>
      </w:pPr>
      <w:r w:rsidRPr="00737FAB">
        <w:rPr>
          <w:color w:val="545454"/>
          <w:lang w:val="da-DK"/>
        </w:rPr>
        <w:t>henhold til Persondataforordningen og kommunikeret til anvendere af SDFE's distributionsplatforme.</w:t>
      </w:r>
    </w:p>
    <w:p w:rsidR="000D22A9" w:rsidRPr="00737FAB" w:rsidRDefault="00D377CC">
      <w:pPr>
        <w:pStyle w:val="Brdtekst"/>
        <w:spacing w:line="276" w:lineRule="auto"/>
        <w:ind w:left="160" w:right="2483" w:firstLine="7"/>
        <w:rPr>
          <w:lang w:val="da-DK"/>
        </w:rPr>
      </w:pPr>
      <w:r w:rsidRPr="00737FAB">
        <w:rPr>
          <w:rFonts w:ascii="Times New Roman" w:hAnsi="Times New Roman"/>
          <w:b/>
          <w:color w:val="545454"/>
          <w:sz w:val="20"/>
          <w:lang w:val="da-DK"/>
        </w:rPr>
        <w:t xml:space="preserve">A.3: </w:t>
      </w:r>
      <w:r w:rsidRPr="00737FAB">
        <w:rPr>
          <w:color w:val="545454"/>
          <w:lang w:val="da-DK"/>
        </w:rPr>
        <w:t xml:space="preserve">Alle geografiske variable til ejendomsvurderingen er ajourførte og supplerede, så de kan "fryses" 1.maj og være klar til kontrol og beregning umiddelbart herefter. </w:t>
      </w:r>
      <w:r w:rsidRPr="00737FAB">
        <w:rPr>
          <w:rFonts w:ascii="Times New Roman" w:hAnsi="Times New Roman"/>
          <w:b/>
          <w:color w:val="545454"/>
          <w:sz w:val="20"/>
          <w:lang w:val="da-DK"/>
        </w:rPr>
        <w:t xml:space="preserve">A.3: </w:t>
      </w:r>
      <w:r w:rsidRPr="00737FAB">
        <w:rPr>
          <w:color w:val="545454"/>
          <w:lang w:val="da-DK"/>
        </w:rPr>
        <w:t>SDFE's indberetningssystem er udviklet og klar til integrationstest med Skatteministeriets sagsbehandlersystem, så SDFE er klar til at modtage fejlindberetninger fra Skatteministeriet.</w:t>
      </w:r>
    </w:p>
    <w:p w:rsidR="000D22A9" w:rsidRPr="00737FAB" w:rsidRDefault="00D377CC">
      <w:pPr>
        <w:pStyle w:val="Brdtekst"/>
        <w:spacing w:line="280" w:lineRule="auto"/>
        <w:ind w:left="156" w:right="2606" w:firstLine="6"/>
        <w:rPr>
          <w:lang w:val="da-DK"/>
        </w:rPr>
      </w:pPr>
      <w:r w:rsidRPr="00737FAB">
        <w:rPr>
          <w:rFonts w:ascii="Times New Roman" w:hAnsi="Times New Roman"/>
          <w:b/>
          <w:color w:val="545454"/>
          <w:sz w:val="20"/>
          <w:lang w:val="da-DK"/>
        </w:rPr>
        <w:t xml:space="preserve">A.5: </w:t>
      </w:r>
      <w:r w:rsidRPr="00737FAB">
        <w:rPr>
          <w:color w:val="545454"/>
          <w:lang w:val="da-DK"/>
        </w:rPr>
        <w:t>GeoDanmark samarbejdet har fået en ny strategi, der i højere grad gør det muligt at anvende GeoDanmark-data som forvaltningsdata.</w:t>
      </w:r>
    </w:p>
    <w:p w:rsidR="000D22A9" w:rsidRPr="00737FAB" w:rsidRDefault="00D377CC">
      <w:pPr>
        <w:pStyle w:val="Brdtekst"/>
        <w:spacing w:line="273" w:lineRule="auto"/>
        <w:ind w:left="157" w:right="2606" w:firstLine="4"/>
        <w:rPr>
          <w:lang w:val="da-DK"/>
        </w:rPr>
      </w:pPr>
      <w:r w:rsidRPr="00737FAB">
        <w:rPr>
          <w:rFonts w:ascii="Times New Roman" w:hAnsi="Times New Roman"/>
          <w:b/>
          <w:color w:val="545454"/>
          <w:sz w:val="20"/>
          <w:lang w:val="da-DK"/>
        </w:rPr>
        <w:t xml:space="preserve">A.5: </w:t>
      </w:r>
      <w:r w:rsidRPr="00737FAB">
        <w:rPr>
          <w:color w:val="545454"/>
          <w:lang w:val="da-DK"/>
        </w:rPr>
        <w:t>SDFE har indgået en aftale med KUKOMBIT eller tilsvarende om adgang til oplysninger om kommunernes brug af data i forskellige forvaltningsprocesser.</w:t>
      </w:r>
    </w:p>
    <w:p w:rsidR="000D22A9" w:rsidRPr="00737FAB" w:rsidRDefault="00D377CC">
      <w:pPr>
        <w:pStyle w:val="Brdtekst"/>
        <w:spacing w:line="280" w:lineRule="auto"/>
        <w:ind w:left="162" w:right="2483" w:firstLine="5"/>
        <w:rPr>
          <w:lang w:val="da-DK"/>
        </w:rPr>
      </w:pPr>
      <w:r w:rsidRPr="00737FAB">
        <w:rPr>
          <w:rFonts w:ascii="Times New Roman" w:hAnsi="Times New Roman"/>
          <w:b/>
          <w:color w:val="545454"/>
          <w:sz w:val="20"/>
          <w:lang w:val="da-DK"/>
        </w:rPr>
        <w:t xml:space="preserve">A.6: </w:t>
      </w:r>
      <w:r w:rsidRPr="00737FAB">
        <w:rPr>
          <w:color w:val="545454"/>
          <w:lang w:val="da-DK"/>
        </w:rPr>
        <w:t>Implementering af GD2 registre (adressedata, geografiske inddelinger og stednavne) i Datafordelerens PROD miljø er afsluttet og der er åbnet for adgang for anvendere. Der er opstillet en baseline for trækket på Datafordeleren og opstillet et ambitiøst kvantitativt mål for udviklingen i 2018.</w:t>
      </w:r>
    </w:p>
    <w:p w:rsidR="000D22A9" w:rsidRPr="00737FAB" w:rsidRDefault="00D377CC">
      <w:pPr>
        <w:pStyle w:val="Brdtekst"/>
        <w:spacing w:line="280" w:lineRule="auto"/>
        <w:ind w:left="158" w:right="2606" w:firstLine="4"/>
        <w:rPr>
          <w:lang w:val="da-DK"/>
        </w:rPr>
      </w:pPr>
      <w:r w:rsidRPr="00737FAB">
        <w:rPr>
          <w:rFonts w:ascii="Times New Roman" w:hAnsi="Times New Roman"/>
          <w:b/>
          <w:color w:val="545454"/>
          <w:sz w:val="20"/>
          <w:lang w:val="da-DK"/>
        </w:rPr>
        <w:t xml:space="preserve">A.7: </w:t>
      </w:r>
      <w:r w:rsidRPr="00737FAB">
        <w:rPr>
          <w:color w:val="545454"/>
          <w:lang w:val="da-DK"/>
        </w:rPr>
        <w:t>Der er indgået kontrakt med leverandør og igangsat udvikling af nyt LER­ system.</w:t>
      </w:r>
    </w:p>
    <w:p w:rsidR="000D22A9" w:rsidRPr="00737FAB" w:rsidRDefault="00D377CC">
      <w:pPr>
        <w:pStyle w:val="Brdtekst"/>
        <w:spacing w:line="215" w:lineRule="exact"/>
        <w:ind w:left="162"/>
        <w:rPr>
          <w:lang w:val="da-DK"/>
        </w:rPr>
      </w:pPr>
      <w:r w:rsidRPr="00737FAB">
        <w:rPr>
          <w:rFonts w:ascii="Times New Roman" w:hAnsi="Times New Roman"/>
          <w:b/>
          <w:color w:val="545454"/>
          <w:sz w:val="20"/>
          <w:lang w:val="da-DK"/>
        </w:rPr>
        <w:t xml:space="preserve">A.7: </w:t>
      </w:r>
      <w:r w:rsidRPr="00737FAB">
        <w:rPr>
          <w:color w:val="545454"/>
          <w:lang w:val="da-DK"/>
        </w:rPr>
        <w:t>Nyt samgravningsmodul er sat i drift efter forudgående udvikling og test.</w:t>
      </w:r>
    </w:p>
    <w:p w:rsidR="000D22A9" w:rsidRPr="00737FAB" w:rsidRDefault="00D377CC">
      <w:pPr>
        <w:pStyle w:val="Brdtekst"/>
        <w:spacing w:line="280" w:lineRule="auto"/>
        <w:ind w:left="153" w:right="3122" w:firstLine="8"/>
        <w:rPr>
          <w:lang w:val="da-DK"/>
        </w:rPr>
      </w:pPr>
      <w:r w:rsidRPr="00737FAB">
        <w:rPr>
          <w:rFonts w:ascii="Times New Roman" w:hAnsi="Times New Roman"/>
          <w:b/>
          <w:color w:val="545454"/>
          <w:sz w:val="20"/>
          <w:lang w:val="da-DK"/>
        </w:rPr>
        <w:t xml:space="preserve">A.9: </w:t>
      </w:r>
      <w:r w:rsidRPr="00737FAB">
        <w:rPr>
          <w:color w:val="545454"/>
          <w:lang w:val="da-DK"/>
        </w:rPr>
        <w:t>Mindst 2 eksisterende formidlingsuniverser/adgange er screenet vha. målbilledets informationsarkitektur (fx Kortforsyning, download, Kortviseren</w:t>
      </w:r>
      <w:r w:rsidRPr="00737FAB">
        <w:rPr>
          <w:color w:val="6E6E6E"/>
          <w:lang w:val="da-DK"/>
        </w:rPr>
        <w:t>,</w:t>
      </w:r>
      <w:r w:rsidRPr="00737FAB">
        <w:rPr>
          <w:color w:val="545454"/>
          <w:lang w:val="da-DK"/>
        </w:rPr>
        <w:t xml:space="preserve"> Geodata-info)</w:t>
      </w:r>
      <w:r w:rsidRPr="00737FAB">
        <w:rPr>
          <w:color w:val="6E6E6E"/>
          <w:lang w:val="da-DK"/>
        </w:rPr>
        <w:t>.</w:t>
      </w:r>
    </w:p>
    <w:p w:rsidR="000D22A9" w:rsidRPr="00737FAB" w:rsidRDefault="00D377CC">
      <w:pPr>
        <w:pStyle w:val="Listeafsnit"/>
        <w:numPr>
          <w:ilvl w:val="0"/>
          <w:numId w:val="4"/>
        </w:numPr>
        <w:tabs>
          <w:tab w:val="left" w:pos="362"/>
        </w:tabs>
        <w:spacing w:line="280" w:lineRule="auto"/>
        <w:ind w:right="2718" w:firstLine="11"/>
        <w:jc w:val="both"/>
        <w:rPr>
          <w:sz w:val="19"/>
          <w:lang w:val="da-DK"/>
        </w:rPr>
      </w:pPr>
      <w:r w:rsidRPr="00737FAB">
        <w:rPr>
          <w:rFonts w:ascii="Times New Roman"/>
          <w:b/>
          <w:color w:val="545454"/>
          <w:sz w:val="20"/>
          <w:lang w:val="da-DK"/>
        </w:rPr>
        <w:t xml:space="preserve">9: </w:t>
      </w:r>
      <w:r w:rsidRPr="00737FAB">
        <w:rPr>
          <w:color w:val="545454"/>
          <w:sz w:val="19"/>
          <w:lang w:val="da-DK"/>
        </w:rPr>
        <w:t>Katalog og tidsplan over konsolidering af adgange dvs. reduktion af kanaler samt tilpasninger af eksisterende kanaler/adgange til informationsarkitekturen er udarbejdet.</w:t>
      </w:r>
    </w:p>
    <w:p w:rsidR="000D22A9" w:rsidRPr="00737FAB" w:rsidRDefault="00D377CC">
      <w:pPr>
        <w:pStyle w:val="Listeafsnit"/>
        <w:numPr>
          <w:ilvl w:val="0"/>
          <w:numId w:val="4"/>
        </w:numPr>
        <w:tabs>
          <w:tab w:val="left" w:pos="358"/>
        </w:tabs>
        <w:spacing w:line="214" w:lineRule="exact"/>
        <w:ind w:left="357" w:hanging="188"/>
        <w:rPr>
          <w:sz w:val="19"/>
          <w:lang w:val="da-DK"/>
        </w:rPr>
      </w:pPr>
      <w:r w:rsidRPr="00737FAB">
        <w:rPr>
          <w:rFonts w:ascii="Times New Roman" w:hAnsi="Times New Roman"/>
          <w:b/>
          <w:color w:val="545454"/>
          <w:sz w:val="20"/>
          <w:lang w:val="da-DK"/>
        </w:rPr>
        <w:t xml:space="preserve">1: </w:t>
      </w:r>
      <w:r w:rsidRPr="00737FAB">
        <w:rPr>
          <w:color w:val="545454"/>
          <w:sz w:val="19"/>
          <w:lang w:val="da-DK"/>
        </w:rPr>
        <w:t>På baggrund af kortlægningen af SDFE's leverandører skal der foretages</w:t>
      </w:r>
      <w:r w:rsidRPr="00737FAB">
        <w:rPr>
          <w:color w:val="545454"/>
          <w:spacing w:val="14"/>
          <w:sz w:val="19"/>
          <w:lang w:val="da-DK"/>
        </w:rPr>
        <w:t xml:space="preserve"> </w:t>
      </w:r>
      <w:r w:rsidRPr="00737FAB">
        <w:rPr>
          <w:color w:val="545454"/>
          <w:sz w:val="19"/>
          <w:lang w:val="da-DK"/>
        </w:rPr>
        <w:t>en</w:t>
      </w:r>
    </w:p>
    <w:p w:rsidR="000D22A9" w:rsidRPr="00737FAB" w:rsidRDefault="00D377CC">
      <w:pPr>
        <w:pStyle w:val="Brdtekst"/>
        <w:spacing w:before="8" w:line="280" w:lineRule="auto"/>
        <w:ind w:left="157" w:right="2606"/>
        <w:rPr>
          <w:lang w:val="da-DK"/>
        </w:rPr>
      </w:pPr>
      <w:r w:rsidRPr="00737FAB">
        <w:rPr>
          <w:color w:val="545454"/>
          <w:lang w:val="da-DK"/>
        </w:rPr>
        <w:t>analyse af anvendelsen af leverandører, og der skal laves en indstilling med anbefaling til evt. at indgå rammeaftaler i SDFE og/eller EFKM.</w:t>
      </w:r>
    </w:p>
    <w:p w:rsidR="000D22A9" w:rsidRPr="00737FAB" w:rsidRDefault="000D22A9">
      <w:pPr>
        <w:pStyle w:val="Brdtekst"/>
        <w:spacing w:before="7"/>
        <w:rPr>
          <w:sz w:val="21"/>
          <w:lang w:val="da-DK"/>
        </w:rPr>
      </w:pPr>
    </w:p>
    <w:p w:rsidR="000D22A9" w:rsidRPr="00737FAB" w:rsidRDefault="00D377CC">
      <w:pPr>
        <w:pStyle w:val="Overskrift4"/>
        <w:ind w:left="154"/>
        <w:rPr>
          <w:lang w:val="da-DK"/>
        </w:rPr>
      </w:pPr>
      <w:r w:rsidRPr="00737FAB">
        <w:rPr>
          <w:color w:val="545454"/>
          <w:lang w:val="da-DK"/>
        </w:rPr>
        <w:t>Efter tredje kvartal 2018 følges som udgangspunkt op på følgende:</w:t>
      </w:r>
    </w:p>
    <w:p w:rsidR="000D22A9" w:rsidRPr="00737FAB" w:rsidRDefault="00D377CC">
      <w:pPr>
        <w:pStyle w:val="Brdtekst"/>
        <w:spacing w:before="33" w:line="278" w:lineRule="auto"/>
        <w:ind w:left="156" w:right="2483" w:firstLine="6"/>
        <w:rPr>
          <w:lang w:val="da-DK"/>
        </w:rPr>
      </w:pPr>
      <w:r w:rsidRPr="00737FAB">
        <w:rPr>
          <w:rFonts w:ascii="Times New Roman" w:hAnsi="Times New Roman"/>
          <w:b/>
          <w:color w:val="545454"/>
          <w:sz w:val="20"/>
          <w:lang w:val="da-DK"/>
        </w:rPr>
        <w:t xml:space="preserve">A.1: </w:t>
      </w:r>
      <w:r w:rsidRPr="00737FAB">
        <w:rPr>
          <w:color w:val="545454"/>
          <w:lang w:val="da-DK"/>
        </w:rPr>
        <w:t>De første GNSS data fra TAPAS stationerne distribueres i realtid, og korrektionerne beregnet på baggrund heraf er anvendt forsøgsvis i forbindelse med en positioneringstjeneste. Resultaterne heraf er dokumenteret på SDFE's hjemmeside.</w:t>
      </w:r>
    </w:p>
    <w:p w:rsidR="000D22A9" w:rsidRPr="00737FAB" w:rsidRDefault="00D377CC">
      <w:pPr>
        <w:pStyle w:val="Brdtekst"/>
        <w:spacing w:line="280" w:lineRule="auto"/>
        <w:ind w:left="157" w:right="2508" w:firstLine="5"/>
        <w:rPr>
          <w:lang w:val="da-DK"/>
        </w:rPr>
      </w:pPr>
      <w:r w:rsidRPr="00737FAB">
        <w:rPr>
          <w:rFonts w:ascii="Times New Roman" w:hAnsi="Times New Roman"/>
          <w:b/>
          <w:color w:val="545454"/>
          <w:sz w:val="20"/>
          <w:lang w:val="da-DK"/>
        </w:rPr>
        <w:t xml:space="preserve">A.2: </w:t>
      </w:r>
      <w:r w:rsidRPr="00737FAB">
        <w:rPr>
          <w:color w:val="545454"/>
          <w:lang w:val="da-DK"/>
        </w:rPr>
        <w:t>Skabelon for og eksempel på en let tilgængelig beskrivelse af SDFE datasæt er udarbejdet til støtte for en mulig brugers første vurdering af datasættets relevans og</w:t>
      </w:r>
      <w:r w:rsidRPr="00737FAB">
        <w:rPr>
          <w:color w:val="545454"/>
          <w:spacing w:val="-1"/>
          <w:lang w:val="da-DK"/>
        </w:rPr>
        <w:t xml:space="preserve"> </w:t>
      </w:r>
      <w:r w:rsidRPr="00737FAB">
        <w:rPr>
          <w:color w:val="545454"/>
          <w:lang w:val="da-DK"/>
        </w:rPr>
        <w:t>anvendelighed.</w:t>
      </w:r>
    </w:p>
    <w:p w:rsidR="000D22A9" w:rsidRPr="00737FAB" w:rsidRDefault="00D377CC">
      <w:pPr>
        <w:pStyle w:val="Brdtekst"/>
        <w:spacing w:line="214" w:lineRule="exact"/>
        <w:ind w:left="162"/>
        <w:rPr>
          <w:lang w:val="da-DK"/>
        </w:rPr>
      </w:pPr>
      <w:r w:rsidRPr="00737FAB">
        <w:rPr>
          <w:rFonts w:ascii="Times New Roman" w:hAnsi="Times New Roman"/>
          <w:b/>
          <w:color w:val="545454"/>
          <w:sz w:val="20"/>
          <w:lang w:val="da-DK"/>
        </w:rPr>
        <w:t xml:space="preserve">A.2: </w:t>
      </w:r>
      <w:r w:rsidRPr="00737FAB">
        <w:rPr>
          <w:color w:val="545454"/>
          <w:lang w:val="da-DK"/>
        </w:rPr>
        <w:t>Fælles retningslinjer er etableret og beskrevet i SDFE's kvalitetshåndbog til</w:t>
      </w:r>
    </w:p>
    <w:p w:rsidR="000D22A9" w:rsidRPr="00737FAB" w:rsidRDefault="00D377CC">
      <w:pPr>
        <w:pStyle w:val="Brdtekst"/>
        <w:spacing w:before="30" w:line="273" w:lineRule="auto"/>
        <w:ind w:left="156" w:right="2788" w:firstLine="1"/>
        <w:rPr>
          <w:lang w:val="da-DK"/>
        </w:rPr>
      </w:pPr>
      <w:r w:rsidRPr="00737FAB">
        <w:rPr>
          <w:color w:val="545454"/>
          <w:lang w:val="da-DK"/>
        </w:rPr>
        <w:t xml:space="preserve">sikring af ensartet praksis for at administrere og dokumentere SDFE datasæt. </w:t>
      </w:r>
      <w:r w:rsidRPr="00737FAB">
        <w:rPr>
          <w:rFonts w:ascii="Times New Roman" w:hAnsi="Times New Roman"/>
          <w:b/>
          <w:color w:val="545454"/>
          <w:sz w:val="20"/>
          <w:lang w:val="da-DK"/>
        </w:rPr>
        <w:t xml:space="preserve">A.3: </w:t>
      </w:r>
      <w:r w:rsidRPr="00737FAB">
        <w:rPr>
          <w:color w:val="545454"/>
          <w:lang w:val="da-DK"/>
        </w:rPr>
        <w:t>Et fuldt sæt af geografiske variable inkl. leverancebeskrivelser og kontrolrapporter er leveret til Skatteministeriet den 1. september</w:t>
      </w:r>
      <w:r w:rsidRPr="00737FAB">
        <w:rPr>
          <w:color w:val="6E6E6E"/>
          <w:lang w:val="da-DK"/>
        </w:rPr>
        <w:t>.</w:t>
      </w:r>
    </w:p>
    <w:p w:rsidR="000D22A9" w:rsidRPr="00737FAB" w:rsidRDefault="00D377CC">
      <w:pPr>
        <w:pStyle w:val="Brdtekst"/>
        <w:spacing w:line="280" w:lineRule="auto"/>
        <w:ind w:left="161" w:right="3496" w:firstLine="6"/>
        <w:rPr>
          <w:lang w:val="da-DK"/>
        </w:rPr>
      </w:pPr>
      <w:r w:rsidRPr="00737FAB">
        <w:rPr>
          <w:rFonts w:ascii="Times New Roman" w:hAnsi="Times New Roman"/>
          <w:b/>
          <w:color w:val="545454"/>
          <w:sz w:val="20"/>
          <w:lang w:val="da-DK"/>
        </w:rPr>
        <w:t xml:space="preserve">A.4: </w:t>
      </w:r>
      <w:r w:rsidRPr="00737FAB">
        <w:rPr>
          <w:color w:val="545454"/>
          <w:lang w:val="da-DK"/>
        </w:rPr>
        <w:t>Visionsfasen i projektet om etableringen af et nationalt hydrologisk informations- og prognosesystem er færdiggjort, og der er igangsat en analysefasefor mindst et delprojekt.</w:t>
      </w:r>
    </w:p>
    <w:p w:rsidR="000D22A9" w:rsidRPr="00737FAB" w:rsidRDefault="00D377CC">
      <w:pPr>
        <w:pStyle w:val="Brdtekst"/>
        <w:spacing w:line="214" w:lineRule="exact"/>
        <w:ind w:left="162"/>
        <w:rPr>
          <w:lang w:val="da-DK"/>
        </w:rPr>
      </w:pPr>
      <w:r w:rsidRPr="00737FAB">
        <w:rPr>
          <w:rFonts w:ascii="Times New Roman" w:hAnsi="Times New Roman"/>
          <w:b/>
          <w:color w:val="545454"/>
          <w:sz w:val="20"/>
          <w:lang w:val="da-DK"/>
        </w:rPr>
        <w:t xml:space="preserve">A.5: </w:t>
      </w:r>
      <w:r w:rsidRPr="00737FAB">
        <w:rPr>
          <w:color w:val="545454"/>
          <w:lang w:val="da-DK"/>
        </w:rPr>
        <w:t>Der er indgået en samarbejdsaftale (inkl. driftsaftale) med en myndighed om</w:t>
      </w:r>
    </w:p>
    <w:p w:rsidR="000D22A9" w:rsidRPr="00737FAB" w:rsidRDefault="00D377CC">
      <w:pPr>
        <w:pStyle w:val="Brdtekst"/>
        <w:spacing w:before="29"/>
        <w:ind w:left="157"/>
        <w:rPr>
          <w:lang w:val="da-DK"/>
        </w:rPr>
      </w:pPr>
      <w:r w:rsidRPr="00737FAB">
        <w:rPr>
          <w:color w:val="545454"/>
          <w:lang w:val="da-DK"/>
        </w:rPr>
        <w:t>distribution af nye datasæt på enten Kortforsyningen eller Datafordeleren.</w:t>
      </w:r>
    </w:p>
    <w:p w:rsidR="000D22A9" w:rsidRPr="00737FAB" w:rsidRDefault="00D377CC">
      <w:pPr>
        <w:pStyle w:val="Brdtekst"/>
        <w:spacing w:before="28"/>
        <w:ind w:left="162"/>
        <w:rPr>
          <w:lang w:val="da-DK"/>
        </w:rPr>
      </w:pPr>
      <w:r w:rsidRPr="00737FAB">
        <w:rPr>
          <w:rFonts w:ascii="Times New Roman"/>
          <w:b/>
          <w:color w:val="545454"/>
          <w:sz w:val="20"/>
          <w:lang w:val="da-DK"/>
        </w:rPr>
        <w:t xml:space="preserve">A.6: </w:t>
      </w:r>
      <w:r w:rsidRPr="00737FAB">
        <w:rPr>
          <w:color w:val="545454"/>
          <w:lang w:val="da-DK"/>
        </w:rPr>
        <w:t>Intern anvendertest for GD1 og GD2 er afsluttet.</w:t>
      </w:r>
    </w:p>
    <w:p w:rsidR="000D22A9" w:rsidRPr="00737FAB" w:rsidRDefault="000D22A9">
      <w:pPr>
        <w:rPr>
          <w:lang w:val="da-DK"/>
        </w:rPr>
        <w:sectPr w:rsidR="000D22A9" w:rsidRPr="00737FAB">
          <w:type w:val="continuous"/>
          <w:pgSz w:w="11920" w:h="16840"/>
          <w:pgMar w:top="0" w:right="980" w:bottom="280" w:left="1240" w:header="708" w:footer="708" w:gutter="0"/>
          <w:cols w:space="708"/>
        </w:sectPr>
      </w:pPr>
    </w:p>
    <w:p w:rsidR="000D22A9" w:rsidRDefault="000D22A9">
      <w:pPr>
        <w:pStyle w:val="Brdtekst"/>
        <w:rPr>
          <w:sz w:val="28"/>
          <w:lang w:val="da-DK"/>
        </w:rPr>
      </w:pPr>
    </w:p>
    <w:p w:rsidR="00D377CC" w:rsidRDefault="00D377CC">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63872" behindDoc="1" locked="0" layoutInCell="1" allowOverlap="1" wp14:anchorId="4290D689" wp14:editId="4983200F">
            <wp:simplePos x="0" y="0"/>
            <wp:positionH relativeFrom="column">
              <wp:posOffset>4476750</wp:posOffset>
            </wp:positionH>
            <wp:positionV relativeFrom="paragraph">
              <wp:posOffset>3810</wp:posOffset>
            </wp:positionV>
            <wp:extent cx="1677432" cy="685800"/>
            <wp:effectExtent l="0" t="0" r="0" b="0"/>
            <wp:wrapNone/>
            <wp:docPr id="17" name="Billede 17"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pStyle w:val="Brdtekst"/>
        <w:rPr>
          <w:sz w:val="28"/>
          <w:lang w:val="da-DK"/>
        </w:rPr>
      </w:pPr>
    </w:p>
    <w:p w:rsidR="00D377CC" w:rsidRPr="00737FAB" w:rsidRDefault="00D377CC">
      <w:pPr>
        <w:pStyle w:val="Brdtekst"/>
        <w:rPr>
          <w:sz w:val="28"/>
          <w:lang w:val="da-DK"/>
        </w:rPr>
      </w:pPr>
    </w:p>
    <w:p w:rsidR="000D22A9" w:rsidRPr="00737FAB" w:rsidRDefault="000D22A9">
      <w:pPr>
        <w:pStyle w:val="Brdtekst"/>
        <w:spacing w:before="4"/>
        <w:rPr>
          <w:sz w:val="40"/>
          <w:lang w:val="da-DK"/>
        </w:rPr>
      </w:pPr>
    </w:p>
    <w:p w:rsidR="000D22A9" w:rsidRPr="00737FAB" w:rsidRDefault="00D377CC">
      <w:pPr>
        <w:pStyle w:val="Brdtekst"/>
        <w:spacing w:line="285" w:lineRule="auto"/>
        <w:ind w:left="139" w:right="2627" w:firstLine="9"/>
        <w:rPr>
          <w:lang w:val="da-DK"/>
        </w:rPr>
      </w:pPr>
      <w:r w:rsidRPr="00737FAB">
        <w:rPr>
          <w:b/>
          <w:color w:val="525252"/>
          <w:sz w:val="18"/>
          <w:lang w:val="da-DK"/>
        </w:rPr>
        <w:t xml:space="preserve">A.7: </w:t>
      </w:r>
      <w:r w:rsidRPr="00737FAB">
        <w:rPr>
          <w:color w:val="525252"/>
          <w:lang w:val="da-DK"/>
        </w:rPr>
        <w:t>Der er udarbejdet en plan for implementerings- og forankringsaktiviteter for Nyt LER og planen er godkendt i styregruppen for FODS 6.3.</w:t>
      </w:r>
    </w:p>
    <w:p w:rsidR="000D22A9" w:rsidRPr="00737FAB" w:rsidRDefault="00D377CC">
      <w:pPr>
        <w:pStyle w:val="Brdtekst"/>
        <w:spacing w:line="280" w:lineRule="auto"/>
        <w:ind w:left="142" w:right="2483" w:firstLine="7"/>
        <w:rPr>
          <w:lang w:val="da-DK"/>
        </w:rPr>
      </w:pPr>
      <w:r w:rsidRPr="00737FAB">
        <w:rPr>
          <w:b/>
          <w:color w:val="525252"/>
          <w:sz w:val="18"/>
          <w:lang w:val="da-DK"/>
        </w:rPr>
        <w:t xml:space="preserve">A.7: </w:t>
      </w:r>
      <w:r w:rsidRPr="00737FAB">
        <w:rPr>
          <w:color w:val="525252"/>
          <w:lang w:val="da-DK"/>
        </w:rPr>
        <w:t>Nye standardkrav for udveksling og udstilling af ledningsoplysninger i nyt LER er afklaret i samarbejde med følgegruppen.</w:t>
      </w:r>
    </w:p>
    <w:p w:rsidR="000D22A9" w:rsidRPr="00737FAB" w:rsidRDefault="00D377CC">
      <w:pPr>
        <w:pStyle w:val="Brdtekst"/>
        <w:spacing w:line="222" w:lineRule="exact"/>
        <w:ind w:left="147"/>
        <w:rPr>
          <w:lang w:val="da-DK"/>
        </w:rPr>
      </w:pPr>
      <w:r w:rsidRPr="00737FAB">
        <w:rPr>
          <w:rFonts w:ascii="Times New Roman" w:hAnsi="Times New Roman"/>
          <w:b/>
          <w:color w:val="525252"/>
          <w:sz w:val="21"/>
          <w:lang w:val="da-DK"/>
        </w:rPr>
        <w:t xml:space="preserve">A.8: </w:t>
      </w:r>
      <w:r w:rsidRPr="00737FAB">
        <w:rPr>
          <w:color w:val="525252"/>
          <w:lang w:val="da-DK"/>
        </w:rPr>
        <w:t>Der er gennemført BA-analyser af mønstre i anvendelse af SDFE's data,</w:t>
      </w:r>
    </w:p>
    <w:p w:rsidR="000D22A9" w:rsidRPr="00737FAB" w:rsidRDefault="00D377CC">
      <w:pPr>
        <w:pStyle w:val="Brdtekst"/>
        <w:spacing w:before="26" w:line="280" w:lineRule="auto"/>
        <w:ind w:left="143" w:right="2606" w:hanging="2"/>
        <w:rPr>
          <w:lang w:val="da-DK"/>
        </w:rPr>
      </w:pPr>
      <w:r w:rsidRPr="00737FAB">
        <w:rPr>
          <w:color w:val="525252"/>
          <w:lang w:val="da-DK"/>
        </w:rPr>
        <w:t>herunder de data, de anvendes sammen med. På baggrund af BA-analyser er der gennemføret kvalitative analyser af anvenderbehov.</w:t>
      </w:r>
    </w:p>
    <w:p w:rsidR="000D22A9" w:rsidRPr="00737FAB" w:rsidRDefault="00D377CC">
      <w:pPr>
        <w:pStyle w:val="Listeafsnit"/>
        <w:numPr>
          <w:ilvl w:val="0"/>
          <w:numId w:val="3"/>
        </w:numPr>
        <w:tabs>
          <w:tab w:val="left" w:pos="342"/>
        </w:tabs>
        <w:spacing w:line="222" w:lineRule="exact"/>
        <w:rPr>
          <w:sz w:val="19"/>
          <w:lang w:val="da-DK"/>
        </w:rPr>
      </w:pPr>
      <w:r w:rsidRPr="00737FAB">
        <w:rPr>
          <w:rFonts w:ascii="Times New Roman" w:hAnsi="Times New Roman"/>
          <w:b/>
          <w:color w:val="525252"/>
          <w:sz w:val="21"/>
          <w:lang w:val="da-DK"/>
        </w:rPr>
        <w:t xml:space="preserve">9: </w:t>
      </w:r>
      <w:r w:rsidRPr="00737FAB">
        <w:rPr>
          <w:color w:val="525252"/>
          <w:sz w:val="19"/>
          <w:lang w:val="da-DK"/>
        </w:rPr>
        <w:t>Katalog over nødvendige system- og datatilpasninger, som skal</w:t>
      </w:r>
      <w:r w:rsidRPr="00737FAB">
        <w:rPr>
          <w:color w:val="525252"/>
          <w:spacing w:val="-2"/>
          <w:sz w:val="19"/>
          <w:lang w:val="da-DK"/>
        </w:rPr>
        <w:t xml:space="preserve"> </w:t>
      </w:r>
      <w:r w:rsidRPr="00737FAB">
        <w:rPr>
          <w:color w:val="525252"/>
          <w:sz w:val="19"/>
          <w:lang w:val="da-DK"/>
        </w:rPr>
        <w:t>sikre</w:t>
      </w:r>
    </w:p>
    <w:p w:rsidR="000D22A9" w:rsidRPr="00737FAB" w:rsidRDefault="00D377CC">
      <w:pPr>
        <w:pStyle w:val="Brdtekst"/>
        <w:spacing w:before="35" w:line="280" w:lineRule="auto"/>
        <w:ind w:left="137" w:right="2606" w:firstLine="6"/>
        <w:rPr>
          <w:lang w:val="da-DK"/>
        </w:rPr>
      </w:pPr>
      <w:r w:rsidRPr="00737FAB">
        <w:rPr>
          <w:color w:val="525252"/>
          <w:lang w:val="da-DK"/>
        </w:rPr>
        <w:t>grundlaget for brugernes lette og intuitive adgang til data, samt indstilling til prioriteret aktivitets- og tidsplan er udarbejdet.</w:t>
      </w:r>
    </w:p>
    <w:p w:rsidR="000D22A9" w:rsidRPr="00737FAB" w:rsidRDefault="00D377CC">
      <w:pPr>
        <w:pStyle w:val="Listeafsnit"/>
        <w:numPr>
          <w:ilvl w:val="0"/>
          <w:numId w:val="3"/>
        </w:numPr>
        <w:tabs>
          <w:tab w:val="left" w:pos="338"/>
        </w:tabs>
        <w:spacing w:line="222" w:lineRule="exact"/>
        <w:ind w:left="337" w:hanging="187"/>
        <w:rPr>
          <w:sz w:val="19"/>
          <w:lang w:val="da-DK"/>
        </w:rPr>
      </w:pPr>
      <w:r w:rsidRPr="00737FAB">
        <w:rPr>
          <w:rFonts w:ascii="Times New Roman" w:hAnsi="Times New Roman"/>
          <w:b/>
          <w:color w:val="525252"/>
          <w:sz w:val="21"/>
          <w:lang w:val="da-DK"/>
        </w:rPr>
        <w:t xml:space="preserve">1: </w:t>
      </w:r>
      <w:r w:rsidRPr="00737FAB">
        <w:rPr>
          <w:color w:val="525252"/>
          <w:sz w:val="19"/>
          <w:lang w:val="da-DK"/>
        </w:rPr>
        <w:t>Der er udarbejdet et forslag til en model for brug af eksterne leverandører,</w:t>
      </w:r>
      <w:r w:rsidRPr="00737FAB">
        <w:rPr>
          <w:color w:val="525252"/>
          <w:spacing w:val="13"/>
          <w:sz w:val="19"/>
          <w:lang w:val="da-DK"/>
        </w:rPr>
        <w:t xml:space="preserve"> </w:t>
      </w:r>
      <w:r w:rsidRPr="00737FAB">
        <w:rPr>
          <w:color w:val="525252"/>
          <w:sz w:val="19"/>
          <w:lang w:val="da-DK"/>
        </w:rPr>
        <w:t>der</w:t>
      </w:r>
    </w:p>
    <w:p w:rsidR="000D22A9" w:rsidRPr="00737FAB" w:rsidRDefault="00D377CC">
      <w:pPr>
        <w:pStyle w:val="Brdtekst"/>
        <w:spacing w:before="32" w:line="280" w:lineRule="auto"/>
        <w:ind w:left="138" w:right="2508" w:firstLine="4"/>
        <w:rPr>
          <w:lang w:val="da-DK"/>
        </w:rPr>
      </w:pPr>
      <w:r w:rsidRPr="00737FAB">
        <w:rPr>
          <w:color w:val="525252"/>
          <w:lang w:val="da-DK"/>
        </w:rPr>
        <w:t>sikrer den rigtige pris, den rette interne kompetenceopbygning og den mest hensigtsmæssige brug af leverandører med henblik på at opnå synergi på tværs af SDFE og evt. EFKM. Der skal træffes beslutning  om systemunderstøttelse til styring af aftaler med eksterne leverandører i SDFE.</w:t>
      </w:r>
    </w:p>
    <w:p w:rsidR="000D22A9" w:rsidRPr="00737FAB" w:rsidRDefault="000D22A9">
      <w:pPr>
        <w:pStyle w:val="Brdtekst"/>
        <w:spacing w:before="7"/>
        <w:rPr>
          <w:sz w:val="22"/>
          <w:lang w:val="da-DK"/>
        </w:rPr>
      </w:pPr>
    </w:p>
    <w:p w:rsidR="000D22A9" w:rsidRPr="00737FAB" w:rsidRDefault="00D377CC">
      <w:pPr>
        <w:ind w:left="141"/>
        <w:rPr>
          <w:b/>
          <w:sz w:val="18"/>
          <w:lang w:val="da-DK"/>
        </w:rPr>
      </w:pPr>
      <w:r w:rsidRPr="00737FAB">
        <w:rPr>
          <w:b/>
          <w:color w:val="525252"/>
          <w:w w:val="105"/>
          <w:sz w:val="18"/>
          <w:lang w:val="da-DK"/>
        </w:rPr>
        <w:t>Efter fjerde kvartal 2018 følges som udgangspunkt op på følgende:</w:t>
      </w:r>
    </w:p>
    <w:p w:rsidR="000D22A9" w:rsidRPr="00737FAB" w:rsidRDefault="00D377CC">
      <w:pPr>
        <w:pStyle w:val="Brdtekst"/>
        <w:spacing w:before="26" w:line="278" w:lineRule="auto"/>
        <w:ind w:left="141" w:right="2606" w:firstLine="1"/>
        <w:rPr>
          <w:lang w:val="da-DK"/>
        </w:rPr>
      </w:pPr>
      <w:r w:rsidRPr="00737FAB">
        <w:rPr>
          <w:rFonts w:ascii="Times New Roman"/>
          <w:b/>
          <w:color w:val="525252"/>
          <w:sz w:val="21"/>
          <w:lang w:val="da-DK"/>
        </w:rPr>
        <w:t xml:space="preserve">A.1: </w:t>
      </w:r>
      <w:r w:rsidRPr="00737FAB">
        <w:rPr>
          <w:color w:val="525252"/>
          <w:lang w:val="da-DK"/>
        </w:rPr>
        <w:t xml:space="preserve">Information om TAPAS platformen er videreformidlet til potentielle brugere. </w:t>
      </w:r>
      <w:r w:rsidRPr="00737FAB">
        <w:rPr>
          <w:b/>
          <w:color w:val="525252"/>
          <w:sz w:val="18"/>
          <w:lang w:val="da-DK"/>
        </w:rPr>
        <w:t xml:space="preserve">A.2: </w:t>
      </w:r>
      <w:r w:rsidRPr="00737FAB">
        <w:rPr>
          <w:color w:val="525252"/>
          <w:lang w:val="da-DK"/>
        </w:rPr>
        <w:t>Der er udarbejdet principper og retningslinjer for datasamarbejder med andre myndigheder (fx processer, kvalitetssikring, datamodellering). Principper og retningslinjer er afhandlet med relevante myndigheder.</w:t>
      </w:r>
    </w:p>
    <w:p w:rsidR="000D22A9" w:rsidRPr="00737FAB" w:rsidRDefault="00D377CC">
      <w:pPr>
        <w:pStyle w:val="Brdtekst"/>
        <w:spacing w:line="280" w:lineRule="auto"/>
        <w:ind w:left="137" w:right="2606" w:firstLine="7"/>
        <w:rPr>
          <w:lang w:val="da-DK"/>
        </w:rPr>
      </w:pPr>
      <w:r w:rsidRPr="00737FAB">
        <w:rPr>
          <w:b/>
          <w:color w:val="525252"/>
          <w:sz w:val="18"/>
          <w:lang w:val="da-DK"/>
        </w:rPr>
        <w:t xml:space="preserve">A.3: </w:t>
      </w:r>
      <w:r w:rsidRPr="00737FAB">
        <w:rPr>
          <w:color w:val="525252"/>
          <w:lang w:val="da-DK"/>
        </w:rPr>
        <w:t>Processerne i produktionsflowet af de geografiske variable til ejendomsvurderingen dvs. indhentning, ajourføring, kontrol, beregninger og indberetninger, er beskrevet og systemunderstøttet. Der er desuden etableret en "screeningsenhed", der kan sikre, at fejlindberetninger fra Skatteministeriet kan sendes til kilden og håndteres effektivt på tværs af SDFE.</w:t>
      </w:r>
    </w:p>
    <w:p w:rsidR="000D22A9" w:rsidRPr="00737FAB" w:rsidRDefault="00D377CC">
      <w:pPr>
        <w:pStyle w:val="Brdtekst"/>
        <w:spacing w:line="280" w:lineRule="auto"/>
        <w:ind w:left="138" w:right="2606" w:firstLine="6"/>
        <w:rPr>
          <w:lang w:val="da-DK"/>
        </w:rPr>
      </w:pPr>
      <w:r w:rsidRPr="00737FAB">
        <w:rPr>
          <w:b/>
          <w:color w:val="525252"/>
          <w:sz w:val="18"/>
          <w:lang w:val="da-DK"/>
        </w:rPr>
        <w:t xml:space="preserve">A.4: </w:t>
      </w:r>
      <w:r w:rsidRPr="00737FAB">
        <w:rPr>
          <w:color w:val="525252"/>
          <w:lang w:val="da-DK"/>
        </w:rPr>
        <w:t>Analysefasen for projektet om etablering af en vandløbsreference er færdiggjort, der er udarbejdet en PIO, og styregruppen for FODS 6.1 har besluttet, om projektet skal gennemføres.</w:t>
      </w:r>
    </w:p>
    <w:p w:rsidR="000D22A9" w:rsidRPr="00737FAB" w:rsidRDefault="00D377CC">
      <w:pPr>
        <w:pStyle w:val="Brdtekst"/>
        <w:spacing w:line="283" w:lineRule="auto"/>
        <w:ind w:left="137" w:right="2483" w:firstLine="7"/>
        <w:rPr>
          <w:lang w:val="da-DK"/>
        </w:rPr>
      </w:pPr>
      <w:r w:rsidRPr="00737FAB">
        <w:rPr>
          <w:b/>
          <w:color w:val="525252"/>
          <w:sz w:val="18"/>
          <w:lang w:val="da-DK"/>
        </w:rPr>
        <w:t xml:space="preserve">A.4: </w:t>
      </w:r>
      <w:r w:rsidRPr="00737FAB">
        <w:rPr>
          <w:color w:val="525252"/>
          <w:lang w:val="da-DK"/>
        </w:rPr>
        <w:t>Ajourføringsmodellen for Danmarks Højdemodel er implementeret med udgangen af 2018 og sikrer dermed opdaterede højdedata til flere initiativer i FODS 6.1.</w:t>
      </w:r>
    </w:p>
    <w:p w:rsidR="000D22A9" w:rsidRPr="00737FAB" w:rsidRDefault="00D377CC">
      <w:pPr>
        <w:pStyle w:val="Brdtekst"/>
        <w:spacing w:line="283" w:lineRule="auto"/>
        <w:ind w:left="138" w:right="2483" w:firstLine="6"/>
        <w:rPr>
          <w:lang w:val="da-DK"/>
        </w:rPr>
      </w:pPr>
      <w:r w:rsidRPr="00737FAB">
        <w:rPr>
          <w:b/>
          <w:color w:val="525252"/>
          <w:sz w:val="18"/>
          <w:lang w:val="da-DK"/>
        </w:rPr>
        <w:t xml:space="preserve">A.5: </w:t>
      </w:r>
      <w:r w:rsidRPr="00737FAB">
        <w:rPr>
          <w:color w:val="525252"/>
          <w:lang w:val="da-DK"/>
        </w:rPr>
        <w:t>Der er gennemført en BA-analyse af kommunernes anvendelse af data i deres forvaltninger. På den baggrund kan der efterfølgende indgås aftaler om flere datasamarbejder med kommunerne.</w:t>
      </w:r>
    </w:p>
    <w:p w:rsidR="000D22A9" w:rsidRPr="00737FAB" w:rsidRDefault="00D377CC">
      <w:pPr>
        <w:pStyle w:val="Brdtekst"/>
        <w:spacing w:line="280" w:lineRule="auto"/>
        <w:ind w:left="137" w:right="2483" w:firstLine="7"/>
        <w:rPr>
          <w:lang w:val="da-DK"/>
        </w:rPr>
      </w:pPr>
      <w:r w:rsidRPr="00737FAB">
        <w:rPr>
          <w:b/>
          <w:color w:val="525252"/>
          <w:sz w:val="18"/>
          <w:lang w:val="da-DK"/>
        </w:rPr>
        <w:t xml:space="preserve">A.6: </w:t>
      </w:r>
      <w:r w:rsidRPr="00737FAB">
        <w:rPr>
          <w:color w:val="525252"/>
          <w:lang w:val="da-DK"/>
        </w:rPr>
        <w:t>Der er opbygget nye brugergrænseflader for alle væsentlige brugerrejser, som afløsning for de nuværende. Disse er testet og afprøvet i forhold til anvenderne og sat i drift. Trækket af data på Datafordeleren er steget med 100% i forhold til baseline fastlagt på basis af trækket i januar</w:t>
      </w:r>
      <w:r w:rsidRPr="00737FAB">
        <w:rPr>
          <w:color w:val="525252"/>
          <w:spacing w:val="33"/>
          <w:lang w:val="da-DK"/>
        </w:rPr>
        <w:t xml:space="preserve"> </w:t>
      </w:r>
      <w:r w:rsidRPr="00737FAB">
        <w:rPr>
          <w:color w:val="525252"/>
          <w:lang w:val="da-DK"/>
        </w:rPr>
        <w:t>2018.</w:t>
      </w:r>
    </w:p>
    <w:p w:rsidR="000D22A9" w:rsidRPr="00737FAB" w:rsidRDefault="00D377CC">
      <w:pPr>
        <w:pStyle w:val="Brdtekst"/>
        <w:spacing w:line="280" w:lineRule="auto"/>
        <w:ind w:left="137" w:right="2606" w:firstLine="7"/>
        <w:rPr>
          <w:lang w:val="da-DK"/>
        </w:rPr>
      </w:pPr>
      <w:r w:rsidRPr="00737FAB">
        <w:rPr>
          <w:b/>
          <w:color w:val="525252"/>
          <w:sz w:val="18"/>
          <w:lang w:val="da-DK"/>
        </w:rPr>
        <w:t xml:space="preserve">A.7: </w:t>
      </w:r>
      <w:r w:rsidRPr="00737FAB">
        <w:rPr>
          <w:color w:val="525252"/>
          <w:lang w:val="da-DK"/>
        </w:rPr>
        <w:t>Et første udkast til bekendtgørelse er udarbejdet på baggrund af afklaringer med følgegruppen.</w:t>
      </w:r>
    </w:p>
    <w:p w:rsidR="000D22A9" w:rsidRPr="00737FAB" w:rsidRDefault="00D377CC">
      <w:pPr>
        <w:pStyle w:val="Brdtekst"/>
        <w:spacing w:line="280" w:lineRule="auto"/>
        <w:ind w:left="137" w:right="1016" w:firstLine="7"/>
        <w:rPr>
          <w:lang w:val="da-DK"/>
        </w:rPr>
      </w:pPr>
      <w:r w:rsidRPr="00737FAB">
        <w:rPr>
          <w:b/>
          <w:color w:val="525252"/>
          <w:sz w:val="18"/>
          <w:lang w:val="da-DK"/>
        </w:rPr>
        <w:t xml:space="preserve">A.7: </w:t>
      </w:r>
      <w:r w:rsidRPr="00737FAB">
        <w:rPr>
          <w:color w:val="525252"/>
          <w:lang w:val="da-DK"/>
        </w:rPr>
        <w:t>Der er gennemført forløb med brugerinddragelse vedrørende funktionalitet og brugergrænsefladerne på nyt LER.</w:t>
      </w:r>
    </w:p>
    <w:p w:rsidR="000D22A9" w:rsidRPr="00737FAB" w:rsidRDefault="00D377CC">
      <w:pPr>
        <w:pStyle w:val="Brdtekst"/>
        <w:spacing w:line="222" w:lineRule="exact"/>
        <w:ind w:left="143"/>
        <w:rPr>
          <w:lang w:val="da-DK"/>
        </w:rPr>
      </w:pPr>
      <w:r w:rsidRPr="00737FAB">
        <w:rPr>
          <w:rFonts w:ascii="Times New Roman" w:hAnsi="Times New Roman"/>
          <w:b/>
          <w:color w:val="525252"/>
          <w:sz w:val="21"/>
          <w:lang w:val="da-DK"/>
        </w:rPr>
        <w:t xml:space="preserve">A.8: </w:t>
      </w:r>
      <w:r w:rsidRPr="00737FAB">
        <w:rPr>
          <w:color w:val="525252"/>
          <w:lang w:val="da-DK"/>
        </w:rPr>
        <w:t>Der er igangsat konkrete initiativer på baggrund af BA-analyse og kvalitative</w:t>
      </w:r>
    </w:p>
    <w:p w:rsidR="000D22A9" w:rsidRPr="00737FAB" w:rsidRDefault="00D377CC">
      <w:pPr>
        <w:pStyle w:val="Brdtekst"/>
        <w:spacing w:before="7"/>
        <w:ind w:left="137"/>
        <w:rPr>
          <w:lang w:val="da-DK"/>
        </w:rPr>
      </w:pPr>
      <w:r w:rsidRPr="00737FAB">
        <w:rPr>
          <w:color w:val="525252"/>
          <w:lang w:val="da-DK"/>
        </w:rPr>
        <w:t>analyser af anvenderbehov.</w:t>
      </w:r>
    </w:p>
    <w:p w:rsidR="000D22A9" w:rsidRPr="00737FAB" w:rsidRDefault="000D22A9">
      <w:pPr>
        <w:rPr>
          <w:lang w:val="da-DK"/>
        </w:rPr>
        <w:sectPr w:rsidR="000D22A9" w:rsidRPr="00737FAB">
          <w:pgSz w:w="11920" w:h="16840"/>
          <w:pgMar w:top="540" w:right="980" w:bottom="1280" w:left="1240" w:header="0" w:footer="924" w:gutter="0"/>
          <w:cols w:space="708"/>
        </w:sectPr>
      </w:pPr>
    </w:p>
    <w:p w:rsidR="000D22A9" w:rsidRPr="00737FAB" w:rsidRDefault="000D22A9">
      <w:pPr>
        <w:pStyle w:val="Brdtekst"/>
        <w:rPr>
          <w:sz w:val="20"/>
          <w:lang w:val="da-DK"/>
        </w:rPr>
      </w:pPr>
    </w:p>
    <w:p w:rsidR="000D22A9" w:rsidRPr="00737FAB" w:rsidRDefault="000D22A9">
      <w:pPr>
        <w:pStyle w:val="Brdtekst"/>
        <w:spacing w:before="6"/>
        <w:rPr>
          <w:sz w:val="16"/>
          <w:lang w:val="da-DK"/>
        </w:rPr>
      </w:pPr>
    </w:p>
    <w:p w:rsidR="000D22A9" w:rsidRDefault="00D377CC">
      <w:pPr>
        <w:pStyle w:val="Brdtekst"/>
        <w:rPr>
          <w:sz w:val="28"/>
          <w:lang w:val="da-DK"/>
        </w:rPr>
      </w:pPr>
      <w:r w:rsidRPr="00226B13">
        <w:rPr>
          <w:rFonts w:ascii="Times New Roman" w:eastAsia="Times New Roman" w:hAnsi="Times New Roman" w:cs="Times New Roman"/>
          <w:noProof/>
          <w:color w:val="3D8090"/>
          <w:w w:val="95"/>
          <w:sz w:val="62"/>
          <w:szCs w:val="62"/>
          <w:lang w:val="da-DK" w:eastAsia="da-DK"/>
        </w:rPr>
        <w:drawing>
          <wp:anchor distT="0" distB="0" distL="114300" distR="114300" simplePos="0" relativeHeight="251664896" behindDoc="1" locked="0" layoutInCell="1" allowOverlap="1" wp14:anchorId="4290D689" wp14:editId="4983200F">
            <wp:simplePos x="0" y="0"/>
            <wp:positionH relativeFrom="column">
              <wp:posOffset>4476750</wp:posOffset>
            </wp:positionH>
            <wp:positionV relativeFrom="paragraph">
              <wp:posOffset>8255</wp:posOffset>
            </wp:positionV>
            <wp:extent cx="1677432" cy="685800"/>
            <wp:effectExtent l="0" t="0" r="0" b="0"/>
            <wp:wrapNone/>
            <wp:docPr id="18" name="Billede 18" descr="C:\Users\b047239\Desktop\Opgaver til hjemmesiden\logo s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47239\Desktop\Opgaver til hjemmesiden\logo sort.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7432"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77CC" w:rsidRDefault="00D377CC">
      <w:pPr>
        <w:pStyle w:val="Brdtekst"/>
        <w:rPr>
          <w:sz w:val="28"/>
          <w:lang w:val="da-DK"/>
        </w:rPr>
      </w:pPr>
    </w:p>
    <w:p w:rsidR="00D377CC" w:rsidRPr="00737FAB" w:rsidRDefault="00D377CC">
      <w:pPr>
        <w:pStyle w:val="Brdtekst"/>
        <w:rPr>
          <w:sz w:val="28"/>
          <w:lang w:val="da-DK"/>
        </w:rPr>
      </w:pPr>
    </w:p>
    <w:p w:rsidR="000D22A9" w:rsidRPr="00737FAB" w:rsidRDefault="000D22A9">
      <w:pPr>
        <w:pStyle w:val="Brdtekst"/>
        <w:spacing w:before="11"/>
        <w:rPr>
          <w:sz w:val="38"/>
          <w:lang w:val="da-DK"/>
        </w:rPr>
      </w:pPr>
    </w:p>
    <w:p w:rsidR="000D22A9" w:rsidRPr="00737FAB" w:rsidRDefault="00D377CC">
      <w:pPr>
        <w:pStyle w:val="Brdtekst"/>
        <w:spacing w:line="276" w:lineRule="auto"/>
        <w:ind w:left="127" w:right="2606" w:firstLine="6"/>
        <w:rPr>
          <w:lang w:val="da-DK"/>
        </w:rPr>
      </w:pPr>
      <w:r w:rsidRPr="00737FAB">
        <w:rPr>
          <w:rFonts w:ascii="Times New Roman"/>
          <w:b/>
          <w:color w:val="525252"/>
          <w:sz w:val="21"/>
          <w:lang w:val="da-DK"/>
        </w:rPr>
        <w:t xml:space="preserve">A.9: </w:t>
      </w:r>
      <w:r w:rsidRPr="00737FAB">
        <w:rPr>
          <w:color w:val="525252"/>
          <w:lang w:val="da-DK"/>
        </w:rPr>
        <w:t>Formidling af datas anvendelsesmuligheder i form af f.eks. eksempelsamling tilpasset informationsarkitekturen er udarbejdet.</w:t>
      </w:r>
    </w:p>
    <w:p w:rsidR="000D22A9" w:rsidRPr="00737FAB" w:rsidRDefault="00D377CC">
      <w:pPr>
        <w:pStyle w:val="Listeafsnit"/>
        <w:numPr>
          <w:ilvl w:val="0"/>
          <w:numId w:val="2"/>
        </w:numPr>
        <w:tabs>
          <w:tab w:val="left" w:pos="327"/>
        </w:tabs>
        <w:spacing w:line="222" w:lineRule="exact"/>
        <w:ind w:hanging="193"/>
        <w:rPr>
          <w:sz w:val="19"/>
          <w:lang w:val="da-DK"/>
        </w:rPr>
      </w:pPr>
      <w:r w:rsidRPr="00737FAB">
        <w:rPr>
          <w:rFonts w:ascii="Times New Roman"/>
          <w:b/>
          <w:color w:val="525252"/>
          <w:sz w:val="21"/>
          <w:lang w:val="da-DK"/>
        </w:rPr>
        <w:t xml:space="preserve">9: </w:t>
      </w:r>
      <w:r w:rsidRPr="00737FAB">
        <w:rPr>
          <w:color w:val="525252"/>
          <w:sz w:val="19"/>
          <w:lang w:val="da-DK"/>
        </w:rPr>
        <w:t>Projektafslutning i form af indstilling til SDFE's direktion</w:t>
      </w:r>
      <w:r w:rsidRPr="00737FAB">
        <w:rPr>
          <w:color w:val="525252"/>
          <w:spacing w:val="32"/>
          <w:sz w:val="19"/>
          <w:lang w:val="da-DK"/>
        </w:rPr>
        <w:t xml:space="preserve"> </w:t>
      </w:r>
      <w:r w:rsidRPr="00737FAB">
        <w:rPr>
          <w:color w:val="525252"/>
          <w:sz w:val="19"/>
          <w:lang w:val="da-DK"/>
        </w:rPr>
        <w:t>indeholdende</w:t>
      </w:r>
    </w:p>
    <w:p w:rsidR="000D22A9" w:rsidRPr="00737FAB" w:rsidRDefault="00D377CC">
      <w:pPr>
        <w:pStyle w:val="Brdtekst"/>
        <w:spacing w:before="41" w:line="273" w:lineRule="auto"/>
        <w:ind w:left="128" w:right="2483" w:hanging="1"/>
        <w:rPr>
          <w:lang w:val="da-DK"/>
        </w:rPr>
      </w:pPr>
      <w:r w:rsidRPr="00737FAB">
        <w:rPr>
          <w:color w:val="525252"/>
          <w:lang w:val="da-DK"/>
        </w:rPr>
        <w:t>projektstatus, resultater, læringspunkter samt oplæg til beslutning om muligt videre arbejde med let og intuitiv adgang til data.</w:t>
      </w:r>
    </w:p>
    <w:p w:rsidR="000D22A9" w:rsidRPr="00737FAB" w:rsidRDefault="00D377CC">
      <w:pPr>
        <w:pStyle w:val="Listeafsnit"/>
        <w:numPr>
          <w:ilvl w:val="0"/>
          <w:numId w:val="2"/>
        </w:numPr>
        <w:tabs>
          <w:tab w:val="left" w:pos="325"/>
        </w:tabs>
        <w:spacing w:line="271" w:lineRule="auto"/>
        <w:ind w:left="128" w:right="2836" w:firstLine="12"/>
        <w:rPr>
          <w:sz w:val="19"/>
          <w:lang w:val="da-DK"/>
        </w:rPr>
      </w:pPr>
      <w:r w:rsidRPr="00737FAB">
        <w:rPr>
          <w:rFonts w:ascii="Times New Roman" w:hAnsi="Times New Roman"/>
          <w:b/>
          <w:color w:val="525252"/>
          <w:sz w:val="21"/>
          <w:lang w:val="da-DK"/>
        </w:rPr>
        <w:t xml:space="preserve">1: </w:t>
      </w:r>
      <w:r w:rsidRPr="00737FAB">
        <w:rPr>
          <w:color w:val="525252"/>
          <w:sz w:val="19"/>
          <w:lang w:val="da-DK"/>
        </w:rPr>
        <w:t>Der er udarbejdet et oplæg til KLEO om muligheder for at udbrede SDFE's erfaringer med styring af kontrakter og leverandører til resten af</w:t>
      </w:r>
      <w:r w:rsidRPr="00737FAB">
        <w:rPr>
          <w:color w:val="525252"/>
          <w:spacing w:val="16"/>
          <w:sz w:val="19"/>
          <w:lang w:val="da-DK"/>
        </w:rPr>
        <w:t xml:space="preserve"> </w:t>
      </w:r>
      <w:r w:rsidRPr="00737FAB">
        <w:rPr>
          <w:color w:val="525252"/>
          <w:sz w:val="19"/>
          <w:lang w:val="da-DK"/>
        </w:rPr>
        <w:t>EFKM.</w:t>
      </w:r>
    </w:p>
    <w:sectPr w:rsidR="000D22A9" w:rsidRPr="00737FAB">
      <w:pgSz w:w="11920" w:h="16840"/>
      <w:pgMar w:top="500" w:right="980" w:bottom="1280" w:left="1240" w:header="0" w:footer="9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445" w:rsidRDefault="001F0445">
      <w:r>
        <w:separator/>
      </w:r>
    </w:p>
  </w:endnote>
  <w:endnote w:type="continuationSeparator" w:id="0">
    <w:p w:rsidR="001F0445" w:rsidRDefault="001F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A9" w:rsidRDefault="008A33BD">
    <w:pPr>
      <w:pStyle w:val="Brdtekst"/>
      <w:spacing w:line="14" w:lineRule="auto"/>
      <w:rPr>
        <w:sz w:val="20"/>
      </w:rPr>
    </w:pPr>
    <w:r>
      <w:rPr>
        <w:noProof/>
        <w:lang w:val="da-DK" w:eastAsia="da-DK"/>
      </w:rPr>
      <mc:AlternateContent>
        <mc:Choice Requires="wps">
          <w:drawing>
            <wp:anchor distT="0" distB="0" distL="114300" distR="114300" simplePos="0" relativeHeight="503301824" behindDoc="1" locked="0" layoutInCell="1" allowOverlap="1">
              <wp:simplePos x="0" y="0"/>
              <wp:positionH relativeFrom="page">
                <wp:posOffset>873125</wp:posOffset>
              </wp:positionH>
              <wp:positionV relativeFrom="page">
                <wp:posOffset>9881235</wp:posOffset>
              </wp:positionV>
              <wp:extent cx="610235" cy="217170"/>
              <wp:effectExtent l="0" t="3810" r="254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2A9" w:rsidRDefault="00D377CC">
                          <w:pPr>
                            <w:pStyle w:val="Brdtekst"/>
                            <w:spacing w:before="14"/>
                            <w:ind w:left="20"/>
                          </w:pPr>
                          <w:r>
                            <w:rPr>
                              <w:color w:val="575757"/>
                            </w:rPr>
                            <w:t xml:space="preserve">Side </w:t>
                          </w:r>
                          <w:r>
                            <w:fldChar w:fldCharType="begin"/>
                          </w:r>
                          <w:r>
                            <w:rPr>
                              <w:color w:val="575757"/>
                            </w:rPr>
                            <w:instrText xml:space="preserve"> PAGE </w:instrText>
                          </w:r>
                          <w:r>
                            <w:fldChar w:fldCharType="separate"/>
                          </w:r>
                          <w:r w:rsidR="008A33BD">
                            <w:rPr>
                              <w:noProof/>
                              <w:color w:val="575757"/>
                            </w:rPr>
                            <w:t>10</w:t>
                          </w:r>
                          <w:r>
                            <w:fldChar w:fldCharType="end"/>
                          </w:r>
                          <w:r>
                            <w:rPr>
                              <w:color w:val="575757"/>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68.75pt;margin-top:778.05pt;width:48.05pt;height:17.1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w4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" filled="f" stroked="f">
              <v:textbox inset="0,0,0,0">
                <w:txbxContent>
                  <w:p w:rsidR="000D22A9" w:rsidRDefault="00D377CC">
                    <w:pPr>
                      <w:pStyle w:val="Brdtekst"/>
                      <w:spacing w:before="14"/>
                      <w:ind w:left="20"/>
                    </w:pPr>
                    <w:r>
                      <w:rPr>
                        <w:color w:val="575757"/>
                      </w:rPr>
                      <w:t xml:space="preserve">Side </w:t>
                    </w:r>
                    <w:r>
                      <w:fldChar w:fldCharType="begin"/>
                    </w:r>
                    <w:r>
                      <w:rPr>
                        <w:color w:val="575757"/>
                      </w:rPr>
                      <w:instrText xml:space="preserve"> PAGE </w:instrText>
                    </w:r>
                    <w:r>
                      <w:fldChar w:fldCharType="separate"/>
                    </w:r>
                    <w:r w:rsidR="008A33BD">
                      <w:rPr>
                        <w:noProof/>
                        <w:color w:val="575757"/>
                      </w:rPr>
                      <w:t>10</w:t>
                    </w:r>
                    <w:r>
                      <w:fldChar w:fldCharType="end"/>
                    </w:r>
                    <w:r>
                      <w:rPr>
                        <w:color w:val="575757"/>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A9" w:rsidRDefault="008A33BD">
    <w:pPr>
      <w:pStyle w:val="Brdtekst"/>
      <w:spacing w:line="14" w:lineRule="auto"/>
      <w:rPr>
        <w:sz w:val="20"/>
      </w:rPr>
    </w:pPr>
    <w:r>
      <w:rPr>
        <w:noProof/>
        <w:lang w:val="da-DK" w:eastAsia="da-DK"/>
      </w:rPr>
      <mc:AlternateContent>
        <mc:Choice Requires="wps">
          <w:drawing>
            <wp:anchor distT="0" distB="0" distL="114300" distR="114300" simplePos="0" relativeHeight="503301848" behindDoc="1" locked="0" layoutInCell="1" allowOverlap="1">
              <wp:simplePos x="0" y="0"/>
              <wp:positionH relativeFrom="page">
                <wp:posOffset>863600</wp:posOffset>
              </wp:positionH>
              <wp:positionV relativeFrom="page">
                <wp:posOffset>9857105</wp:posOffset>
              </wp:positionV>
              <wp:extent cx="607695" cy="278130"/>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2A9" w:rsidRDefault="00D377CC">
                          <w:pPr>
                            <w:spacing w:before="187"/>
                            <w:ind w:left="20"/>
                            <w:rPr>
                              <w:sz w:val="20"/>
                            </w:rPr>
                          </w:pPr>
                          <w:r>
                            <w:rPr>
                              <w:color w:val="646964"/>
                              <w:sz w:val="20"/>
                            </w:rPr>
                            <w:t>Side</w:t>
                          </w:r>
                          <w:r>
                            <w:rPr>
                              <w:color w:val="646964"/>
                              <w:spacing w:val="-33"/>
                              <w:sz w:val="20"/>
                            </w:rPr>
                            <w:t xml:space="preserve"> </w:t>
                          </w:r>
                          <w:r>
                            <w:fldChar w:fldCharType="begin"/>
                          </w:r>
                          <w:r>
                            <w:rPr>
                              <w:color w:val="646964"/>
                              <w:sz w:val="20"/>
                            </w:rPr>
                            <w:instrText xml:space="preserve"> PAGE </w:instrText>
                          </w:r>
                          <w:r>
                            <w:fldChar w:fldCharType="separate"/>
                          </w:r>
                          <w:r w:rsidR="008A33BD">
                            <w:rPr>
                              <w:noProof/>
                              <w:color w:val="646964"/>
                              <w:sz w:val="20"/>
                            </w:rPr>
                            <w:t>11</w:t>
                          </w:r>
                          <w:r>
                            <w:fldChar w:fldCharType="end"/>
                          </w:r>
                          <w:r>
                            <w:rPr>
                              <w:color w:val="646964"/>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68pt;margin-top:776.15pt;width:47.85pt;height:21.9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dqsQIAALA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" filled="f" stroked="f">
              <v:textbox inset="0,0,0,0">
                <w:txbxContent>
                  <w:p w:rsidR="000D22A9" w:rsidRDefault="00D377CC">
                    <w:pPr>
                      <w:spacing w:before="187"/>
                      <w:ind w:left="20"/>
                      <w:rPr>
                        <w:sz w:val="20"/>
                      </w:rPr>
                    </w:pPr>
                    <w:r>
                      <w:rPr>
                        <w:color w:val="646964"/>
                        <w:sz w:val="20"/>
                      </w:rPr>
                      <w:t>Side</w:t>
                    </w:r>
                    <w:r>
                      <w:rPr>
                        <w:color w:val="646964"/>
                        <w:spacing w:val="-33"/>
                        <w:sz w:val="20"/>
                      </w:rPr>
                      <w:t xml:space="preserve"> </w:t>
                    </w:r>
                    <w:r>
                      <w:fldChar w:fldCharType="begin"/>
                    </w:r>
                    <w:r>
                      <w:rPr>
                        <w:color w:val="646964"/>
                        <w:sz w:val="20"/>
                      </w:rPr>
                      <w:instrText xml:space="preserve"> PAGE </w:instrText>
                    </w:r>
                    <w:r>
                      <w:fldChar w:fldCharType="separate"/>
                    </w:r>
                    <w:r w:rsidR="008A33BD">
                      <w:rPr>
                        <w:noProof/>
                        <w:color w:val="646964"/>
                        <w:sz w:val="20"/>
                      </w:rPr>
                      <w:t>11</w:t>
                    </w:r>
                    <w:r>
                      <w:fldChar w:fldCharType="end"/>
                    </w:r>
                    <w:r>
                      <w:rPr>
                        <w:color w:val="646964"/>
                        <w:sz w:val="20"/>
                      </w:rPr>
                      <w:t>/15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445" w:rsidRDefault="001F0445">
      <w:r>
        <w:separator/>
      </w:r>
    </w:p>
  </w:footnote>
  <w:footnote w:type="continuationSeparator" w:id="0">
    <w:p w:rsidR="001F0445" w:rsidRDefault="001F0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F62"/>
    <w:multiLevelType w:val="hybridMultilevel"/>
    <w:tmpl w:val="0F8E3DDA"/>
    <w:lvl w:ilvl="0" w:tplc="65B6857E">
      <w:start w:val="1"/>
      <w:numFmt w:val="decimal"/>
      <w:lvlText w:val="%1."/>
      <w:lvlJc w:val="left"/>
      <w:pPr>
        <w:ind w:left="483" w:hanging="347"/>
        <w:jc w:val="left"/>
      </w:pPr>
      <w:rPr>
        <w:rFonts w:ascii="Arial" w:eastAsia="Arial" w:hAnsi="Arial" w:cs="Arial" w:hint="default"/>
        <w:color w:val="565656"/>
        <w:spacing w:val="-1"/>
        <w:w w:val="105"/>
        <w:sz w:val="19"/>
        <w:szCs w:val="19"/>
      </w:rPr>
    </w:lvl>
    <w:lvl w:ilvl="1" w:tplc="99446F1E">
      <w:numFmt w:val="bullet"/>
      <w:lvlText w:val="•"/>
      <w:lvlJc w:val="left"/>
      <w:pPr>
        <w:ind w:left="1402" w:hanging="347"/>
      </w:pPr>
      <w:rPr>
        <w:rFonts w:hint="default"/>
      </w:rPr>
    </w:lvl>
    <w:lvl w:ilvl="2" w:tplc="47948E20">
      <w:numFmt w:val="bullet"/>
      <w:lvlText w:val="•"/>
      <w:lvlJc w:val="left"/>
      <w:pPr>
        <w:ind w:left="2324" w:hanging="347"/>
      </w:pPr>
      <w:rPr>
        <w:rFonts w:hint="default"/>
      </w:rPr>
    </w:lvl>
    <w:lvl w:ilvl="3" w:tplc="CD0CBCDA">
      <w:numFmt w:val="bullet"/>
      <w:lvlText w:val="•"/>
      <w:lvlJc w:val="left"/>
      <w:pPr>
        <w:ind w:left="3246" w:hanging="347"/>
      </w:pPr>
      <w:rPr>
        <w:rFonts w:hint="default"/>
      </w:rPr>
    </w:lvl>
    <w:lvl w:ilvl="4" w:tplc="94C4A286">
      <w:numFmt w:val="bullet"/>
      <w:lvlText w:val="•"/>
      <w:lvlJc w:val="left"/>
      <w:pPr>
        <w:ind w:left="4168" w:hanging="347"/>
      </w:pPr>
      <w:rPr>
        <w:rFonts w:hint="default"/>
      </w:rPr>
    </w:lvl>
    <w:lvl w:ilvl="5" w:tplc="5EFC817C">
      <w:numFmt w:val="bullet"/>
      <w:lvlText w:val="•"/>
      <w:lvlJc w:val="left"/>
      <w:pPr>
        <w:ind w:left="5090" w:hanging="347"/>
      </w:pPr>
      <w:rPr>
        <w:rFonts w:hint="default"/>
      </w:rPr>
    </w:lvl>
    <w:lvl w:ilvl="6" w:tplc="11647ABE">
      <w:numFmt w:val="bullet"/>
      <w:lvlText w:val="•"/>
      <w:lvlJc w:val="left"/>
      <w:pPr>
        <w:ind w:left="6012" w:hanging="347"/>
      </w:pPr>
      <w:rPr>
        <w:rFonts w:hint="default"/>
      </w:rPr>
    </w:lvl>
    <w:lvl w:ilvl="7" w:tplc="26C224E6">
      <w:numFmt w:val="bullet"/>
      <w:lvlText w:val="•"/>
      <w:lvlJc w:val="left"/>
      <w:pPr>
        <w:ind w:left="6934" w:hanging="347"/>
      </w:pPr>
      <w:rPr>
        <w:rFonts w:hint="default"/>
      </w:rPr>
    </w:lvl>
    <w:lvl w:ilvl="8" w:tplc="D8608BE4">
      <w:numFmt w:val="bullet"/>
      <w:lvlText w:val="•"/>
      <w:lvlJc w:val="left"/>
      <w:pPr>
        <w:ind w:left="7856" w:hanging="347"/>
      </w:pPr>
      <w:rPr>
        <w:rFonts w:hint="default"/>
      </w:rPr>
    </w:lvl>
  </w:abstractNum>
  <w:abstractNum w:abstractNumId="1" w15:restartNumberingAfterBreak="0">
    <w:nsid w:val="11EB0FBE"/>
    <w:multiLevelType w:val="hybridMultilevel"/>
    <w:tmpl w:val="3718E54E"/>
    <w:lvl w:ilvl="0" w:tplc="6838CB78">
      <w:numFmt w:val="bullet"/>
      <w:lvlText w:val="•"/>
      <w:lvlJc w:val="left"/>
      <w:pPr>
        <w:ind w:left="810" w:hanging="341"/>
      </w:pPr>
      <w:rPr>
        <w:rFonts w:ascii="Arial" w:eastAsia="Arial" w:hAnsi="Arial" w:cs="Arial" w:hint="default"/>
        <w:color w:val="4D4F49"/>
        <w:w w:val="95"/>
        <w:sz w:val="20"/>
        <w:szCs w:val="20"/>
      </w:rPr>
    </w:lvl>
    <w:lvl w:ilvl="1" w:tplc="4D70557E">
      <w:numFmt w:val="bullet"/>
      <w:lvlText w:val="•"/>
      <w:lvlJc w:val="left"/>
      <w:pPr>
        <w:ind w:left="7538" w:hanging="377"/>
      </w:pPr>
      <w:rPr>
        <w:rFonts w:ascii="Arial" w:eastAsia="Arial" w:hAnsi="Arial" w:cs="Arial" w:hint="default"/>
        <w:color w:val="B1B1B1"/>
        <w:w w:val="100"/>
        <w:sz w:val="25"/>
        <w:szCs w:val="25"/>
      </w:rPr>
    </w:lvl>
    <w:lvl w:ilvl="2" w:tplc="4C748C12">
      <w:numFmt w:val="bullet"/>
      <w:lvlText w:val="•"/>
      <w:lvlJc w:val="left"/>
      <w:pPr>
        <w:ind w:left="7780" w:hanging="377"/>
      </w:pPr>
      <w:rPr>
        <w:rFonts w:hint="default"/>
      </w:rPr>
    </w:lvl>
    <w:lvl w:ilvl="3" w:tplc="EFEAA05C">
      <w:numFmt w:val="bullet"/>
      <w:lvlText w:val="•"/>
      <w:lvlJc w:val="left"/>
      <w:pPr>
        <w:ind w:left="8020" w:hanging="377"/>
      </w:pPr>
      <w:rPr>
        <w:rFonts w:hint="default"/>
      </w:rPr>
    </w:lvl>
    <w:lvl w:ilvl="4" w:tplc="53AC4512">
      <w:numFmt w:val="bullet"/>
      <w:lvlText w:val="•"/>
      <w:lvlJc w:val="left"/>
      <w:pPr>
        <w:ind w:left="8260" w:hanging="377"/>
      </w:pPr>
      <w:rPr>
        <w:rFonts w:hint="default"/>
      </w:rPr>
    </w:lvl>
    <w:lvl w:ilvl="5" w:tplc="3A240702">
      <w:numFmt w:val="bullet"/>
      <w:lvlText w:val="•"/>
      <w:lvlJc w:val="left"/>
      <w:pPr>
        <w:ind w:left="8500" w:hanging="377"/>
      </w:pPr>
      <w:rPr>
        <w:rFonts w:hint="default"/>
      </w:rPr>
    </w:lvl>
    <w:lvl w:ilvl="6" w:tplc="36164D34">
      <w:numFmt w:val="bullet"/>
      <w:lvlText w:val="•"/>
      <w:lvlJc w:val="left"/>
      <w:pPr>
        <w:ind w:left="8740" w:hanging="377"/>
      </w:pPr>
      <w:rPr>
        <w:rFonts w:hint="default"/>
      </w:rPr>
    </w:lvl>
    <w:lvl w:ilvl="7" w:tplc="4A180086">
      <w:numFmt w:val="bullet"/>
      <w:lvlText w:val="•"/>
      <w:lvlJc w:val="left"/>
      <w:pPr>
        <w:ind w:left="8980" w:hanging="377"/>
      </w:pPr>
      <w:rPr>
        <w:rFonts w:hint="default"/>
      </w:rPr>
    </w:lvl>
    <w:lvl w:ilvl="8" w:tplc="6C86DD0C">
      <w:numFmt w:val="bullet"/>
      <w:lvlText w:val="•"/>
      <w:lvlJc w:val="left"/>
      <w:pPr>
        <w:ind w:left="9220" w:hanging="377"/>
      </w:pPr>
      <w:rPr>
        <w:rFonts w:hint="default"/>
      </w:rPr>
    </w:lvl>
  </w:abstractNum>
  <w:abstractNum w:abstractNumId="2" w15:restartNumberingAfterBreak="0">
    <w:nsid w:val="13711473"/>
    <w:multiLevelType w:val="hybridMultilevel"/>
    <w:tmpl w:val="859655A4"/>
    <w:lvl w:ilvl="0" w:tplc="0AB2988C">
      <w:numFmt w:val="bullet"/>
      <w:lvlText w:val="•"/>
      <w:lvlJc w:val="left"/>
      <w:pPr>
        <w:ind w:left="372" w:hanging="386"/>
      </w:pPr>
      <w:rPr>
        <w:rFonts w:ascii="Arial" w:eastAsia="Arial" w:hAnsi="Arial" w:cs="Arial" w:hint="default"/>
        <w:color w:val="B3B3B3"/>
        <w:w w:val="74"/>
        <w:sz w:val="32"/>
        <w:szCs w:val="32"/>
      </w:rPr>
    </w:lvl>
    <w:lvl w:ilvl="1" w:tplc="E0A8458E">
      <w:numFmt w:val="bullet"/>
      <w:lvlText w:val="•"/>
      <w:lvlJc w:val="left"/>
      <w:pPr>
        <w:ind w:left="592" w:hanging="386"/>
      </w:pPr>
      <w:rPr>
        <w:rFonts w:hint="default"/>
      </w:rPr>
    </w:lvl>
    <w:lvl w:ilvl="2" w:tplc="A7FAA6D0">
      <w:numFmt w:val="bullet"/>
      <w:lvlText w:val="•"/>
      <w:lvlJc w:val="left"/>
      <w:pPr>
        <w:ind w:left="805" w:hanging="386"/>
      </w:pPr>
      <w:rPr>
        <w:rFonts w:hint="default"/>
      </w:rPr>
    </w:lvl>
    <w:lvl w:ilvl="3" w:tplc="FF8A013C">
      <w:numFmt w:val="bullet"/>
      <w:lvlText w:val="•"/>
      <w:lvlJc w:val="left"/>
      <w:pPr>
        <w:ind w:left="1018" w:hanging="386"/>
      </w:pPr>
      <w:rPr>
        <w:rFonts w:hint="default"/>
      </w:rPr>
    </w:lvl>
    <w:lvl w:ilvl="4" w:tplc="A750583E">
      <w:numFmt w:val="bullet"/>
      <w:lvlText w:val="•"/>
      <w:lvlJc w:val="left"/>
      <w:pPr>
        <w:ind w:left="1231" w:hanging="386"/>
      </w:pPr>
      <w:rPr>
        <w:rFonts w:hint="default"/>
      </w:rPr>
    </w:lvl>
    <w:lvl w:ilvl="5" w:tplc="9DE8799C">
      <w:numFmt w:val="bullet"/>
      <w:lvlText w:val="•"/>
      <w:lvlJc w:val="left"/>
      <w:pPr>
        <w:ind w:left="1444" w:hanging="386"/>
      </w:pPr>
      <w:rPr>
        <w:rFonts w:hint="default"/>
      </w:rPr>
    </w:lvl>
    <w:lvl w:ilvl="6" w:tplc="BBFE9868">
      <w:numFmt w:val="bullet"/>
      <w:lvlText w:val="•"/>
      <w:lvlJc w:val="left"/>
      <w:pPr>
        <w:ind w:left="1657" w:hanging="386"/>
      </w:pPr>
      <w:rPr>
        <w:rFonts w:hint="default"/>
      </w:rPr>
    </w:lvl>
    <w:lvl w:ilvl="7" w:tplc="7096832E">
      <w:numFmt w:val="bullet"/>
      <w:lvlText w:val="•"/>
      <w:lvlJc w:val="left"/>
      <w:pPr>
        <w:ind w:left="1870" w:hanging="386"/>
      </w:pPr>
      <w:rPr>
        <w:rFonts w:hint="default"/>
      </w:rPr>
    </w:lvl>
    <w:lvl w:ilvl="8" w:tplc="FB86FDFC">
      <w:numFmt w:val="bullet"/>
      <w:lvlText w:val="•"/>
      <w:lvlJc w:val="left"/>
      <w:pPr>
        <w:ind w:left="2083" w:hanging="386"/>
      </w:pPr>
      <w:rPr>
        <w:rFonts w:hint="default"/>
      </w:rPr>
    </w:lvl>
  </w:abstractNum>
  <w:abstractNum w:abstractNumId="3" w15:restartNumberingAfterBreak="0">
    <w:nsid w:val="21322FC9"/>
    <w:multiLevelType w:val="multilevel"/>
    <w:tmpl w:val="6A245E50"/>
    <w:lvl w:ilvl="0">
      <w:start w:val="1"/>
      <w:numFmt w:val="upperLetter"/>
      <w:lvlText w:val="%1"/>
      <w:lvlJc w:val="left"/>
      <w:pPr>
        <w:ind w:left="487" w:hanging="348"/>
        <w:jc w:val="left"/>
      </w:pPr>
      <w:rPr>
        <w:rFonts w:hint="default"/>
      </w:rPr>
    </w:lvl>
    <w:lvl w:ilvl="1">
      <w:start w:val="1"/>
      <w:numFmt w:val="decimal"/>
      <w:lvlText w:val="%1.%2"/>
      <w:lvlJc w:val="left"/>
      <w:pPr>
        <w:ind w:left="487" w:hanging="348"/>
        <w:jc w:val="left"/>
      </w:pPr>
      <w:rPr>
        <w:rFonts w:hint="default"/>
        <w:b/>
        <w:bCs/>
        <w:spacing w:val="-1"/>
        <w:w w:val="103"/>
      </w:rPr>
    </w:lvl>
    <w:lvl w:ilvl="2">
      <w:numFmt w:val="bullet"/>
      <w:lvlText w:val="•"/>
      <w:lvlJc w:val="left"/>
      <w:pPr>
        <w:ind w:left="7544" w:hanging="519"/>
      </w:pPr>
      <w:rPr>
        <w:rFonts w:ascii="Arial" w:eastAsia="Arial" w:hAnsi="Arial" w:cs="Arial" w:hint="default"/>
        <w:color w:val="BCBCBC"/>
        <w:w w:val="108"/>
        <w:sz w:val="25"/>
        <w:szCs w:val="25"/>
      </w:rPr>
    </w:lvl>
    <w:lvl w:ilvl="3">
      <w:numFmt w:val="bullet"/>
      <w:lvlText w:val="•"/>
      <w:lvlJc w:val="left"/>
      <w:pPr>
        <w:ind w:left="8020" w:hanging="519"/>
      </w:pPr>
      <w:rPr>
        <w:rFonts w:hint="default"/>
      </w:rPr>
    </w:lvl>
    <w:lvl w:ilvl="4">
      <w:numFmt w:val="bullet"/>
      <w:lvlText w:val="•"/>
      <w:lvlJc w:val="left"/>
      <w:pPr>
        <w:ind w:left="8260" w:hanging="519"/>
      </w:pPr>
      <w:rPr>
        <w:rFonts w:hint="default"/>
      </w:rPr>
    </w:lvl>
    <w:lvl w:ilvl="5">
      <w:numFmt w:val="bullet"/>
      <w:lvlText w:val="•"/>
      <w:lvlJc w:val="left"/>
      <w:pPr>
        <w:ind w:left="8500" w:hanging="519"/>
      </w:pPr>
      <w:rPr>
        <w:rFonts w:hint="default"/>
      </w:rPr>
    </w:lvl>
    <w:lvl w:ilvl="6">
      <w:numFmt w:val="bullet"/>
      <w:lvlText w:val="•"/>
      <w:lvlJc w:val="left"/>
      <w:pPr>
        <w:ind w:left="8740" w:hanging="519"/>
      </w:pPr>
      <w:rPr>
        <w:rFonts w:hint="default"/>
      </w:rPr>
    </w:lvl>
    <w:lvl w:ilvl="7">
      <w:numFmt w:val="bullet"/>
      <w:lvlText w:val="•"/>
      <w:lvlJc w:val="left"/>
      <w:pPr>
        <w:ind w:left="8980" w:hanging="519"/>
      </w:pPr>
      <w:rPr>
        <w:rFonts w:hint="default"/>
      </w:rPr>
    </w:lvl>
    <w:lvl w:ilvl="8">
      <w:numFmt w:val="bullet"/>
      <w:lvlText w:val="•"/>
      <w:lvlJc w:val="left"/>
      <w:pPr>
        <w:ind w:left="9220" w:hanging="519"/>
      </w:pPr>
      <w:rPr>
        <w:rFonts w:hint="default"/>
      </w:rPr>
    </w:lvl>
  </w:abstractNum>
  <w:abstractNum w:abstractNumId="4" w15:restartNumberingAfterBreak="0">
    <w:nsid w:val="2A972017"/>
    <w:multiLevelType w:val="hybridMultilevel"/>
    <w:tmpl w:val="9B080D06"/>
    <w:lvl w:ilvl="0" w:tplc="E9E6D85C">
      <w:numFmt w:val="bullet"/>
      <w:lvlText w:val="•"/>
      <w:lvlJc w:val="left"/>
      <w:pPr>
        <w:ind w:left="495" w:hanging="351"/>
      </w:pPr>
      <w:rPr>
        <w:rFonts w:ascii="Arial" w:eastAsia="Arial" w:hAnsi="Arial" w:cs="Arial" w:hint="default"/>
        <w:color w:val="565656"/>
        <w:w w:val="106"/>
        <w:sz w:val="19"/>
        <w:szCs w:val="19"/>
      </w:rPr>
    </w:lvl>
    <w:lvl w:ilvl="1" w:tplc="FA32022A">
      <w:numFmt w:val="bullet"/>
      <w:lvlText w:val="o"/>
      <w:lvlJc w:val="left"/>
      <w:pPr>
        <w:ind w:left="834" w:hanging="347"/>
      </w:pPr>
      <w:rPr>
        <w:rFonts w:ascii="Times New Roman" w:eastAsia="Times New Roman" w:hAnsi="Times New Roman" w:cs="Times New Roman" w:hint="default"/>
        <w:color w:val="565656"/>
        <w:w w:val="101"/>
        <w:sz w:val="18"/>
        <w:szCs w:val="18"/>
      </w:rPr>
    </w:lvl>
    <w:lvl w:ilvl="2" w:tplc="548CDA4C">
      <w:numFmt w:val="bullet"/>
      <w:lvlText w:val="•"/>
      <w:lvlJc w:val="left"/>
      <w:pPr>
        <w:ind w:left="1824" w:hanging="347"/>
      </w:pPr>
      <w:rPr>
        <w:rFonts w:hint="default"/>
      </w:rPr>
    </w:lvl>
    <w:lvl w:ilvl="3" w:tplc="4B5EA85C">
      <w:numFmt w:val="bullet"/>
      <w:lvlText w:val="•"/>
      <w:lvlJc w:val="left"/>
      <w:pPr>
        <w:ind w:left="2808" w:hanging="347"/>
      </w:pPr>
      <w:rPr>
        <w:rFonts w:hint="default"/>
      </w:rPr>
    </w:lvl>
    <w:lvl w:ilvl="4" w:tplc="41A24016">
      <w:numFmt w:val="bullet"/>
      <w:lvlText w:val="•"/>
      <w:lvlJc w:val="left"/>
      <w:pPr>
        <w:ind w:left="3793" w:hanging="347"/>
      </w:pPr>
      <w:rPr>
        <w:rFonts w:hint="default"/>
      </w:rPr>
    </w:lvl>
    <w:lvl w:ilvl="5" w:tplc="F6026FA8">
      <w:numFmt w:val="bullet"/>
      <w:lvlText w:val="•"/>
      <w:lvlJc w:val="left"/>
      <w:pPr>
        <w:ind w:left="4777" w:hanging="347"/>
      </w:pPr>
      <w:rPr>
        <w:rFonts w:hint="default"/>
      </w:rPr>
    </w:lvl>
    <w:lvl w:ilvl="6" w:tplc="F26CB7B4">
      <w:numFmt w:val="bullet"/>
      <w:lvlText w:val="•"/>
      <w:lvlJc w:val="left"/>
      <w:pPr>
        <w:ind w:left="5762" w:hanging="347"/>
      </w:pPr>
      <w:rPr>
        <w:rFonts w:hint="default"/>
      </w:rPr>
    </w:lvl>
    <w:lvl w:ilvl="7" w:tplc="F7E80F84">
      <w:numFmt w:val="bullet"/>
      <w:lvlText w:val="•"/>
      <w:lvlJc w:val="left"/>
      <w:pPr>
        <w:ind w:left="6746" w:hanging="347"/>
      </w:pPr>
      <w:rPr>
        <w:rFonts w:hint="default"/>
      </w:rPr>
    </w:lvl>
    <w:lvl w:ilvl="8" w:tplc="A692C33C">
      <w:numFmt w:val="bullet"/>
      <w:lvlText w:val="•"/>
      <w:lvlJc w:val="left"/>
      <w:pPr>
        <w:ind w:left="7731" w:hanging="347"/>
      </w:pPr>
      <w:rPr>
        <w:rFonts w:hint="default"/>
      </w:rPr>
    </w:lvl>
  </w:abstractNum>
  <w:abstractNum w:abstractNumId="5" w15:restartNumberingAfterBreak="0">
    <w:nsid w:val="4FDD1116"/>
    <w:multiLevelType w:val="hybridMultilevel"/>
    <w:tmpl w:val="7E54CCD4"/>
    <w:lvl w:ilvl="0" w:tplc="5D642C98">
      <w:start w:val="1"/>
      <w:numFmt w:val="upperLetter"/>
      <w:lvlText w:val="%1."/>
      <w:lvlJc w:val="left"/>
      <w:pPr>
        <w:ind w:left="326" w:hanging="194"/>
        <w:jc w:val="left"/>
      </w:pPr>
      <w:rPr>
        <w:rFonts w:ascii="Times New Roman" w:eastAsia="Times New Roman" w:hAnsi="Times New Roman" w:cs="Times New Roman" w:hint="default"/>
        <w:b/>
        <w:bCs/>
        <w:color w:val="525252"/>
        <w:spacing w:val="-1"/>
        <w:w w:val="94"/>
        <w:sz w:val="19"/>
        <w:szCs w:val="19"/>
      </w:rPr>
    </w:lvl>
    <w:lvl w:ilvl="1" w:tplc="3700471A">
      <w:numFmt w:val="bullet"/>
      <w:lvlText w:val="•"/>
      <w:lvlJc w:val="left"/>
      <w:pPr>
        <w:ind w:left="1258" w:hanging="194"/>
      </w:pPr>
      <w:rPr>
        <w:rFonts w:hint="default"/>
      </w:rPr>
    </w:lvl>
    <w:lvl w:ilvl="2" w:tplc="20D85326">
      <w:numFmt w:val="bullet"/>
      <w:lvlText w:val="•"/>
      <w:lvlJc w:val="left"/>
      <w:pPr>
        <w:ind w:left="2196" w:hanging="194"/>
      </w:pPr>
      <w:rPr>
        <w:rFonts w:hint="default"/>
      </w:rPr>
    </w:lvl>
    <w:lvl w:ilvl="3" w:tplc="42869D76">
      <w:numFmt w:val="bullet"/>
      <w:lvlText w:val="•"/>
      <w:lvlJc w:val="left"/>
      <w:pPr>
        <w:ind w:left="3134" w:hanging="194"/>
      </w:pPr>
      <w:rPr>
        <w:rFonts w:hint="default"/>
      </w:rPr>
    </w:lvl>
    <w:lvl w:ilvl="4" w:tplc="2E8E5162">
      <w:numFmt w:val="bullet"/>
      <w:lvlText w:val="•"/>
      <w:lvlJc w:val="left"/>
      <w:pPr>
        <w:ind w:left="4072" w:hanging="194"/>
      </w:pPr>
      <w:rPr>
        <w:rFonts w:hint="default"/>
      </w:rPr>
    </w:lvl>
    <w:lvl w:ilvl="5" w:tplc="8D801320">
      <w:numFmt w:val="bullet"/>
      <w:lvlText w:val="•"/>
      <w:lvlJc w:val="left"/>
      <w:pPr>
        <w:ind w:left="5010" w:hanging="194"/>
      </w:pPr>
      <w:rPr>
        <w:rFonts w:hint="default"/>
      </w:rPr>
    </w:lvl>
    <w:lvl w:ilvl="6" w:tplc="0F58E07A">
      <w:numFmt w:val="bullet"/>
      <w:lvlText w:val="•"/>
      <w:lvlJc w:val="left"/>
      <w:pPr>
        <w:ind w:left="5948" w:hanging="194"/>
      </w:pPr>
      <w:rPr>
        <w:rFonts w:hint="default"/>
      </w:rPr>
    </w:lvl>
    <w:lvl w:ilvl="7" w:tplc="2952AC92">
      <w:numFmt w:val="bullet"/>
      <w:lvlText w:val="•"/>
      <w:lvlJc w:val="left"/>
      <w:pPr>
        <w:ind w:left="6886" w:hanging="194"/>
      </w:pPr>
      <w:rPr>
        <w:rFonts w:hint="default"/>
      </w:rPr>
    </w:lvl>
    <w:lvl w:ilvl="8" w:tplc="CD4EC2F6">
      <w:numFmt w:val="bullet"/>
      <w:lvlText w:val="•"/>
      <w:lvlJc w:val="left"/>
      <w:pPr>
        <w:ind w:left="7824" w:hanging="194"/>
      </w:pPr>
      <w:rPr>
        <w:rFonts w:hint="default"/>
      </w:rPr>
    </w:lvl>
  </w:abstractNum>
  <w:abstractNum w:abstractNumId="6" w15:restartNumberingAfterBreak="0">
    <w:nsid w:val="59B2390A"/>
    <w:multiLevelType w:val="hybridMultilevel"/>
    <w:tmpl w:val="02CA7D26"/>
    <w:lvl w:ilvl="0" w:tplc="B92EACCC">
      <w:start w:val="1"/>
      <w:numFmt w:val="upperLetter"/>
      <w:lvlText w:val="%1."/>
      <w:lvlJc w:val="left"/>
      <w:pPr>
        <w:ind w:left="156" w:hanging="194"/>
        <w:jc w:val="left"/>
      </w:pPr>
      <w:rPr>
        <w:rFonts w:ascii="Times New Roman" w:eastAsia="Times New Roman" w:hAnsi="Times New Roman" w:cs="Times New Roman" w:hint="default"/>
        <w:b/>
        <w:bCs/>
        <w:color w:val="545454"/>
        <w:spacing w:val="-5"/>
        <w:w w:val="92"/>
        <w:sz w:val="18"/>
        <w:szCs w:val="18"/>
      </w:rPr>
    </w:lvl>
    <w:lvl w:ilvl="1" w:tplc="83FC0440">
      <w:numFmt w:val="bullet"/>
      <w:lvlText w:val="•"/>
      <w:lvlJc w:val="left"/>
      <w:pPr>
        <w:ind w:left="1114" w:hanging="194"/>
      </w:pPr>
      <w:rPr>
        <w:rFonts w:hint="default"/>
      </w:rPr>
    </w:lvl>
    <w:lvl w:ilvl="2" w:tplc="8B304848">
      <w:numFmt w:val="bullet"/>
      <w:lvlText w:val="•"/>
      <w:lvlJc w:val="left"/>
      <w:pPr>
        <w:ind w:left="2068" w:hanging="194"/>
      </w:pPr>
      <w:rPr>
        <w:rFonts w:hint="default"/>
      </w:rPr>
    </w:lvl>
    <w:lvl w:ilvl="3" w:tplc="777402B6">
      <w:numFmt w:val="bullet"/>
      <w:lvlText w:val="•"/>
      <w:lvlJc w:val="left"/>
      <w:pPr>
        <w:ind w:left="3022" w:hanging="194"/>
      </w:pPr>
      <w:rPr>
        <w:rFonts w:hint="default"/>
      </w:rPr>
    </w:lvl>
    <w:lvl w:ilvl="4" w:tplc="5CFE063A">
      <w:numFmt w:val="bullet"/>
      <w:lvlText w:val="•"/>
      <w:lvlJc w:val="left"/>
      <w:pPr>
        <w:ind w:left="3976" w:hanging="194"/>
      </w:pPr>
      <w:rPr>
        <w:rFonts w:hint="default"/>
      </w:rPr>
    </w:lvl>
    <w:lvl w:ilvl="5" w:tplc="4DB20450">
      <w:numFmt w:val="bullet"/>
      <w:lvlText w:val="•"/>
      <w:lvlJc w:val="left"/>
      <w:pPr>
        <w:ind w:left="4930" w:hanging="194"/>
      </w:pPr>
      <w:rPr>
        <w:rFonts w:hint="default"/>
      </w:rPr>
    </w:lvl>
    <w:lvl w:ilvl="6" w:tplc="BF1AE31E">
      <w:numFmt w:val="bullet"/>
      <w:lvlText w:val="•"/>
      <w:lvlJc w:val="left"/>
      <w:pPr>
        <w:ind w:left="5884" w:hanging="194"/>
      </w:pPr>
      <w:rPr>
        <w:rFonts w:hint="default"/>
      </w:rPr>
    </w:lvl>
    <w:lvl w:ilvl="7" w:tplc="75E6676C">
      <w:numFmt w:val="bullet"/>
      <w:lvlText w:val="•"/>
      <w:lvlJc w:val="left"/>
      <w:pPr>
        <w:ind w:left="6838" w:hanging="194"/>
      </w:pPr>
      <w:rPr>
        <w:rFonts w:hint="default"/>
      </w:rPr>
    </w:lvl>
    <w:lvl w:ilvl="8" w:tplc="01EE5D6A">
      <w:numFmt w:val="bullet"/>
      <w:lvlText w:val="•"/>
      <w:lvlJc w:val="left"/>
      <w:pPr>
        <w:ind w:left="7792" w:hanging="194"/>
      </w:pPr>
      <w:rPr>
        <w:rFonts w:hint="default"/>
      </w:rPr>
    </w:lvl>
  </w:abstractNum>
  <w:abstractNum w:abstractNumId="7" w15:restartNumberingAfterBreak="0">
    <w:nsid w:val="6BB42334"/>
    <w:multiLevelType w:val="hybridMultilevel"/>
    <w:tmpl w:val="8814CC1C"/>
    <w:lvl w:ilvl="0" w:tplc="D6AC412A">
      <w:start w:val="1"/>
      <w:numFmt w:val="upperLetter"/>
      <w:lvlText w:val="%1."/>
      <w:lvlJc w:val="left"/>
      <w:pPr>
        <w:ind w:left="341" w:hanging="194"/>
        <w:jc w:val="left"/>
      </w:pPr>
      <w:rPr>
        <w:rFonts w:ascii="Times New Roman" w:eastAsia="Times New Roman" w:hAnsi="Times New Roman" w:cs="Times New Roman" w:hint="default"/>
        <w:b/>
        <w:bCs/>
        <w:color w:val="525252"/>
        <w:spacing w:val="-11"/>
        <w:w w:val="94"/>
        <w:sz w:val="19"/>
        <w:szCs w:val="19"/>
      </w:rPr>
    </w:lvl>
    <w:lvl w:ilvl="1" w:tplc="32869E1E">
      <w:numFmt w:val="bullet"/>
      <w:lvlText w:val="•"/>
      <w:lvlJc w:val="left"/>
      <w:pPr>
        <w:ind w:left="1276" w:hanging="194"/>
      </w:pPr>
      <w:rPr>
        <w:rFonts w:hint="default"/>
      </w:rPr>
    </w:lvl>
    <w:lvl w:ilvl="2" w:tplc="858E230A">
      <w:numFmt w:val="bullet"/>
      <w:lvlText w:val="•"/>
      <w:lvlJc w:val="left"/>
      <w:pPr>
        <w:ind w:left="2212" w:hanging="194"/>
      </w:pPr>
      <w:rPr>
        <w:rFonts w:hint="default"/>
      </w:rPr>
    </w:lvl>
    <w:lvl w:ilvl="3" w:tplc="C248C65A">
      <w:numFmt w:val="bullet"/>
      <w:lvlText w:val="•"/>
      <w:lvlJc w:val="left"/>
      <w:pPr>
        <w:ind w:left="3148" w:hanging="194"/>
      </w:pPr>
      <w:rPr>
        <w:rFonts w:hint="default"/>
      </w:rPr>
    </w:lvl>
    <w:lvl w:ilvl="4" w:tplc="00DEBE6E">
      <w:numFmt w:val="bullet"/>
      <w:lvlText w:val="•"/>
      <w:lvlJc w:val="left"/>
      <w:pPr>
        <w:ind w:left="4084" w:hanging="194"/>
      </w:pPr>
      <w:rPr>
        <w:rFonts w:hint="default"/>
      </w:rPr>
    </w:lvl>
    <w:lvl w:ilvl="5" w:tplc="19F2B47C">
      <w:numFmt w:val="bullet"/>
      <w:lvlText w:val="•"/>
      <w:lvlJc w:val="left"/>
      <w:pPr>
        <w:ind w:left="5020" w:hanging="194"/>
      </w:pPr>
      <w:rPr>
        <w:rFonts w:hint="default"/>
      </w:rPr>
    </w:lvl>
    <w:lvl w:ilvl="6" w:tplc="945C33B8">
      <w:numFmt w:val="bullet"/>
      <w:lvlText w:val="•"/>
      <w:lvlJc w:val="left"/>
      <w:pPr>
        <w:ind w:left="5956" w:hanging="194"/>
      </w:pPr>
      <w:rPr>
        <w:rFonts w:hint="default"/>
      </w:rPr>
    </w:lvl>
    <w:lvl w:ilvl="7" w:tplc="720EE56E">
      <w:numFmt w:val="bullet"/>
      <w:lvlText w:val="•"/>
      <w:lvlJc w:val="left"/>
      <w:pPr>
        <w:ind w:left="6892" w:hanging="194"/>
      </w:pPr>
      <w:rPr>
        <w:rFonts w:hint="default"/>
      </w:rPr>
    </w:lvl>
    <w:lvl w:ilvl="8" w:tplc="4690639C">
      <w:numFmt w:val="bullet"/>
      <w:lvlText w:val="•"/>
      <w:lvlJc w:val="left"/>
      <w:pPr>
        <w:ind w:left="7828" w:hanging="194"/>
      </w:pPr>
      <w:rPr>
        <w:rFonts w:hint="default"/>
      </w:rPr>
    </w:lvl>
  </w:abstractNum>
  <w:num w:numId="1">
    <w:abstractNumId w:val="1"/>
  </w:num>
  <w:num w:numId="2">
    <w:abstractNumId w:val="5"/>
  </w:num>
  <w:num w:numId="3">
    <w:abstractNumId w:val="7"/>
  </w:num>
  <w:num w:numId="4">
    <w:abstractNumId w:val="6"/>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A9"/>
    <w:rsid w:val="000D22A9"/>
    <w:rsid w:val="001F0445"/>
    <w:rsid w:val="00737FAB"/>
    <w:rsid w:val="008A33BD"/>
    <w:rsid w:val="009519A3"/>
    <w:rsid w:val="00D377CC"/>
    <w:rsid w:val="00DC64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45151"/>
  <w15:docId w15:val="{03530F36-A084-417F-910E-9578950D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Overskrift1">
    <w:name w:val="heading 1"/>
    <w:basedOn w:val="Normal"/>
    <w:uiPriority w:val="1"/>
    <w:qFormat/>
    <w:pPr>
      <w:spacing w:before="92"/>
      <w:ind w:left="117"/>
      <w:outlineLvl w:val="0"/>
    </w:pPr>
    <w:rPr>
      <w:b/>
      <w:bCs/>
      <w:sz w:val="26"/>
      <w:szCs w:val="26"/>
    </w:rPr>
  </w:style>
  <w:style w:type="paragraph" w:styleId="Overskrift2">
    <w:name w:val="heading 2"/>
    <w:basedOn w:val="Normal"/>
    <w:uiPriority w:val="1"/>
    <w:qFormat/>
    <w:pPr>
      <w:ind w:left="132"/>
      <w:outlineLvl w:val="1"/>
    </w:pPr>
    <w:rPr>
      <w:b/>
      <w:bCs/>
      <w:sz w:val="24"/>
      <w:szCs w:val="24"/>
    </w:rPr>
  </w:style>
  <w:style w:type="paragraph" w:styleId="Overskrift3">
    <w:name w:val="heading 3"/>
    <w:basedOn w:val="Normal"/>
    <w:uiPriority w:val="1"/>
    <w:qFormat/>
    <w:pPr>
      <w:ind w:left="118"/>
      <w:outlineLvl w:val="2"/>
    </w:pPr>
    <w:rPr>
      <w:sz w:val="20"/>
      <w:szCs w:val="20"/>
    </w:rPr>
  </w:style>
  <w:style w:type="paragraph" w:styleId="Overskrift4">
    <w:name w:val="heading 4"/>
    <w:basedOn w:val="Normal"/>
    <w:uiPriority w:val="1"/>
    <w:qFormat/>
    <w:pPr>
      <w:ind w:left="145"/>
      <w:outlineLvl w:val="3"/>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dholdsfortegnelse1">
    <w:name w:val="toc 1"/>
    <w:basedOn w:val="Normal"/>
    <w:uiPriority w:val="1"/>
    <w:qFormat/>
    <w:pPr>
      <w:spacing w:before="159"/>
      <w:ind w:left="149"/>
    </w:pPr>
    <w:rPr>
      <w:sz w:val="18"/>
      <w:szCs w:val="18"/>
    </w:rPr>
  </w:style>
  <w:style w:type="paragraph" w:styleId="Indholdsfortegnelse2">
    <w:name w:val="toc 2"/>
    <w:basedOn w:val="Normal"/>
    <w:uiPriority w:val="1"/>
    <w:qFormat/>
    <w:pPr>
      <w:spacing w:before="153"/>
      <w:ind w:left="333"/>
    </w:pPr>
    <w:rPr>
      <w:sz w:val="18"/>
      <w:szCs w:val="18"/>
    </w:rPr>
  </w:style>
  <w:style w:type="paragraph" w:styleId="Brdtekst">
    <w:name w:val="Body Text"/>
    <w:basedOn w:val="Normal"/>
    <w:uiPriority w:val="1"/>
    <w:qFormat/>
    <w:rPr>
      <w:sz w:val="19"/>
      <w:szCs w:val="19"/>
    </w:rPr>
  </w:style>
  <w:style w:type="paragraph" w:styleId="Listeafsnit">
    <w:name w:val="List Paragraph"/>
    <w:basedOn w:val="Normal"/>
    <w:uiPriority w:val="1"/>
    <w:qFormat/>
    <w:pPr>
      <w:ind w:left="487" w:hanging="347"/>
    </w:pPr>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737FAB"/>
    <w:pPr>
      <w:tabs>
        <w:tab w:val="center" w:pos="4819"/>
        <w:tab w:val="right" w:pos="9638"/>
      </w:tabs>
    </w:pPr>
  </w:style>
  <w:style w:type="character" w:customStyle="1" w:styleId="SidehovedTegn">
    <w:name w:val="Sidehoved Tegn"/>
    <w:basedOn w:val="Standardskrifttypeiafsnit"/>
    <w:link w:val="Sidehoved"/>
    <w:uiPriority w:val="99"/>
    <w:rsid w:val="00737FAB"/>
    <w:rPr>
      <w:rFonts w:ascii="Arial" w:eastAsia="Arial" w:hAnsi="Arial" w:cs="Arial"/>
    </w:rPr>
  </w:style>
  <w:style w:type="paragraph" w:styleId="Sidefod">
    <w:name w:val="footer"/>
    <w:basedOn w:val="Normal"/>
    <w:link w:val="SidefodTegn"/>
    <w:uiPriority w:val="99"/>
    <w:unhideWhenUsed/>
    <w:rsid w:val="00737FAB"/>
    <w:pPr>
      <w:tabs>
        <w:tab w:val="center" w:pos="4819"/>
        <w:tab w:val="right" w:pos="9638"/>
      </w:tabs>
    </w:pPr>
  </w:style>
  <w:style w:type="character" w:customStyle="1" w:styleId="SidefodTegn">
    <w:name w:val="Sidefod Tegn"/>
    <w:basedOn w:val="Standardskrifttypeiafsnit"/>
    <w:link w:val="Sidefod"/>
    <w:uiPriority w:val="99"/>
    <w:rsid w:val="00737F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dfe@sdfe.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dfe.d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4073</Words>
  <Characters>25094</Characters>
  <Application>Microsoft Office Word</Application>
  <DocSecurity>0</DocSecurity>
  <Lines>660</Lines>
  <Paragraphs>229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Thunø Jensen</dc:creator>
  <cp:lastModifiedBy>René Thunø Jensen</cp:lastModifiedBy>
  <cp:revision>2</cp:revision>
  <dcterms:created xsi:type="dcterms:W3CDTF">2019-10-17T12:42:00Z</dcterms:created>
  <dcterms:modified xsi:type="dcterms:W3CDTF">2019-10-17T12:42:00Z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Xerox WorkCentre 7535</vt:lpwstr>
  </property>
  <property fmtid="{D5CDD505-2E9C-101B-9397-08002B2CF9AE}" pid="4" name="LastSaved">
    <vt:filetime>2017-12-20T00:00:00Z</vt:filetime>
  </property>
  <property fmtid="{D5CDD505-2E9C-101B-9397-08002B2CF9AE}" pid="5" name="ContentRemapped">
    <vt:lpwstr>true</vt:lpwstr>
  </property>
</Properties>
</file>