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216858pt;margin-top:-.260076pt;width:595.75pt;height:389.3pt;mso-position-horizontal-relative:page;mso-position-vertical-relative:page;z-index:-69040" coordorigin="-4,-5" coordsize="11915,7786">
            <v:rect style="position:absolute;left:566;top:566;width:10772;height:3685" filled="true" fillcolor="#71a7a1" stroked="false">
              <v:fill type="solid"/>
            </v:rect>
            <v:shape style="position:absolute;left:-5;top:-5;width:11915;height:4264" type="#_x0000_t75" stroked="false">
              <v:imagedata r:id="rId5" o:title=""/>
            </v:shape>
            <v:shape style="position:absolute;left:-5;top:3422;width:744;height:835" type="#_x0000_t75" stroked="false">
              <v:imagedata r:id="rId6" o:title=""/>
            </v:shape>
            <v:shape style="position:absolute;left:1215;top:4115;width:54;height:81" coordorigin="1215,4115" coordsize="54,81" path="m1269,4136l1267,4115,1215,4118,1217,4141,1269,4136m1269,4191l1268,4171,1216,4173,1218,4196,1269,4191e" filled="true" fillcolor="#346752" stroked="false">
              <v:path arrowok="t"/>
              <v:fill type="solid"/>
            </v:shape>
            <v:shape style="position:absolute;left:1195;top:3328;width:8772;height:2444" coordorigin="1196,3328" coordsize="8772,2444" path="m9836,736l9834,736,9832,736,9831,738,9829,738,9827,738,9826,738,9826,740,9824,740,9822,740,9822,742,9820,742,9819,743,9817,745,9815,747,9815,749,9813,750,9812,752,9812,754,9812,756,9812,757,9810,759,9810,761,9810,763m9858,789l9855,785m9812,787l9819,787m9855,789l9857,787,9858,783,9858,780,9860,776,9860,775,9860,771,9862,768,9862,764,9862,763m9890,787l9853,787m9810,763l9810,764,9810,768,9812,771,9812,775,9812,776,9813,780,9813,783,9815,785,9817,789m9862,763l9862,761,9862,759,9860,757,9860,756,9860,754,9858,752,9858,750,9857,749,9857,747,9855,745,9853,743,9851,743,9851,742,9850,742,9850,740,9848,740,9846,740,9846,738,9845,738,9843,738,9841,738,9839,736,9838,736,9836,736m9813,789l9817,785m10481,716l10479,716,10477,716,10476,718,10474,718,10472,718,10470,718,10470,720,10469,720,10467,720,10467,721,10465,721,10463,723,10462,725,10460,727,10460,728,10458,730,10456,732,10456,734,10456,735,10456,737,10455,739,10455,741,10455,742m10503,768l10500,765m10456,767l10463,767m10500,768l10502,767,10503,763,10503,760,10505,756,10505,754,10505,751,10507,747,10507,744,10507,742m10534,767l10498,767m10455,742l10455,744,10455,747,10456,751,10456,754,10456,756,10458,760,10458,763,10460,765,10462,768m10507,742l10507,741,10507,739,10505,737,10505,735,10505,734,10503,732,10503,730,10502,728,10502,727,10500,725,10498,723,10496,723,10496,721,10495,721,10495,720,10493,720,10491,720,10491,718,10489,718,10488,718,10486,718,10484,716,10482,716,10481,716m10458,768l10462,765m10161,836l10137,896m10182,896l10160,836m10165,840l10156,840m10142,892l10135,892m10139,894l10137,890m10210,892l10177,892m9827,425l9802,484m9847,484l9825,425m9830,428l9822,428m9808,480l9801,480m9804,482l9802,479m9875,480l9842,480m10455,411l10431,470m10476,470l10454,411m10459,414l10450,414m10436,466l10429,466m10433,468l10431,465m10504,466l10471,466m10167,220l10142,279m10187,279l10165,220m10170,223l10161,223m10148,275l10141,275m10144,277l10142,274m10215,275l10182,275m9509,221l9485,280m9530,280l9507,221m9512,224l9504,224m9490,277l9483,277m9486,278l9485,275m9557,277l9524,277m9835,100l9833,100,9831,100,9830,102,9828,102,9826,102,9824,102,9824,104,9823,104,9821,104,9821,106,9819,106,9818,107,9816,109,9814,111,9814,113,9812,114,9811,116,9811,118,9811,120,9811,121,9809,123,9809,125,9809,127m9857,153l9854,149m9811,151l9818,151m9854,153l9856,151,9857,147,9857,144,9859,140,9859,139,9859,135,9861,132,9861,128,9861,127m9889,151l9852,151m9809,127l9809,128,9809,132,9811,135,9811,139,9811,140,9812,144,9812,147,9814,149,9816,153m9861,127l9861,125,9861,123,9859,121,9859,120,9859,118,9857,116,9857,114,9856,113,9856,111,9854,109,9852,107,9850,107,9850,106,9849,106,9849,104,9847,104,9845,104,9845,102,9843,102,9842,102,9840,102,9838,100,9837,100,9835,100m9812,153l9816,149m10082,496l10080,496,10078,496,10077,498,10075,498,10073,498,10071,498,10071,499,10070,499,10068,499,10068,501,10066,501,10064,503,10063,505,10061,506,10061,508,10059,510,10057,512,10057,513,10057,515,10057,517,10056,519,10056,520,10056,522m10104,548l10101,545m10057,546l10064,546m10101,548l10103,546,10104,543,10104,539,10106,536,10106,534,10106,531,10108,527,10108,524,10108,522m10136,546l10099,546m10056,522l10056,524,10056,527,10057,531,10057,534,10057,536,10059,539,10059,543,10061,545,10063,548m10108,522l10108,520,10108,519,10106,517,10106,515,10106,513,10104,512,10104,510,10103,508,10103,506,10101,505,10099,503,10097,503,10097,501,10096,501,10096,499,10094,499,10092,499,10092,498,10090,498,10089,498,10087,498,10085,496,10084,496,10082,496m10059,548l10063,545m10506,99l10504,99,10502,99,10500,101,10499,101,10497,101,10495,101,10495,103,10494,103,10492,103,10492,105,10490,105,10488,106,10487,108,10485,110,10485,112,10483,113,10481,115,10481,117,10481,119,10481,120,10480,122,10480,124,10480,125m10528,152l10525,148m10481,150l10488,150m10525,152l10526,150,10528,146,10528,143,10530,139,10530,138,10530,134,10532,131,10532,127,10532,126m10559,150l10523,150m10480,126l10480,127,10480,131,10481,134,10481,138,10481,139,10483,143,10483,146,10485,148,10487,152m10532,126l10532,124,10532,122,10530,120,10530,119,10530,117,10528,115,10528,113,10526,112,10526,110,10525,108,10523,106,10521,106,10521,105,10519,105,10519,103,10518,103,10516,103,10516,101,10514,101,10513,101,10511,101,10509,99,10507,99,10506,99m10483,152l10487,148m1803,235l1801,235,1799,235,1798,237,1796,237,1794,237,1792,237,1792,239,1791,239,1789,239,1789,241,1787,241,1786,242,1784,244,1782,246,1782,248,1780,249,1779,251,1779,253,1779,255,1779,256,1777,258,1777,260,1777,262m1825,288l1822,284m1779,286l1786,286m1822,288l1824,286,1825,282,1825,279,1827,275,1827,274,1827,270,1829,267,1829,263,1829,262m1857,286l1820,286m1777,262l1777,263,1777,267,1779,270,1779,274,1779,275,1780,279,1780,283,1782,284,1784,288m1829,262l1829,260,1829,258,1827,256,1827,255,1827,253,1825,251,1825,249,1824,248,1824,246,1822,244,1820,242,1818,242,1818,241,1817,241,1817,239,1815,239,1813,239,1813,237,1811,237,1810,237,1808,237,1806,235,1805,235,1803,235m1780,288l1784,284m2584,137l2582,137,2580,137,2578,139,2577,139,2575,139,2573,139,2573,140,2571,140,2570,140,2570,142,2568,142,2566,144,2564,146,2563,147,2563,149,2561,151,2559,153,2559,154,2559,156,2559,158,2558,160,2558,161,2558,163m2606,189l2603,186m2559,187l2566,187m2603,189l2604,187,2606,184,2606,180,2608,177,2608,175,2608,172,2610,168,2610,165,2610,163m2637,187l2601,187m2558,163l2558,165,2558,168,2559,172,2559,175,2559,177,2561,180,2561,184,2563,186,2564,189m2610,163l2610,161,2610,160,2608,158,2608,156,2608,154,2606,153,2606,151,2604,149,2604,147,2603,146,2601,144,2599,144,2599,142,2597,142,2597,140,2596,140,2594,140,2594,139,2592,139,2590,139,2589,139,2587,137,2585,137,2584,137m2561,189l2564,186m3271,727l3270,727,3268,727,3266,728,3265,728,3263,728,3261,728,3261,730,3259,730,3258,730,3258,732,3256,732,3254,734,3252,735,3251,737,3251,739,3249,741,3247,742,3247,744,3247,746,3247,748,3245,749,3245,751,3245,753m3294,779l3291,776m3247,777l3254,777m3291,779l3292,777,3294,774,3294,770,3296,767,3296,765,3296,762,3297,758,3297,755,3297,753m3325,777l3289,777m3245,753l3245,755,3245,758,3247,762,3247,765,3247,767,3249,770,3249,774,3251,776,3252,779m3297,753l3297,751,3297,749,3296,748,3296,746,3296,744,3294,742,3294,741,3292,739,3292,737,3291,735,3289,734,3287,734,3287,732,3285,732,3285,730,3284,730,3282,730,3282,728,3280,728,3278,728,3277,728,3275,727,3273,727,3271,727m3249,779l3252,776m2615,1357l2613,1357,2611,1357,2610,1359,2608,1359,2606,1359,2604,1359,2604,1361,2603,1361,2601,1361,2601,1363,2599,1363,2598,1364,2596,1366,2594,1368,2594,1370,2592,1371,2590,1373,2590,1375,2590,1377,2590,1378,2589,1380,2589,1382,2589,1383m2637,1410l2634,1406m2590,1408l2598,1408m2634,1410l2636,1408,2637,1404,2637,1401,2639,1397,2639,1396,2639,1392,2641,1389,2641,1385,2641,1383m2669,1408l2632,1408m2589,1383l2589,1385,2589,1389,2590,1392,2590,1396,2590,1397,2592,1401,2592,1404,2594,1406,2596,1410m2641,1383l2641,1382,2641,1380,2639,1378,2639,1377,2639,1375,2637,1373,2637,1371,2636,1370,2636,1368,2634,1366,2632,1364,2630,1364,2630,1363,2629,1363,2629,1361,2627,1361,2625,1361,2625,1359,2623,1359,2622,1359,2620,1359,2618,1357,2617,1357,2615,1357m2592,1410l2596,1406m1779,1251l1777,1251,1775,1251,1774,1253,1772,1253,1770,1253,1768,1253,1768,1255,1767,1255,1765,1255,1765,1257,1763,1257,1761,1258,1760,1260,1758,1262,1758,1264,1756,1265,1754,1267,1754,1269,1754,1271,1754,1272,1753,1274,1753,1276,1753,1278m1801,1304l1798,1300m1754,1302l1761,1302m1798,1304l1800,1302,1801,1298,1801,1295,1803,1291,1803,1290,1803,1286,1805,1283,1805,1279,1805,1278m1832,1302l1796,1302m1753,1278l1753,1279,1753,1283,1754,1286,1754,1290,1754,1291,1756,1295,1756,1298,1758,1300,1760,1304m1805,1278l1805,1276,1805,1274,1803,1272,1803,1271,1803,1269,1801,1267,1801,1265,1800,1264,1800,1262,1798,1260,1796,1258,1794,1258,1794,1257,1793,1257,1793,1255,1791,1255,1789,1255,1789,1253,1787,1253,1786,1253,1784,1253,1782,1251,1780,1251,1779,1251m1756,1304l1760,1300m2314,1867l2313,1867,2311,1867,2309,1869,2307,1869,2306,1869,2304,1869,2304,1871,2302,1871,2300,1871,2300,1873,2299,1873,2297,1874,2295,1876,2294,1878,2294,1880,2292,1881,2290,1883,2290,1885,2290,1887,2290,1888,2288,1890,2288,1892,2288,1893m2337,1920l2333,1916m2290,1918l2297,1918m2333,1920l2335,1918,2337,1914,2337,1911,2339,1907,2339,1906,2339,1902,2340,1899,2340,1895,2340,1893m2368,1918l2332,1918m2288,1893l2288,1895,2288,1899,2290,1902,2290,1906,2290,1907,2292,1911,2292,1914,2294,1916,2295,1920m2340,1893l2340,1892,2340,1890,2339,1888,2339,1887,2339,1885,2337,1883,2337,1881,2335,1880,2335,1878,2333,1876,2332,1874,2330,1874,2330,1873,2328,1873,2328,1871,2326,1871,2325,1871,2325,1869,2323,1869,2321,1869,2320,1869,2318,1867,2316,1867,2314,1867m2292,1920l2295,1916m2972,1977l2971,1977,2969,1977,2967,1979,2965,1979,2964,1979,2962,1979,2962,1980,2960,1980,2959,1980,2959,1982,2957,1982,2955,1984,2953,1985,2951,1987,2951,1989,2950,1991,2948,1993,2948,1994,2948,1996,2948,1998,2946,1999,2946,2001,2946,2003m2995,2029l2991,2026m2948,2027l2955,2027m2991,2029l2993,2027,2995,2024,2995,2020,2997,2017,2997,2015,2997,2012,2998,2008,2998,2005,2998,2003m3026,2027l2990,2027m2946,2003l2946,2005,2946,2008,2948,2012,2948,2015,2948,2017,2950,2020,2950,2024,2951,2026,2953,2029m2998,2003l2998,2001,2998,1999,2997,1998,2997,1996,2997,1994,2995,1993,2995,1991,2993,1989,2993,1987,2991,1985,2990,1984,2988,1984,2988,1982,2986,1982,2986,1980,2984,1980,2983,1980,2983,1979,2981,1979,2979,1979,2978,1979,2976,1977,2974,1977,2972,1977m2950,2029l2953,2026m2959,1578l2957,1578,2955,1578,2953,1579,2952,1579,2950,1579,2948,1579,2948,1581,2946,1581,2945,1581,2945,1583,2943,1583,2941,1585,2940,1586,2938,1588,2938,1590,2936,1592,2934,1593,2934,1595,2934,1597,2934,1599,2933,1600,2933,1602,2933,1604m2981,1630l2978,1626m2934,1628l2941,1628m2978,1630l2979,1628,2981,1625,2981,1621,2983,1618,2983,1616,2983,1612,2985,1609,2985,1605,2985,1604m3012,1628l2976,1628m2933,1604l2933,1605,2933,1609,2934,1612,2934,1616,2934,1618,2936,1621,2936,1625,2938,1626,2940,1630m2985,1604l2985,1602,2985,1600,2983,1599,2983,1597,2983,1595,2981,1593,2981,1592,2979,1590,2979,1588,2978,1586,2976,1585,2974,1585,2974,1583,2972,1583,2972,1581,2971,1581,2969,1581,2969,1579,2967,1579,2966,1579,2964,1579,2962,1578,2960,1578,2959,1578m2936,1630l2940,1626m804,1341l802,1341,800,1341,798,1342,797,1342,795,1342,793,1342,793,1344,791,1344,790,1344,790,1346,788,1346,786,1347,784,1349,783,1351,783,1353,781,1355,779,1356,779,1358,779,1360,779,1361,777,1363,777,1365,777,1367m826,1393l823,1389m779,1391l786,1391m823,1393l824,1391,826,1388,826,1384,828,1381,828,1379,828,1375,830,1372,830,1368,830,1367m857,1391l821,1391m777,1367l777,1368,777,1372,779,1375,779,1379,779,1381,781,1384,781,1388,783,1389,784,1393m830,1367l830,1365,830,1363,828,1361,828,1360,828,1358,826,1356,826,1355,824,1353,824,1351,823,1349,821,1347,819,1347,819,1346,817,1346,817,1344,816,1344,814,1344,814,1342,812,1342,810,1342,809,1342,807,1341,805,1341,804,1341m781,1393l784,1389m312,1718l310,1718,308,1718,307,1719,305,1719,303,1719,301,1719,301,1721,300,1721,298,1721,298,1723,296,1723,294,1725,293,1726,291,1728,291,1730,289,1732,287,1733,287,1735,287,1737,287,1739,286,1740,286,1742,286,1744m334,1770l331,1766m287,1768l294,1768m331,1770l333,1768,334,1765,334,1761,336,1758,336,1756,336,1752,338,1749,338,1746,338,1744m365,1768l329,1768m286,1744l286,1746,286,1749,287,1752,287,1756,287,1758,289,1761,289,1765,291,1766,293,1770m338,1744l338,1742,338,1740,336,1739,336,1737,336,1735,334,1733,334,1732,333,1730,333,1728,331,1726,329,1725,327,1725,327,1723,325,1723,325,1721,324,1721,322,1721,322,1719,320,1719,319,1719,317,1719,315,1718,313,1718,312,1718m289,1770l293,1766m37,2241l35,2241,34,2241,32,2242,30,2242,28,2242,27,2242,27,2244,25,2244,23,2244,23,2246,22,2246,20,2248,18,2249,16,2251,16,2253,15,2255,13,2256,13,2258,13,2260,13,2262,11,2263,11,2265,11,2267m60,2293l56,2289m13,2291l20,2291m56,2293l58,2291,60,2288,60,2284,61,2281,61,2279,61,2275,63,2272,63,2269,63,2267m91,2291l54,2291m11,2267l11,2269,11,2272,13,2275,13,2279,13,2281,15,2284,15,2288,16,2289,18,2293m63,2267l63,2265,63,2263,61,2262,61,2260,61,2258,60,2256,60,2255,58,2253,58,2251,56,2249,54,2248,53,2248,53,2246,51,2246,51,2244,49,2244,48,2244,48,2242,46,2242,44,2242,42,2242,41,2241,39,2241,37,2241m15,2293l18,2289m229,2899l228,2899,226,2899,224,2901,223,2901,221,2901,219,2901,219,2903,217,2903,216,2903,216,2904,214,2904,212,2906,210,2908,209,2910,209,2911,207,2913,205,2915,205,2917,205,2918,205,2920,203,2922,203,2924,203,2925m252,2951l248,2948m205,2950l212,2950m249,2951l250,2950,252,2946,252,2943,254,2939,254,2937,254,2934,255,2931,255,2927,255,2925m283,2950l247,2950m203,2925l203,2927,203,2931,205,2934,205,2937,205,2939,207,2943,207,2946,209,2948,210,2951m255,2925l255,2924,255,2922,254,2920,254,2918,254,2917,252,2915,252,2913,250,2911,250,2910,249,2908,247,2906,245,2906,245,2904,243,2904,243,2903,242,2903,240,2903,240,2901,238,2901,236,2901,235,2901,233,2899,231,2899,229,2899m207,2951l210,2948m656,2185l654,2185,653,2185,651,2186,649,2186,647,2186,646,2186,646,2188,644,2188,642,2188,642,2190,640,2190,639,2191,637,2193,635,2195,635,2197,633,2199,632,2200,632,2202,632,2204,632,2205,630,2207,630,2209,630,2211m679,2237l675,2233m632,2235l639,2235m675,2237l677,2235,679,2232,679,2228,680,2224,680,2223,680,2219,682,2216,682,2212,682,2211m710,2235l673,2235m630,2211l630,2212,630,2216,632,2219,632,2223,632,2224,633,2228,633,2232,635,2233,637,2237m682,2211l682,2209,682,2207,680,2205,680,2204,680,2202,678,2200,678,2199,677,2197,677,2195,675,2193,673,2191,672,2191,672,2190,670,2190,670,2188,668,2188,666,2188,666,2186,665,2186,663,2186,661,2186,659,2185,658,2185,656,2185m633,2237l637,2233m1229,1801l1227,1801,1225,1801,1224,1802,1222,1802,1220,1802,1218,1802,1218,1804,1217,1804,1215,1804,1215,1806,1213,1806,1211,1808,1210,1809,1208,1811,1208,1813,1206,1815,1204,1817,1204,1818,1204,1820,1204,1822,1203,1823,1203,1825,1203,1827m1251,1853l1248,1850m1204,1851l1212,1851m1248,1853l1250,1851,1251,1848,1251,1844,1253,1841,1253,1839,1253,1836,1255,1832,1255,1829,1255,1827m1283,1851l1246,1851m1203,1827l1203,1829,1203,1832,1204,1836,1204,1839,1204,1841,1206,1844,1206,1848,1208,1850,1210,1853m1255,1827l1255,1825,1255,1823,1253,1822,1253,1820,1253,1818,1251,1817,1251,1815,1250,1813,1250,1811,1248,1809,1246,1808,1244,1808,1244,1806,1243,1806,1243,1804,1241,1804,1239,1804,1239,1802,1237,1802,1236,1802,1234,1802,1232,1801,1230,1801,1229,1801m1206,1853l1210,1850m1696,2183l1694,2183,1693,2183,1691,2185,1689,2185,1687,2185,1686,2185,1686,2187,1684,2187,1682,2187,1682,2188,1680,2188,1679,2190,1677,2192,1675,2194,1675,2195,1673,2197,1672,2199,1672,2201,1672,2202,1672,2204,1670,2206,1670,2207,1670,2209m1719,2235l1715,2232m1672,2234l1679,2234m1715,2235l1717,2234,1719,2230,1719,2227,1720,2223,1720,2221,1720,2218,1722,2214,1722,2211,1722,2209m1750,2234l1713,2234m1670,2209l1670,2211,1670,2214,1672,2218,1672,2221,1672,2223,1674,2227,1674,2230,1675,2232,1677,2235m1722,2209l1722,2207,1722,2206,1720,2204,1720,2202,1720,2201,1719,2199,1719,2197,1717,2195,1717,2194,1715,2192,1713,2190,1712,2190,1712,2188,1710,2188,1710,2187,1708,2187,1706,2187,1706,2185,1705,2185,1703,2185,1701,2185,1699,2183,1698,2183,1696,2183m1674,2235l1677,2232m2014,2650l2013,2650,2011,2650,2009,2652,2007,2652,2006,2652,2004,2652,2004,2653,2002,2653,2001,2653,2001,2655,1999,2655,1997,2657,1995,2659,1994,2660,1994,2662,1992,2664,1990,2666,1990,2667,1990,2669,1990,2671,1988,2673,1988,2674,1988,2676m2037,2702l2033,2699m1990,2700l1997,2700m2033,2702l2035,2700,2037,2697,2037,2693,2039,2690,2039,2688,2039,2685,2040,2681,2040,2678,2040,2676m2068,2700l2032,2700m1988,2676l1988,2678,1988,2681,1990,2685,1990,2688,1990,2690,1992,2693,1992,2697,1994,2699,1995,2702m2040,2676l2040,2674,2040,2673,2039,2671,2039,2669,2039,2667,2037,2666,2037,2664,2035,2662,2035,2660,2033,2659,2032,2657,2030,2657,2030,2655,2028,2655,2028,2653,2026,2653,2025,2653,2025,2652,2023,2652,2021,2652,2020,2652,2018,2650,2016,2650,2014,2650m1992,2702l1995,2699m1601,1592l1599,1592,1598,1592,1596,1594,1594,1594,1592,1594,1591,1594,1591,1596,1589,1596,1587,1596,1587,1598,1586,1598,1584,1599,1582,1601,1580,1603,1580,1605,1578,1606,1577,1608,1577,1610,1577,1612,1577,1613,1575,1615,1575,1617,1575,1619m1624,1645l1620,1641m1577,1643l1584,1643m1620,1645l1622,1643,1624,1639,1624,1636,1625,1632,1625,1631,1625,1627,1627,1624,1627,1620,1627,1619m1655,1643l1618,1643m1575,1619l1575,1620,1575,1624,1577,1627,1577,1631,1577,1632,1579,1636,1579,1639,1580,1641,1582,1645m1627,1619l1627,1617,1627,1615,1625,1613,1625,1612,1625,1610,1624,1608,1624,1606,1622,1605,1622,1603,1620,1601,1619,1599,1617,1599,1617,1598,1615,1598,1615,1596,1613,1596,1611,1596,1611,1594,1610,1594,1608,1594,1606,1594,1604,1592,1603,1592,1601,1592m1579,1645l1582,1641m1726,0l1714,28m1759,28l1749,0m1720,25l1713,25m1716,27l1714,23m1787,25l1754,25m2083,177l2058,236m2103,236l2081,176m2086,180l2077,180m2063,232l2056,232m2060,234l2058,230m2131,232l2098,232m2575,422l2551,482m2596,482l2574,422m2579,426l2570,426m2556,478l2549,478m2553,480l2551,476m2624,478l2591,478m2055,1371l2031,1430m2076,1430l2054,1371m2059,1374l2050,1374m2036,1427l2029,1427m2033,1428l2031,1425m2104,1427l2071,1427m2289,1273l2264,1332m2309,1332l2287,1273m2292,1277l2283,1277m2269,1329l2263,1329m2266,1331l2264,1327m2337,1329l2304,1329m2318,1575l2294,1634m2339,1634l2316,1575m2322,1579l2313,1579m2299,1631l2292,1631m2296,1632l2294,1629m2367,1631l2334,1631m2607,1672l2582,1731m2627,1731l2605,1672m2610,1676l2602,1676m2588,1728l2581,1728m2584,1729l2582,1726m2655,1728l2622,1728m2484,2081l2460,2140m2505,2140l2483,2081m2488,2085l2479,2085m2465,2137l2458,2137m2462,2139l2460,2135m2533,2137l2500,2137m2907,1246l2883,1305m2928,1305l2906,1246m2911,1250l2902,1250m2888,1302l2881,1302m2885,1304l2883,1300m2956,1302l2923,1302m2932,656l2908,715m2953,715l2930,656m2936,659l2927,659m2913,711l2906,711m2910,713l2908,710m2981,711l2948,711m28,1948l4,2008m49,2008l26,1948m31,1952l23,1952m9,2004l2,2004m5,2006l4,2002m76,2004l44,2004m29,2581l5,2640m50,2640l27,2581m33,2585l24,2585m10,2637l3,2637m7,2639l5,2635m78,2637l45,2637m291,2045l266,2104m311,2104l289,2045m294,2049l286,2049m272,2101l265,2101m268,2103l266,2099m339,2101l306,2101m342,2454l318,2513m363,2513l341,2454m346,2458l337,2458m323,2510l316,2510m320,2512l318,2508m391,2510l358,2510m575,1590l551,1650m596,1650l573,1590m578,1594l570,1594m556,1646l549,1646m552,1648l551,1644m623,1646l591,1646m605,1934l580,1994m625,1994l603,1934m608,1938l600,1938m586,1990l579,1990m582,1992l581,1988m653,1990l620,1990m919,1700l894,1760m939,1760l917,1700m922,1704l913,1704m899,1756l893,1756m896,1758l894,1754m967,1756l934,1756m919,1976l895,2035m940,2035l917,1976m923,1980l914,1980m900,2032l893,2032m897,2034l895,2030m968,2032l935,2032m978,2347l954,2406m999,2406l976,2347m981,2351l973,2351m959,2403l952,2403m955,2405l954,2401m1026,2403l993,2403m1289,2125l1264,2184m1310,2184l1287,2125m1292,2129l1284,2129m1270,2181l1263,2181m1266,2183l1264,2179m1337,2181l1304,2181m1551,1891l1527,1950m1572,1950l1549,1891m1554,1894l1546,1894m1532,1947l1525,1947m1528,1948l1527,1945m1599,1947l1566,1947m1718,2813l1693,2872m1738,2872l1716,2813m1721,2816l1712,2816m1699,2868l1692,2868m1695,2870l1693,2866m1766,2868l1733,2868m1908,2316l1884,2375m1929,2375l1906,2316m1911,2319l1903,2319m1889,2371l1882,2371m1885,2373l1884,2370m1956,2371l1924,2371m1327,2430l1325,2430,1324,2430,1322,2432,1320,2432,1318,2432,1317,2432,1317,2434,1315,2434,1313,2434,1313,2436,1312,2436,1310,2437,1308,2439,1306,2441,1306,2443,1305,2444,1303,2446,1303,2448,1303,2450,1303,2451,1301,2453,1301,2455,1301,2456m1350,2483l1346,2479m1303,2481l1310,2481m1346,2483l1348,2481,1350,2477,1350,2474,1351,2470,1351,2469,1351,2465,1353,2462,1353,2458,1353,2456m1381,2481l1344,2481m1301,2456l1301,2458,1301,2462,1303,2465,1303,2469,1303,2470,1305,2474,1305,2477,1306,2479,1308,2483m1353,2456l1353,2455,1353,2453,1351,2451,1351,2450,1351,2448,1350,2446,1350,2444,1348,2443,1348,2441,1346,2439,1344,2437,1343,2437,1343,2436,1341,2436,1341,2434,1339,2434,1338,2434,1338,2432,1336,2432,1334,2432,1332,2432,1331,2430,1329,2430,1327,2430m1305,2483l1308,2479m1257,1457l1256,1457,1254,1457,1252,1458,1250,1458,1249,1458,1247,1458,1247,1460,1245,1460,1244,1460,1244,1462,1242,1462,1240,1464,1238,1465,1237,1467,1237,1469,1235,1471,1233,1472,1233,1474,1233,1476,1233,1478,1231,1479,1231,1481,1231,1483m1280,1509l1276,1505m1233,1507l1240,1507m1276,1509l1278,1507,1280,1504,1280,1500,1282,1497,1282,1495,1282,1491,1283,1488,1283,1484,1283,1483m1311,1507l1275,1507m1231,1483l1231,1484,1231,1488,1233,1491,1233,1495,1233,1497,1235,1500,1235,1504,1237,1505,1238,1509m1283,1483l1283,1481,1283,1479,1282,1478,1282,1476,1282,1474,1280,1472,1280,1471,1278,1469,1278,1467,1277,1465,1275,1464,1273,1464,1273,1462,1271,1462,1271,1460,1269,1460,1268,1460,1268,1458,1266,1458,1264,1458,1263,1458,1261,1457,1259,1457,1257,1457m1235,1509l1238,1505m3010,969l2986,1028m3031,1028l3008,969m3014,973l3005,973m2991,1025l2984,1025m2987,1027l2986,1023m3059,1025l3026,1025e" filled="false" stroked="true" strokeweight=".520824pt" strokecolor="#346752">
              <v:path arrowok="t"/>
              <v:stroke dashstyle="solid"/>
            </v:shape>
            <v:shape style="position:absolute;left:0;top:4251;width:11906;height:3529" type="#_x0000_t75" stroked="false">
              <v:imagedata r:id="rId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ind w:left="7370"/>
        <w:rPr>
          <w:sz w:val="20"/>
        </w:rPr>
      </w:pPr>
      <w:r>
        <w:rPr>
          <w:sz w:val="20"/>
        </w:rPr>
        <w:pict>
          <v:shapetype id="_x0000_t202" o:spt="202" coordsize="21600,21600" path="m,l,21600r21600,l21600,xe">
            <v:stroke joinstyle="miter"/>
            <v:path gradientshapeok="t" o:connecttype="rect"/>
          </v:shapetype>
          <v:shape style="width:198.45pt;height:28.35pt;mso-position-horizontal-relative:char;mso-position-vertical-relative:line" type="#_x0000_t202" filled="true" fillcolor="#294947" stroked="false">
            <w10:anchorlock/>
            <v:textbox inset="0,0,0,0">
              <w:txbxContent>
                <w:p>
                  <w:pPr>
                    <w:spacing w:before="137"/>
                    <w:ind w:left="188" w:right="0" w:firstLine="0"/>
                    <w:jc w:val="left"/>
                    <w:rPr>
                      <w:rFonts w:ascii="Arial"/>
                      <w:b/>
                      <w:sz w:val="26"/>
                    </w:rPr>
                  </w:pPr>
                  <w:r>
                    <w:rPr>
                      <w:rFonts w:ascii="Arial"/>
                      <w:b/>
                      <w:color w:val="FFFFFF"/>
                      <w:sz w:val="26"/>
                    </w:rPr>
                    <w:t>TECHNICAL REPORT NO. 14</w:t>
                  </w:r>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r>
        <w:rPr/>
        <w:pict>
          <v:shape style="position:absolute;margin-left:28.346001pt;margin-top:9.178719pt;width:538.6pt;height:348pt;mso-position-horizontal-relative:page;mso-position-vertical-relative:paragraph;z-index:-1000;mso-wrap-distance-left:0;mso-wrap-distance-right:0" type="#_x0000_t202" filled="true" fillcolor="#71a7a1" stroked="false">
            <v:textbox inset="0,0,0,0">
              <w:txbxContent>
                <w:p>
                  <w:pPr>
                    <w:pStyle w:val="BodyText"/>
                    <w:rPr>
                      <w:sz w:val="56"/>
                    </w:rPr>
                  </w:pPr>
                </w:p>
                <w:p>
                  <w:pPr>
                    <w:pStyle w:val="BodyText"/>
                    <w:spacing w:before="3"/>
                    <w:rPr>
                      <w:sz w:val="46"/>
                    </w:rPr>
                  </w:pPr>
                </w:p>
                <w:p>
                  <w:pPr>
                    <w:spacing w:line="278" w:lineRule="auto" w:before="1"/>
                    <w:ind w:left="1133" w:right="1332" w:firstLine="0"/>
                    <w:jc w:val="left"/>
                    <w:rPr>
                      <w:rFonts w:ascii="Arial"/>
                      <w:b/>
                      <w:sz w:val="45"/>
                    </w:rPr>
                  </w:pPr>
                  <w:r>
                    <w:rPr>
                      <w:rFonts w:ascii="Arial"/>
                      <w:b/>
                      <w:color w:val="FFFFFF"/>
                      <w:sz w:val="45"/>
                    </w:rPr>
                    <w:t>Data Assimilation for Updates of Digital Terrain Models</w:t>
                  </w:r>
                </w:p>
                <w:p>
                  <w:pPr>
                    <w:spacing w:before="141"/>
                    <w:ind w:left="1133" w:right="0" w:firstLine="0"/>
                    <w:jc w:val="left"/>
                    <w:rPr>
                      <w:rFonts w:ascii="Arial"/>
                      <w:sz w:val="22"/>
                    </w:rPr>
                  </w:pPr>
                  <w:r>
                    <w:rPr>
                      <w:rFonts w:ascii="Arial"/>
                      <w:color w:val="FFFFFF"/>
                      <w:sz w:val="22"/>
                    </w:rPr>
                    <w:t>Thomas Knudsen</w:t>
                  </w:r>
                </w:p>
              </w:txbxContent>
            </v:textbox>
            <v:fill type="solid"/>
            <w10:wrap type="topAndBottom"/>
          </v:shape>
        </w:pict>
      </w:r>
      <w:r>
        <w:rPr/>
        <w:drawing>
          <wp:anchor distT="0" distB="0" distL="0" distR="0" allowOverlap="1" layoutInCell="1" locked="0" behindDoc="0" simplePos="0" relativeHeight="2">
            <wp:simplePos x="0" y="0"/>
            <wp:positionH relativeFrom="page">
              <wp:posOffset>4329160</wp:posOffset>
            </wp:positionH>
            <wp:positionV relativeFrom="paragraph">
              <wp:posOffset>4716032</wp:posOffset>
            </wp:positionV>
            <wp:extent cx="2843784" cy="603504"/>
            <wp:effectExtent l="0" t="0" r="0" b="0"/>
            <wp:wrapTopAndBottom/>
            <wp:docPr id="1" name="image4.jpeg" descr=""/>
            <wp:cNvGraphicFramePr>
              <a:graphicFrameLocks noChangeAspect="1"/>
            </wp:cNvGraphicFramePr>
            <a:graphic>
              <a:graphicData uri="http://schemas.openxmlformats.org/drawingml/2006/picture">
                <pic:pic>
                  <pic:nvPicPr>
                    <pic:cNvPr id="2" name="image4.jpeg"/>
                    <pic:cNvPicPr/>
                  </pic:nvPicPr>
                  <pic:blipFill>
                    <a:blip r:embed="rId8" cstate="print"/>
                    <a:stretch>
                      <a:fillRect/>
                    </a:stretch>
                  </pic:blipFill>
                  <pic:spPr>
                    <a:xfrm>
                      <a:off x="0" y="0"/>
                      <a:ext cx="2843784" cy="603504"/>
                    </a:xfrm>
                    <a:prstGeom prst="rect">
                      <a:avLst/>
                    </a:prstGeom>
                  </pic:spPr>
                </pic:pic>
              </a:graphicData>
            </a:graphic>
          </wp:anchor>
        </w:drawing>
      </w:r>
    </w:p>
    <w:p>
      <w:pPr>
        <w:pStyle w:val="BodyText"/>
        <w:spacing w:before="10"/>
        <w:rPr>
          <w:sz w:val="19"/>
        </w:rPr>
      </w:pPr>
    </w:p>
    <w:p>
      <w:pPr>
        <w:spacing w:after="0"/>
        <w:rPr>
          <w:sz w:val="19"/>
        </w:rPr>
        <w:sectPr>
          <w:type w:val="continuous"/>
          <w:pgSz w:w="11910" w:h="16840"/>
          <w:pgMar w:top="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BodyText"/>
        <w:spacing w:line="20" w:lineRule="exact"/>
        <w:ind w:left="1129"/>
        <w:rPr>
          <w:sz w:val="2"/>
        </w:rPr>
      </w:pPr>
      <w:r>
        <w:rPr>
          <w:sz w:val="2"/>
        </w:rPr>
        <w:pict>
          <v:group style="width:481.9pt;height:.4pt;mso-position-horizontal-relative:char;mso-position-vertical-relative:line" coordorigin="0,0" coordsize="9638,8">
            <v:line style="position:absolute" from="0,4" to="9638,4" stroked="true" strokeweight=".398pt" strokecolor="#000000">
              <v:stroke dashstyle="solid"/>
            </v:line>
          </v:group>
        </w:pict>
      </w:r>
      <w:r>
        <w:rPr>
          <w:sz w:val="2"/>
        </w:rPr>
      </w:r>
    </w:p>
    <w:p>
      <w:pPr>
        <w:spacing w:before="89"/>
        <w:ind w:left="1133" w:right="0" w:firstLine="0"/>
        <w:jc w:val="left"/>
        <w:rPr>
          <w:rFonts w:ascii="Arial"/>
          <w:sz w:val="20"/>
        </w:rPr>
      </w:pPr>
      <w:r>
        <w:rPr>
          <w:rFonts w:ascii="Arial"/>
          <w:sz w:val="20"/>
        </w:rPr>
        <w:t>Thomas Knudsen</w:t>
      </w:r>
    </w:p>
    <w:p>
      <w:pPr>
        <w:spacing w:before="59"/>
        <w:ind w:left="1133" w:right="0" w:firstLine="0"/>
        <w:jc w:val="left"/>
        <w:rPr>
          <w:rFonts w:ascii="Arial"/>
          <w:sz w:val="20"/>
        </w:rPr>
      </w:pPr>
      <w:r>
        <w:rPr>
          <w:rFonts w:ascii="Arial"/>
          <w:sz w:val="20"/>
        </w:rPr>
        <w:t>Data Assimilation for Updates of Digital Terrain Models</w:t>
      </w:r>
    </w:p>
    <w:p>
      <w:pPr>
        <w:pStyle w:val="BodyText"/>
        <w:spacing w:before="3"/>
        <w:rPr>
          <w:rFonts w:ascii="Arial"/>
          <w:sz w:val="30"/>
        </w:rPr>
      </w:pPr>
    </w:p>
    <w:p>
      <w:pPr>
        <w:spacing w:line="302" w:lineRule="auto" w:before="0"/>
        <w:ind w:left="1133" w:right="3571" w:firstLine="0"/>
        <w:jc w:val="left"/>
        <w:rPr>
          <w:rFonts w:ascii="Arial" w:hAnsi="Arial"/>
          <w:sz w:val="20"/>
        </w:rPr>
      </w:pPr>
      <w:r>
        <w:rPr>
          <w:rFonts w:ascii="Arial" w:hAnsi="Arial"/>
          <w:sz w:val="20"/>
        </w:rPr>
        <w:t>National Survey and Cadastre—Denmark, technical report series number 14 ISBN 978-78-92107-40-4</w:t>
      </w:r>
    </w:p>
    <w:p>
      <w:pPr>
        <w:spacing w:line="302" w:lineRule="auto" w:before="0"/>
        <w:ind w:left="1133" w:right="8799" w:firstLine="0"/>
        <w:jc w:val="left"/>
        <w:rPr>
          <w:rFonts w:ascii="Arial"/>
          <w:sz w:val="20"/>
        </w:rPr>
      </w:pPr>
      <w:r>
        <w:rPr>
          <w:rFonts w:ascii="Arial"/>
          <w:sz w:val="20"/>
        </w:rPr>
        <w:t>Technical Report Published 2011-12-18</w:t>
      </w:r>
    </w:p>
    <w:p>
      <w:pPr>
        <w:spacing w:line="228" w:lineRule="exact" w:before="0"/>
        <w:ind w:left="1133" w:right="0" w:firstLine="0"/>
        <w:jc w:val="left"/>
        <w:rPr>
          <w:rFonts w:ascii="Arial"/>
          <w:sz w:val="20"/>
        </w:rPr>
      </w:pPr>
      <w:r>
        <w:rPr>
          <w:rFonts w:ascii="Arial"/>
          <w:sz w:val="20"/>
        </w:rPr>
        <w:t>This report is available from </w:t>
      </w:r>
      <w:hyperlink r:id="rId9">
        <w:r>
          <w:rPr>
            <w:rFonts w:ascii="Arial"/>
            <w:color w:val="FF0000"/>
            <w:sz w:val="20"/>
          </w:rPr>
          <w:t>http://www.kms.dk</w:t>
        </w:r>
      </w:hyperlink>
    </w:p>
    <w:p>
      <w:pPr>
        <w:pStyle w:val="BodyText"/>
        <w:rPr>
          <w:rFonts w:ascii="Arial"/>
        </w:rPr>
      </w:pPr>
    </w:p>
    <w:p>
      <w:pPr>
        <w:spacing w:line="273" w:lineRule="auto" w:before="202"/>
        <w:ind w:left="1133" w:right="1131" w:firstLine="0"/>
        <w:jc w:val="both"/>
        <w:rPr>
          <w:rFonts w:ascii="Arial"/>
          <w:sz w:val="22"/>
        </w:rPr>
      </w:pPr>
      <w:r>
        <w:rPr>
          <w:rFonts w:ascii="Arial"/>
          <w:sz w:val="22"/>
        </w:rPr>
        <w:t>Due to the use of material distributed under Creative Commons Attribution-Share Alike 3.0 Un- ported license (see Acknowledgements), this report in its entirety is distributed under the Creative Commons Attribution-Share Alike 3.0 Unported license, as well.</w:t>
      </w:r>
    </w:p>
    <w:p>
      <w:pPr>
        <w:spacing w:after="0" w:line="273" w:lineRule="auto"/>
        <w:jc w:val="both"/>
        <w:rPr>
          <w:rFonts w:ascii="Arial"/>
          <w:sz w:val="22"/>
        </w:rPr>
        <w:sectPr>
          <w:pgSz w:w="11910" w:h="16840"/>
          <w:pgMar w:top="1580" w:bottom="280" w:left="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Heading1"/>
        <w:spacing w:before="257"/>
        <w:ind w:right="0"/>
      </w:pPr>
      <w:r>
        <w:rPr/>
        <w:t>Contents</w:t>
      </w:r>
    </w:p>
    <w:p>
      <w:pPr>
        <w:pStyle w:val="BodyText"/>
        <w:rPr>
          <w:rFonts w:ascii="Arial"/>
          <w:b/>
          <w:sz w:val="56"/>
        </w:rPr>
      </w:pPr>
    </w:p>
    <w:sdt>
      <w:sdtPr>
        <w:docPartObj>
          <w:docPartGallery w:val="Table of Contents"/>
          <w:docPartUnique/>
        </w:docPartObj>
      </w:sdtPr>
      <w:sdtEndPr/>
      <w:sdtContent>
        <w:p>
          <w:pPr>
            <w:pStyle w:val="TOC1"/>
            <w:numPr>
              <w:ilvl w:val="0"/>
              <w:numId w:val="1"/>
            </w:numPr>
            <w:tabs>
              <w:tab w:pos="1463" w:val="left" w:leader="none"/>
              <w:tab w:pos="1464" w:val="left" w:leader="none"/>
              <w:tab w:pos="10771" w:val="right" w:leader="none"/>
            </w:tabs>
            <w:spacing w:line="240" w:lineRule="auto" w:before="360" w:after="0"/>
            <w:ind w:left="1463" w:right="0" w:hanging="330"/>
            <w:jc w:val="left"/>
          </w:pPr>
          <w:hyperlink w:history="true" w:anchor="_bookmark0">
            <w:r>
              <w:rPr>
                <w:color w:val="FF0000"/>
              </w:rPr>
              <w:t>Introduction</w:t>
            </w:r>
          </w:hyperlink>
          <w:r>
            <w:rPr>
              <w:color w:val="FF0000"/>
            </w:rPr>
            <w:tab/>
          </w:r>
          <w:r>
            <w:rPr/>
            <w:t>4</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0">
            <w:r>
              <w:rPr>
                <w:color w:val="FF0000"/>
              </w:rPr>
              <w:t>DK-DEM</w:t>
            </w:r>
          </w:hyperlink>
          <w:r>
            <w:rPr>
              <w:color w:val="FF0000"/>
            </w:rPr>
            <w:tab/>
          </w:r>
          <w:r>
            <w:rPr/>
            <w:t>4</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1">
            <w:r>
              <w:rPr>
                <w:color w:val="FF0000"/>
              </w:rPr>
              <w:t>Scope and aim</w:t>
            </w:r>
          </w:hyperlink>
          <w:r>
            <w:rPr>
              <w:color w:val="FF0000"/>
            </w:rPr>
            <w:tab/>
          </w:r>
          <w:r>
            <w:rPr/>
            <w:t>4</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2">
            <w:r>
              <w:rPr>
                <w:color w:val="FF0000"/>
              </w:rPr>
              <w:t>Data assimilation</w:t>
            </w:r>
          </w:hyperlink>
          <w:r>
            <w:rPr>
              <w:color w:val="FF0000"/>
            </w:rPr>
            <w:tab/>
          </w:r>
          <w:r>
            <w:rPr/>
            <w:t>5</w:t>
          </w:r>
        </w:p>
        <w:p>
          <w:pPr>
            <w:pStyle w:val="TOC1"/>
            <w:numPr>
              <w:ilvl w:val="0"/>
              <w:numId w:val="1"/>
            </w:numPr>
            <w:tabs>
              <w:tab w:pos="1463" w:val="left" w:leader="none"/>
              <w:tab w:pos="1464" w:val="left" w:leader="none"/>
              <w:tab w:pos="10771" w:val="right" w:leader="none"/>
            </w:tabs>
            <w:spacing w:line="240" w:lineRule="auto" w:before="256" w:after="0"/>
            <w:ind w:left="1463" w:right="0" w:hanging="330"/>
            <w:jc w:val="left"/>
          </w:pPr>
          <w:hyperlink w:history="true" w:anchor="_bookmark3">
            <w:r>
              <w:rPr>
                <w:color w:val="FF0000"/>
              </w:rPr>
              <w:t>Prerequisites</w:t>
            </w:r>
          </w:hyperlink>
          <w:r>
            <w:rPr>
              <w:color w:val="FF0000"/>
            </w:rPr>
            <w:tab/>
          </w:r>
          <w:r>
            <w:rPr/>
            <w:t>6</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3">
            <w:r>
              <w:rPr>
                <w:color w:val="FF0000"/>
              </w:rPr>
              <w:t>Introductory remarks</w:t>
            </w:r>
          </w:hyperlink>
          <w:r>
            <w:rPr>
              <w:color w:val="FF0000"/>
            </w:rPr>
            <w:tab/>
          </w:r>
          <w:r>
            <w:rPr/>
            <w:t>6</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4">
            <w:r>
              <w:rPr>
                <w:color w:val="FF0000"/>
              </w:rPr>
              <w:t>Spatial</w:t>
            </w:r>
            <w:r>
              <w:rPr>
                <w:color w:val="FF0000"/>
                <w:spacing w:val="-1"/>
              </w:rPr>
              <w:t> </w:t>
            </w:r>
            <w:r>
              <w:rPr>
                <w:color w:val="FF0000"/>
              </w:rPr>
              <w:t>autocovariance</w:t>
            </w:r>
          </w:hyperlink>
          <w:r>
            <w:rPr>
              <w:color w:val="FF0000"/>
            </w:rPr>
            <w:tab/>
          </w:r>
          <w:r>
            <w:rPr/>
            <w:t>7</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9">
            <w:r>
              <w:rPr>
                <w:color w:val="FF0000"/>
              </w:rPr>
              <w:t>A DEM filtering scheme</w:t>
            </w:r>
          </w:hyperlink>
          <w:r>
            <w:rPr>
              <w:color w:val="FF0000"/>
            </w:rPr>
            <w:tab/>
          </w:r>
          <w:r>
            <w:rPr/>
            <w:t>8</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10">
            <w:r>
              <w:rPr>
                <w:color w:val="FF0000"/>
              </w:rPr>
              <w:t>Spatial interpolation</w:t>
            </w:r>
          </w:hyperlink>
          <w:r>
            <w:rPr>
              <w:color w:val="FF0000"/>
            </w:rPr>
            <w:tab/>
          </w:r>
          <w:r>
            <w:rPr/>
            <w:t>8</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13">
            <w:r>
              <w:rPr>
                <w:color w:val="FF0000"/>
              </w:rPr>
              <w:t>Delaunay</w:t>
            </w:r>
            <w:r>
              <w:rPr>
                <w:color w:val="FF0000"/>
                <w:spacing w:val="-1"/>
              </w:rPr>
              <w:t> </w:t>
            </w:r>
            <w:r>
              <w:rPr>
                <w:color w:val="FF0000"/>
              </w:rPr>
              <w:t>triangulation</w:t>
            </w:r>
          </w:hyperlink>
          <w:r>
            <w:rPr>
              <w:color w:val="FF0000"/>
            </w:rPr>
            <w:tab/>
          </w:r>
          <w:r>
            <w:rPr/>
            <w:t>10</w:t>
          </w:r>
        </w:p>
        <w:p>
          <w:pPr>
            <w:pStyle w:val="TOC1"/>
            <w:numPr>
              <w:ilvl w:val="0"/>
              <w:numId w:val="1"/>
            </w:numPr>
            <w:tabs>
              <w:tab w:pos="1463" w:val="left" w:leader="none"/>
              <w:tab w:pos="1464" w:val="left" w:leader="none"/>
              <w:tab w:pos="10771" w:val="right" w:leader="none"/>
            </w:tabs>
            <w:spacing w:line="240" w:lineRule="auto" w:before="255" w:after="0"/>
            <w:ind w:left="1463" w:right="0" w:hanging="330"/>
            <w:jc w:val="left"/>
          </w:pPr>
          <w:hyperlink w:history="true" w:anchor="_bookmark14">
            <w:r>
              <w:rPr>
                <w:color w:val="FF0000"/>
                <w:spacing w:val="-4"/>
              </w:rPr>
              <w:t>Test </w:t>
            </w:r>
            <w:r>
              <w:rPr>
                <w:color w:val="FF0000"/>
              </w:rPr>
              <w:t>site and</w:t>
            </w:r>
            <w:r>
              <w:rPr>
                <w:color w:val="FF0000"/>
                <w:spacing w:val="4"/>
              </w:rPr>
              <w:t> </w:t>
            </w:r>
            <w:r>
              <w:rPr>
                <w:color w:val="FF0000"/>
              </w:rPr>
              <w:t>test data</w:t>
            </w:r>
          </w:hyperlink>
          <w:r>
            <w:rPr>
              <w:color w:val="FF0000"/>
            </w:rPr>
            <w:tab/>
          </w:r>
          <w:r>
            <w:rPr/>
            <w:t>11</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14">
            <w:r>
              <w:rPr>
                <w:color w:val="FF0000"/>
                <w:spacing w:val="-7"/>
              </w:rPr>
              <w:t>Test </w:t>
            </w:r>
            <w:r>
              <w:rPr>
                <w:color w:val="FF0000"/>
              </w:rPr>
              <w:t>site location</w:t>
            </w:r>
            <w:r>
              <w:rPr>
                <w:color w:val="FF0000"/>
                <w:spacing w:val="6"/>
              </w:rPr>
              <w:t> </w:t>
            </w:r>
            <w:r>
              <w:rPr>
                <w:color w:val="FF0000"/>
              </w:rPr>
              <w:t>and topography</w:t>
            </w:r>
          </w:hyperlink>
          <w:r>
            <w:rPr>
              <w:color w:val="FF0000"/>
            </w:rPr>
            <w:tab/>
          </w:r>
          <w:r>
            <w:rPr/>
            <w:t>11</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15">
            <w:r>
              <w:rPr>
                <w:color w:val="FF0000"/>
              </w:rPr>
              <w:t>A DTM with synthetic changes: The new</w:t>
            </w:r>
            <w:r>
              <w:rPr>
                <w:color w:val="FF0000"/>
                <w:spacing w:val="13"/>
              </w:rPr>
              <w:t> </w:t>
            </w:r>
            <w:r>
              <w:rPr>
                <w:color w:val="FF0000"/>
              </w:rPr>
              <w:t>ground truth</w:t>
            </w:r>
          </w:hyperlink>
          <w:r>
            <w:rPr>
              <w:color w:val="FF0000"/>
            </w:rPr>
            <w:tab/>
          </w:r>
          <w:r>
            <w:rPr/>
            <w:t>11</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16">
            <w:r>
              <w:rPr>
                <w:color w:val="FF0000"/>
              </w:rPr>
              <w:t>Synthetic</w:t>
            </w:r>
            <w:r>
              <w:rPr>
                <w:color w:val="FF0000"/>
                <w:spacing w:val="-1"/>
              </w:rPr>
              <w:t> </w:t>
            </w:r>
            <w:r>
              <w:rPr>
                <w:color w:val="FF0000"/>
              </w:rPr>
              <w:t>LiDAR observations</w:t>
            </w:r>
          </w:hyperlink>
          <w:r>
            <w:rPr>
              <w:color w:val="FF0000"/>
            </w:rPr>
            <w:tab/>
          </w:r>
          <w:r>
            <w:rPr/>
            <w:t>11</w:t>
          </w:r>
        </w:p>
        <w:p>
          <w:pPr>
            <w:pStyle w:val="TOC1"/>
            <w:numPr>
              <w:ilvl w:val="0"/>
              <w:numId w:val="1"/>
            </w:numPr>
            <w:tabs>
              <w:tab w:pos="1463" w:val="left" w:leader="none"/>
              <w:tab w:pos="1464" w:val="left" w:leader="none"/>
              <w:tab w:pos="10771" w:val="right" w:leader="none"/>
            </w:tabs>
            <w:spacing w:line="240" w:lineRule="auto" w:before="256" w:after="0"/>
            <w:ind w:left="1463" w:right="0" w:hanging="330"/>
            <w:jc w:val="left"/>
          </w:pPr>
          <w:hyperlink w:history="true" w:anchor="_bookmark21">
            <w:r>
              <w:rPr>
                <w:color w:val="FF0000"/>
              </w:rPr>
              <w:t>Experiments</w:t>
            </w:r>
          </w:hyperlink>
          <w:r>
            <w:rPr>
              <w:color w:val="FF0000"/>
            </w:rPr>
            <w:tab/>
          </w:r>
          <w:r>
            <w:rPr/>
            <w:t>16</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21">
            <w:r>
              <w:rPr>
                <w:color w:val="FF0000"/>
              </w:rPr>
              <w:t>Experiment 1:</w:t>
            </w:r>
            <w:r>
              <w:rPr>
                <w:color w:val="FF0000"/>
                <w:spacing w:val="14"/>
              </w:rPr>
              <w:t> </w:t>
            </w:r>
            <w:r>
              <w:rPr>
                <w:color w:val="FF0000"/>
              </w:rPr>
              <w:t>Geostatistical characterization</w:t>
            </w:r>
          </w:hyperlink>
          <w:r>
            <w:rPr>
              <w:color w:val="FF0000"/>
            </w:rPr>
            <w:tab/>
          </w:r>
          <w:r>
            <w:rPr/>
            <w:t>16</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25">
            <w:r>
              <w:rPr>
                <w:color w:val="FF0000"/>
              </w:rPr>
              <w:t>Experiment 2: Updating with</w:t>
            </w:r>
            <w:r>
              <w:rPr>
                <w:color w:val="FF0000"/>
                <w:spacing w:val="14"/>
              </w:rPr>
              <w:t> </w:t>
            </w:r>
            <w:r>
              <w:rPr>
                <w:color w:val="FF0000"/>
              </w:rPr>
              <w:t>simple kriging</w:t>
            </w:r>
          </w:hyperlink>
          <w:r>
            <w:rPr>
              <w:color w:val="FF0000"/>
            </w:rPr>
            <w:tab/>
          </w:r>
          <w:r>
            <w:rPr/>
            <w:t>18</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30">
            <w:r>
              <w:rPr>
                <w:color w:val="FF0000"/>
              </w:rPr>
              <w:t>Experiment 3: Handling</w:t>
            </w:r>
            <w:r>
              <w:rPr>
                <w:color w:val="FF0000"/>
                <w:spacing w:val="14"/>
              </w:rPr>
              <w:t> </w:t>
            </w:r>
            <w:r>
              <w:rPr>
                <w:color w:val="FF0000"/>
              </w:rPr>
              <w:t>observational noise</w:t>
            </w:r>
          </w:hyperlink>
          <w:r>
            <w:rPr>
              <w:color w:val="FF0000"/>
            </w:rPr>
            <w:tab/>
          </w:r>
          <w:r>
            <w:rPr/>
            <w:t>21</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31">
            <w:r>
              <w:rPr>
                <w:color w:val="FF0000"/>
              </w:rPr>
              <w:t>Experiment 4: Eliminating drift</w:t>
            </w:r>
            <w:r>
              <w:rPr>
                <w:color w:val="FF0000"/>
                <w:spacing w:val="14"/>
              </w:rPr>
              <w:t> </w:t>
            </w:r>
            <w:r>
              <w:rPr>
                <w:color w:val="FF0000"/>
                <w:spacing w:val="-3"/>
              </w:rPr>
              <w:t>by</w:t>
            </w:r>
            <w:r>
              <w:rPr>
                <w:color w:val="FF0000"/>
              </w:rPr>
              <w:t> draping</w:t>
            </w:r>
          </w:hyperlink>
          <w:r>
            <w:rPr>
              <w:color w:val="FF0000"/>
            </w:rPr>
            <w:tab/>
          </w:r>
          <w:r>
            <w:rPr/>
            <w:t>22</w:t>
          </w:r>
        </w:p>
        <w:p>
          <w:pPr>
            <w:pStyle w:val="TOC1"/>
            <w:numPr>
              <w:ilvl w:val="0"/>
              <w:numId w:val="1"/>
            </w:numPr>
            <w:tabs>
              <w:tab w:pos="1463" w:val="left" w:leader="none"/>
              <w:tab w:pos="1464" w:val="left" w:leader="none"/>
              <w:tab w:pos="10771" w:val="right" w:leader="none"/>
            </w:tabs>
            <w:spacing w:line="240" w:lineRule="auto" w:before="256" w:after="0"/>
            <w:ind w:left="1463" w:right="0" w:hanging="330"/>
            <w:jc w:val="left"/>
          </w:pPr>
          <w:hyperlink w:history="true" w:anchor="_bookmark33">
            <w:r>
              <w:rPr>
                <w:color w:val="FF0000"/>
              </w:rPr>
              <w:t>Outroduction</w:t>
            </w:r>
          </w:hyperlink>
          <w:r>
            <w:rPr>
              <w:color w:val="FF0000"/>
            </w:rPr>
            <w:tab/>
          </w:r>
          <w:r>
            <w:rPr/>
            <w:t>24</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33">
            <w:r>
              <w:rPr>
                <w:color w:val="FF0000"/>
              </w:rPr>
              <w:t>Future work</w:t>
            </w:r>
          </w:hyperlink>
          <w:r>
            <w:rPr>
              <w:color w:val="FF0000"/>
            </w:rPr>
            <w:tab/>
          </w:r>
          <w:r>
            <w:rPr/>
            <w:t>24</w:t>
          </w:r>
        </w:p>
        <w:p>
          <w:pPr>
            <w:pStyle w:val="TOC2"/>
            <w:numPr>
              <w:ilvl w:val="1"/>
              <w:numId w:val="1"/>
            </w:numPr>
            <w:tabs>
              <w:tab w:pos="1969" w:val="left" w:leader="none"/>
              <w:tab w:pos="1970" w:val="left" w:leader="none"/>
              <w:tab w:pos="10771" w:val="right" w:leader="dot"/>
            </w:tabs>
            <w:spacing w:line="240" w:lineRule="auto" w:before="36" w:after="0"/>
            <w:ind w:left="1969" w:right="0" w:hanging="506"/>
            <w:jc w:val="left"/>
          </w:pPr>
          <w:hyperlink w:history="true" w:anchor="_bookmark34">
            <w:r>
              <w:rPr>
                <w:color w:val="FF0000"/>
              </w:rPr>
              <w:t>Conclusion</w:t>
            </w:r>
          </w:hyperlink>
          <w:r>
            <w:rPr>
              <w:color w:val="FF0000"/>
            </w:rPr>
            <w:tab/>
          </w:r>
          <w:r>
            <w:rPr/>
            <w:t>24</w:t>
          </w:r>
        </w:p>
        <w:p>
          <w:pPr>
            <w:pStyle w:val="TOC2"/>
            <w:tabs>
              <w:tab w:pos="10771" w:val="right" w:leader="dot"/>
            </w:tabs>
            <w:ind w:left="1463" w:firstLine="0"/>
          </w:pPr>
          <w:hyperlink w:history="true" w:anchor="_bookmark35">
            <w:r>
              <w:rPr>
                <w:color w:val="FF0000"/>
              </w:rPr>
              <w:t>Acknowledgements</w:t>
            </w:r>
          </w:hyperlink>
          <w:r>
            <w:rPr>
              <w:color w:val="FF0000"/>
            </w:rPr>
            <w:tab/>
          </w:r>
          <w:r>
            <w:rPr/>
            <w:t>24</w:t>
          </w:r>
        </w:p>
        <w:p>
          <w:pPr>
            <w:pStyle w:val="TOC2"/>
            <w:tabs>
              <w:tab w:pos="10771" w:val="right" w:leader="dot"/>
            </w:tabs>
            <w:ind w:left="1463" w:firstLine="0"/>
          </w:pPr>
          <w:hyperlink w:history="true" w:anchor="_bookmark35">
            <w:r>
              <w:rPr>
                <w:color w:val="FF0000"/>
              </w:rPr>
              <w:t>Notes</w:t>
            </w:r>
          </w:hyperlink>
          <w:r>
            <w:rPr>
              <w:color w:val="FF0000"/>
            </w:rPr>
            <w:tab/>
          </w:r>
          <w:r>
            <w:rPr/>
            <w:t>25</w:t>
          </w:r>
        </w:p>
        <w:p>
          <w:pPr>
            <w:pStyle w:val="TOC2"/>
            <w:tabs>
              <w:tab w:pos="10771" w:val="right" w:leader="dot"/>
            </w:tabs>
            <w:spacing w:before="35"/>
            <w:ind w:left="1463" w:firstLine="0"/>
          </w:pPr>
          <w:hyperlink w:history="true" w:anchor="_bookmark37">
            <w:r>
              <w:rPr>
                <w:color w:val="FF0000"/>
              </w:rPr>
              <w:t>Bibliography</w:t>
            </w:r>
          </w:hyperlink>
          <w:r>
            <w:rPr>
              <w:color w:val="FF0000"/>
            </w:rPr>
            <w:tab/>
          </w:r>
          <w:r>
            <w:rPr/>
            <w:t>25</w:t>
          </w:r>
        </w:p>
        <w:p>
          <w:pPr>
            <w:pStyle w:val="TOC1"/>
            <w:tabs>
              <w:tab w:pos="10771" w:val="right" w:leader="none"/>
            </w:tabs>
            <w:ind w:left="1133" w:firstLine="0"/>
          </w:pPr>
          <w:hyperlink w:history="true" w:anchor="_bookmark41">
            <w:r>
              <w:rPr>
                <w:color w:val="FF0000"/>
              </w:rPr>
              <w:t>APPENDIX</w:t>
            </w:r>
          </w:hyperlink>
          <w:r>
            <w:rPr>
              <w:color w:val="FF0000"/>
            </w:rPr>
            <w:tab/>
          </w:r>
          <w:r>
            <w:rPr/>
            <w:t>27</w:t>
          </w:r>
        </w:p>
        <w:p>
          <w:pPr>
            <w:pStyle w:val="TOC1"/>
            <w:numPr>
              <w:ilvl w:val="0"/>
              <w:numId w:val="2"/>
            </w:numPr>
            <w:tabs>
              <w:tab w:pos="1464" w:val="left" w:leader="none"/>
              <w:tab w:pos="10771" w:val="right" w:leader="none"/>
            </w:tabs>
            <w:spacing w:line="240" w:lineRule="auto" w:before="256" w:after="0"/>
            <w:ind w:left="1463" w:right="0" w:hanging="330"/>
            <w:jc w:val="left"/>
          </w:pPr>
          <w:hyperlink w:history="true" w:anchor="_bookmark51">
            <w:r>
              <w:rPr>
                <w:color w:val="FF0000"/>
              </w:rPr>
              <w:t>Code</w:t>
            </w:r>
          </w:hyperlink>
          <w:r>
            <w:rPr>
              <w:color w:val="FF0000"/>
            </w:rPr>
            <w:tab/>
          </w:r>
          <w:r>
            <w:rPr/>
            <w:t>27</w:t>
          </w:r>
        </w:p>
        <w:p>
          <w:pPr>
            <w:pStyle w:val="TOC2"/>
            <w:numPr>
              <w:ilvl w:val="1"/>
              <w:numId w:val="2"/>
            </w:numPr>
            <w:tabs>
              <w:tab w:pos="1970" w:val="left" w:leader="none"/>
              <w:tab w:pos="10771" w:val="right" w:leader="dot"/>
            </w:tabs>
            <w:spacing w:line="240" w:lineRule="auto" w:before="36" w:after="0"/>
            <w:ind w:left="1969" w:right="0" w:hanging="506"/>
            <w:jc w:val="left"/>
          </w:pPr>
          <w:hyperlink w:history="true" w:anchor="_bookmark52">
            <w:r>
              <w:rPr>
                <w:color w:val="FF0000"/>
              </w:rPr>
              <w:t>Bimorphologically constrained filtering</w:t>
            </w:r>
          </w:hyperlink>
          <w:r>
            <w:rPr>
              <w:color w:val="FF0000"/>
            </w:rPr>
            <w:tab/>
          </w:r>
          <w:r>
            <w:rPr/>
            <w:t>27</w:t>
          </w:r>
        </w:p>
        <w:p>
          <w:pPr>
            <w:pStyle w:val="TOC2"/>
            <w:numPr>
              <w:ilvl w:val="1"/>
              <w:numId w:val="2"/>
            </w:numPr>
            <w:tabs>
              <w:tab w:pos="1970" w:val="left" w:leader="none"/>
              <w:tab w:pos="10771" w:val="right" w:leader="dot"/>
            </w:tabs>
            <w:spacing w:line="240" w:lineRule="auto" w:before="36" w:after="0"/>
            <w:ind w:left="1969" w:right="0" w:hanging="506"/>
            <w:jc w:val="left"/>
          </w:pPr>
          <w:hyperlink w:history="true" w:anchor="_bookmark53">
            <w:r>
              <w:rPr>
                <w:color w:val="FF0000"/>
              </w:rPr>
              <w:t>A noise</w:t>
            </w:r>
            <w:r>
              <w:rPr>
                <w:color w:val="FF0000"/>
                <w:spacing w:val="-1"/>
              </w:rPr>
              <w:t> </w:t>
            </w:r>
            <w:r>
              <w:rPr>
                <w:color w:val="FF0000"/>
              </w:rPr>
              <w:t>reduction experiment</w:t>
            </w:r>
          </w:hyperlink>
          <w:r>
            <w:rPr>
              <w:color w:val="FF0000"/>
            </w:rPr>
            <w:tab/>
          </w:r>
          <w:r>
            <w:rPr/>
            <w:t>29</w:t>
          </w:r>
        </w:p>
        <w:p>
          <w:pPr>
            <w:pStyle w:val="TOC2"/>
            <w:numPr>
              <w:ilvl w:val="1"/>
              <w:numId w:val="2"/>
            </w:numPr>
            <w:tabs>
              <w:tab w:pos="1970" w:val="left" w:leader="none"/>
              <w:tab w:pos="10771" w:val="right" w:leader="dot"/>
            </w:tabs>
            <w:spacing w:line="240" w:lineRule="auto" w:before="36" w:after="0"/>
            <w:ind w:left="1969" w:right="0" w:hanging="506"/>
            <w:jc w:val="left"/>
          </w:pPr>
          <w:hyperlink w:history="true" w:anchor="_bookmark54">
            <w:r>
              <w:rPr>
                <w:color w:val="FF0000"/>
              </w:rPr>
              <w:t>A</w:t>
            </w:r>
            <w:r>
              <w:rPr>
                <w:color w:val="FF0000"/>
                <w:spacing w:val="-1"/>
              </w:rPr>
              <w:t> </w:t>
            </w:r>
            <w:r>
              <w:rPr>
                <w:color w:val="FF0000"/>
              </w:rPr>
              <w:t>draping experiment</w:t>
            </w:r>
          </w:hyperlink>
          <w:r>
            <w:rPr>
              <w:color w:val="FF0000"/>
            </w:rPr>
            <w:tab/>
          </w:r>
          <w:r>
            <w:rPr/>
            <w:t>30</w:t>
          </w:r>
        </w:p>
      </w:sdtContent>
    </w:sdt>
    <w:p>
      <w:pPr>
        <w:spacing w:after="0" w:line="240" w:lineRule="auto"/>
        <w:jc w:val="left"/>
        <w:sectPr>
          <w:footerReference w:type="default" r:id="rId10"/>
          <w:pgSz w:w="11910" w:h="16840"/>
          <w:pgMar w:footer="546" w:header="0" w:top="1580" w:bottom="740" w:left="0" w:right="0"/>
          <w:pgNumType w:start="3"/>
        </w:sectPr>
      </w:pPr>
    </w:p>
    <w:p>
      <w:pPr>
        <w:spacing w:line="463" w:lineRule="auto" w:before="443"/>
        <w:ind w:left="1133" w:right="7171" w:firstLine="0"/>
        <w:jc w:val="left"/>
        <w:rPr>
          <w:rFonts w:ascii="Arial"/>
          <w:b/>
          <w:sz w:val="45"/>
        </w:rPr>
      </w:pPr>
      <w:r>
        <w:rPr>
          <w:rFonts w:ascii="Arial"/>
          <w:b/>
          <w:sz w:val="45"/>
        </w:rPr>
        <w:t>Chapter 1 Introduction</w:t>
      </w:r>
    </w:p>
    <w:p>
      <w:pPr>
        <w:spacing w:after="0" w:line="463" w:lineRule="auto"/>
        <w:jc w:val="left"/>
        <w:rPr>
          <w:rFonts w:ascii="Arial"/>
          <w:sz w:val="45"/>
        </w:rPr>
        <w:sectPr>
          <w:pgSz w:w="11910" w:h="16840"/>
          <w:pgMar w:header="0" w:footer="546" w:top="1580" w:bottom="740" w:left="0" w:right="0"/>
        </w:sectPr>
      </w:pPr>
    </w:p>
    <w:p>
      <w:pPr>
        <w:pStyle w:val="Heading2"/>
        <w:numPr>
          <w:ilvl w:val="1"/>
          <w:numId w:val="3"/>
        </w:numPr>
        <w:tabs>
          <w:tab w:pos="1890" w:val="left" w:leader="none"/>
          <w:tab w:pos="1891" w:val="left" w:leader="none"/>
        </w:tabs>
        <w:spacing w:line="240" w:lineRule="auto" w:before="172" w:after="0"/>
        <w:ind w:left="1890" w:right="0" w:hanging="757"/>
        <w:jc w:val="left"/>
      </w:pPr>
      <w:bookmarkStart w:name="_bookmark0" w:id="1"/>
      <w:bookmarkEnd w:id="1"/>
      <w:r>
        <w:rPr>
          <w:b w:val="0"/>
        </w:rPr>
      </w:r>
      <w:bookmarkStart w:name="_bookmark0" w:id="2"/>
      <w:bookmarkEnd w:id="2"/>
      <w:r>
        <w:rPr/>
        <w:t>DK-DEM</w:t>
      </w:r>
    </w:p>
    <w:p>
      <w:pPr>
        <w:pStyle w:val="BodyText"/>
        <w:spacing w:line="252" w:lineRule="auto" w:before="246"/>
        <w:ind w:left="1133"/>
        <w:jc w:val="both"/>
      </w:pPr>
      <w:r>
        <w:rPr/>
        <w:t>DK-DEM, the national Danish digital elevation model, consists of three primary products (</w:t>
      </w:r>
      <w:hyperlink w:history="true" w:anchor="_bookmark46">
        <w:r>
          <w:rPr>
            <w:color w:val="0000FF"/>
          </w:rPr>
          <w:t>Dalå</w:t>
        </w:r>
      </w:hyperlink>
      <w:r>
        <w:rPr>
          <w:color w:val="0000FF"/>
        </w:rPr>
        <w:t> </w:t>
      </w:r>
      <w:hyperlink w:history="true" w:anchor="_bookmark46">
        <w:r>
          <w:rPr>
            <w:color w:val="0000FF"/>
          </w:rPr>
          <w:t>et al.</w:t>
        </w:r>
      </w:hyperlink>
      <w:r>
        <w:rPr/>
        <w:t>, </w:t>
      </w:r>
      <w:hyperlink w:history="true" w:anchor="_bookmark46">
        <w:r>
          <w:rPr>
            <w:color w:val="0000FF"/>
          </w:rPr>
          <w:t>2009</w:t>
        </w:r>
      </w:hyperlink>
      <w:r>
        <w:rPr/>
        <w:t>):</w:t>
      </w:r>
    </w:p>
    <w:p>
      <w:pPr>
        <w:pStyle w:val="ListParagraph"/>
        <w:numPr>
          <w:ilvl w:val="2"/>
          <w:numId w:val="3"/>
        </w:numPr>
        <w:tabs>
          <w:tab w:pos="1603" w:val="left" w:leader="none"/>
        </w:tabs>
        <w:spacing w:line="240" w:lineRule="auto" w:before="145" w:after="0"/>
        <w:ind w:left="1602" w:right="0" w:hanging="297"/>
        <w:jc w:val="left"/>
        <w:rPr>
          <w:sz w:val="24"/>
        </w:rPr>
      </w:pPr>
      <w:r>
        <w:rPr>
          <w:sz w:val="24"/>
        </w:rPr>
        <w:t>A gridded digital terrain model</w:t>
      </w:r>
      <w:r>
        <w:rPr>
          <w:spacing w:val="-19"/>
          <w:sz w:val="24"/>
        </w:rPr>
        <w:t> </w:t>
      </w:r>
      <w:r>
        <w:rPr>
          <w:sz w:val="24"/>
        </w:rPr>
        <w:t>(DTM)</w:t>
      </w:r>
    </w:p>
    <w:p>
      <w:pPr>
        <w:pStyle w:val="ListParagraph"/>
        <w:numPr>
          <w:ilvl w:val="2"/>
          <w:numId w:val="3"/>
        </w:numPr>
        <w:tabs>
          <w:tab w:pos="1603" w:val="left" w:leader="none"/>
        </w:tabs>
        <w:spacing w:line="240" w:lineRule="auto" w:before="194" w:after="0"/>
        <w:ind w:left="1602" w:right="0" w:hanging="297"/>
        <w:jc w:val="left"/>
        <w:rPr>
          <w:sz w:val="24"/>
        </w:rPr>
      </w:pPr>
      <w:r>
        <w:rPr>
          <w:sz w:val="24"/>
        </w:rPr>
        <w:t>A gridded digital surface model</w:t>
      </w:r>
      <w:r>
        <w:rPr>
          <w:spacing w:val="-22"/>
          <w:sz w:val="24"/>
        </w:rPr>
        <w:t> </w:t>
      </w:r>
      <w:r>
        <w:rPr>
          <w:sz w:val="24"/>
        </w:rPr>
        <w:t>(DSM)</w:t>
      </w:r>
    </w:p>
    <w:p>
      <w:pPr>
        <w:pStyle w:val="ListParagraph"/>
        <w:numPr>
          <w:ilvl w:val="2"/>
          <w:numId w:val="3"/>
        </w:numPr>
        <w:tabs>
          <w:tab w:pos="1603" w:val="left" w:leader="none"/>
        </w:tabs>
        <w:spacing w:line="240" w:lineRule="auto" w:before="195" w:after="0"/>
        <w:ind w:left="1602" w:right="0" w:hanging="297"/>
        <w:jc w:val="left"/>
        <w:rPr>
          <w:sz w:val="24"/>
        </w:rPr>
      </w:pPr>
      <w:r>
        <w:rPr>
          <w:sz w:val="24"/>
        </w:rPr>
        <w:t>A set of terrain contour</w:t>
      </w:r>
      <w:r>
        <w:rPr>
          <w:spacing w:val="-8"/>
          <w:sz w:val="24"/>
        </w:rPr>
        <w:t> </w:t>
      </w:r>
      <w:r>
        <w:rPr>
          <w:sz w:val="24"/>
        </w:rPr>
        <w:t>curves</w:t>
      </w:r>
    </w:p>
    <w:p>
      <w:pPr>
        <w:pStyle w:val="BodyText"/>
        <w:spacing w:line="252" w:lineRule="auto" w:before="160"/>
        <w:ind w:left="1133"/>
        <w:jc w:val="both"/>
      </w:pPr>
      <w:r>
        <w:rPr/>
        <w:t>Supplementary products include a digital </w:t>
      </w:r>
      <w:r>
        <w:rPr>
          <w:spacing w:val="-3"/>
        </w:rPr>
        <w:t>terrain </w:t>
      </w:r>
      <w:r>
        <w:rPr/>
        <w:t>model</w:t>
      </w:r>
      <w:r>
        <w:rPr>
          <w:spacing w:val="-17"/>
        </w:rPr>
        <w:t> </w:t>
      </w:r>
      <w:r>
        <w:rPr/>
        <w:t>with</w:t>
      </w:r>
      <w:r>
        <w:rPr>
          <w:spacing w:val="-16"/>
        </w:rPr>
        <w:t> </w:t>
      </w:r>
      <w:r>
        <w:rPr/>
        <w:t>bridges</w:t>
      </w:r>
      <w:r>
        <w:rPr>
          <w:spacing w:val="-16"/>
        </w:rPr>
        <w:t> </w:t>
      </w:r>
      <w:r>
        <w:rPr/>
        <w:t>included</w:t>
      </w:r>
      <w:r>
        <w:rPr>
          <w:spacing w:val="-16"/>
        </w:rPr>
        <w:t> </w:t>
      </w:r>
      <w:r>
        <w:rPr/>
        <w:t>(for</w:t>
      </w:r>
      <w:r>
        <w:rPr>
          <w:spacing w:val="-16"/>
        </w:rPr>
        <w:t> </w:t>
      </w:r>
      <w:r>
        <w:rPr/>
        <w:t>orthophoto</w:t>
      </w:r>
      <w:r>
        <w:rPr>
          <w:spacing w:val="-16"/>
        </w:rPr>
        <w:t> </w:t>
      </w:r>
      <w:r>
        <w:rPr>
          <w:spacing w:val="-5"/>
        </w:rPr>
        <w:t>pro- </w:t>
      </w:r>
      <w:r>
        <w:rPr/>
        <w:t>duction), but specifically </w:t>
      </w:r>
      <w:r>
        <w:rPr>
          <w:i/>
        </w:rPr>
        <w:t>not </w:t>
      </w:r>
      <w:r>
        <w:rPr/>
        <w:t>the raw data </w:t>
      </w:r>
      <w:r>
        <w:rPr>
          <w:spacing w:val="-4"/>
        </w:rPr>
        <w:t>(i.e. </w:t>
      </w:r>
      <w:r>
        <w:rPr/>
        <w:t>the </w:t>
      </w:r>
      <w:r>
        <w:rPr>
          <w:i/>
        </w:rPr>
        <w:t>point cloud</w:t>
      </w:r>
      <w:r>
        <w:rPr/>
        <w:t>) used for computing the</w:t>
      </w:r>
      <w:r>
        <w:rPr>
          <w:spacing w:val="-13"/>
        </w:rPr>
        <w:t> </w:t>
      </w:r>
      <w:r>
        <w:rPr/>
        <w:t>grids.</w:t>
      </w:r>
    </w:p>
    <w:p>
      <w:pPr>
        <w:pStyle w:val="BodyText"/>
        <w:spacing w:line="252" w:lineRule="auto"/>
        <w:ind w:left="1133" w:firstLine="234"/>
      </w:pPr>
      <w:r>
        <w:rPr/>
        <w:t>The gridded models (DSM and DTM) </w:t>
      </w:r>
      <w:r>
        <w:rPr>
          <w:spacing w:val="-3"/>
        </w:rPr>
        <w:t>have </w:t>
      </w:r>
      <w:r>
        <w:rPr>
          <w:spacing w:val="-13"/>
        </w:rPr>
        <w:t>a </w:t>
      </w:r>
      <w:r>
        <w:rPr/>
        <w:t>grid</w:t>
      </w:r>
      <w:r>
        <w:rPr>
          <w:spacing w:val="-10"/>
        </w:rPr>
        <w:t> </w:t>
      </w:r>
      <w:r>
        <w:rPr/>
        <w:t>ground</w:t>
      </w:r>
      <w:r>
        <w:rPr>
          <w:spacing w:val="-10"/>
        </w:rPr>
        <w:t> </w:t>
      </w:r>
      <w:r>
        <w:rPr/>
        <w:t>sample</w:t>
      </w:r>
      <w:r>
        <w:rPr>
          <w:spacing w:val="-9"/>
        </w:rPr>
        <w:t> </w:t>
      </w:r>
      <w:r>
        <w:rPr/>
        <w:t>distance</w:t>
      </w:r>
      <w:r>
        <w:rPr>
          <w:spacing w:val="-10"/>
        </w:rPr>
        <w:t> </w:t>
      </w:r>
      <w:r>
        <w:rPr/>
        <w:t>(GSD)</w:t>
      </w:r>
      <w:r>
        <w:rPr>
          <w:spacing w:val="-10"/>
        </w:rPr>
        <w:t> </w:t>
      </w:r>
      <w:r>
        <w:rPr/>
        <w:t>of</w:t>
      </w:r>
      <w:r>
        <w:rPr>
          <w:spacing w:val="-9"/>
        </w:rPr>
        <w:t> </w:t>
      </w:r>
      <w:r>
        <w:rPr/>
        <w:t>1.6</w:t>
      </w:r>
      <w:r>
        <w:rPr>
          <w:spacing w:val="-10"/>
        </w:rPr>
        <w:t> </w:t>
      </w:r>
      <w:r>
        <w:rPr/>
        <w:t>m</w:t>
      </w:r>
      <w:r>
        <w:rPr>
          <w:spacing w:val="-10"/>
        </w:rPr>
        <w:t> </w:t>
      </w:r>
      <w:r>
        <w:rPr>
          <w:spacing w:val="-4"/>
        </w:rPr>
        <w:t>(i.e.</w:t>
      </w:r>
    </w:p>
    <w:p>
      <w:pPr>
        <w:pStyle w:val="BodyText"/>
        <w:spacing w:line="274" w:lineRule="exact"/>
        <w:ind w:left="1387"/>
      </w:pPr>
      <w:r>
        <w:rPr/>
        <w:pict>
          <v:shape style="position:absolute;margin-left:56.693001pt;margin-top:1.851316pt;width:9.3pt;height:20.75pt;mso-position-horizontal-relative:page;mso-position-vertical-relative:paragraph;z-index:-68992" type="#_x0000_t202" filled="false" stroked="false">
            <v:textbox inset="0,0,0,0">
              <w:txbxContent>
                <w:p>
                  <w:pPr>
                    <w:pStyle w:val="BodyText"/>
                    <w:spacing w:line="291" w:lineRule="exact"/>
                    <w:rPr>
                      <w:rFonts w:ascii="Lucida Sans Unicode" w:hAnsi="Lucida Sans Unicode"/>
                    </w:rPr>
                  </w:pPr>
                  <w:r>
                    <w:rPr>
                      <w:rFonts w:ascii="Lucida Sans Unicode" w:hAnsi="Lucida Sans Unicode"/>
                      <w:w w:val="97"/>
                    </w:rPr>
                    <w:t>≈</w:t>
                  </w:r>
                </w:p>
              </w:txbxContent>
            </v:textbox>
            <w10:wrap type="none"/>
          </v:shape>
        </w:pict>
      </w:r>
      <w:r>
        <w:rPr/>
        <w:t>0.4 point/m</w:t>
      </w:r>
      <w:r>
        <w:rPr>
          <w:position w:val="9"/>
          <w:sz w:val="18"/>
        </w:rPr>
        <w:t>2</w:t>
      </w:r>
      <w:r>
        <w:rPr/>
        <w:t>) and were based on airborne</w:t>
      </w:r>
      <w:r>
        <w:rPr>
          <w:spacing w:val="47"/>
        </w:rPr>
        <w:t> </w:t>
      </w:r>
      <w:r>
        <w:rPr>
          <w:spacing w:val="-5"/>
        </w:rPr>
        <w:t>Li-</w:t>
      </w:r>
    </w:p>
    <w:p>
      <w:pPr>
        <w:pStyle w:val="BodyText"/>
        <w:spacing w:before="9"/>
        <w:ind w:left="1133"/>
      </w:pPr>
      <w:r>
        <w:rPr/>
        <w:t>DAR observations with a similar mean density.</w:t>
      </w:r>
    </w:p>
    <w:p>
      <w:pPr>
        <w:pStyle w:val="BodyText"/>
        <w:spacing w:line="252" w:lineRule="auto" w:before="13"/>
        <w:ind w:left="1133" w:firstLine="234"/>
        <w:jc w:val="both"/>
      </w:pPr>
      <w:r>
        <w:rPr/>
        <w:t>The LiDAR data sets used were collected by the companies BlomInfo and Scankort in the time frame 2005–2007. So while DK-DEM was a big improvement compared to what was avail- able prior to its introduction in 2009, it was al- ready at that time slightly dated.</w:t>
      </w:r>
    </w:p>
    <w:p>
      <w:pPr>
        <w:pStyle w:val="BodyText"/>
        <w:spacing w:line="252" w:lineRule="auto"/>
        <w:ind w:left="1133" w:firstLine="234"/>
        <w:jc w:val="both"/>
      </w:pPr>
      <w:r>
        <w:rPr/>
        <w:t>For</w:t>
      </w:r>
      <w:r>
        <w:rPr>
          <w:spacing w:val="-15"/>
        </w:rPr>
        <w:t> </w:t>
      </w:r>
      <w:r>
        <w:rPr/>
        <w:t>many</w:t>
      </w:r>
      <w:r>
        <w:rPr>
          <w:spacing w:val="-15"/>
        </w:rPr>
        <w:t> </w:t>
      </w:r>
      <w:r>
        <w:rPr/>
        <w:t>purposes,</w:t>
      </w:r>
      <w:r>
        <w:rPr>
          <w:spacing w:val="-15"/>
        </w:rPr>
        <w:t> </w:t>
      </w:r>
      <w:r>
        <w:rPr/>
        <w:t>DK-DEM</w:t>
      </w:r>
      <w:r>
        <w:rPr>
          <w:spacing w:val="-15"/>
        </w:rPr>
        <w:t> </w:t>
      </w:r>
      <w:r>
        <w:rPr/>
        <w:t>is</w:t>
      </w:r>
      <w:r>
        <w:rPr>
          <w:spacing w:val="-15"/>
        </w:rPr>
        <w:t> </w:t>
      </w:r>
      <w:r>
        <w:rPr/>
        <w:t>still</w:t>
      </w:r>
      <w:r>
        <w:rPr>
          <w:spacing w:val="-15"/>
        </w:rPr>
        <w:t> </w:t>
      </w:r>
      <w:r>
        <w:rPr/>
        <w:t>perfectly adequate,</w:t>
      </w:r>
      <w:r>
        <w:rPr>
          <w:spacing w:val="-9"/>
        </w:rPr>
        <w:t> </w:t>
      </w:r>
      <w:r>
        <w:rPr/>
        <w:t>but</w:t>
      </w:r>
      <w:r>
        <w:rPr>
          <w:spacing w:val="-9"/>
        </w:rPr>
        <w:t> </w:t>
      </w:r>
      <w:r>
        <w:rPr/>
        <w:t>for</w:t>
      </w:r>
      <w:r>
        <w:rPr>
          <w:spacing w:val="-9"/>
        </w:rPr>
        <w:t> </w:t>
      </w:r>
      <w:r>
        <w:rPr/>
        <w:t>other</w:t>
      </w:r>
      <w:r>
        <w:rPr>
          <w:spacing w:val="-11"/>
        </w:rPr>
        <w:t> </w:t>
      </w:r>
      <w:r>
        <w:rPr/>
        <w:t>purposes</w:t>
      </w:r>
      <w:r>
        <w:rPr>
          <w:spacing w:val="-9"/>
        </w:rPr>
        <w:t> </w:t>
      </w:r>
      <w:r>
        <w:rPr/>
        <w:t>(most</w:t>
      </w:r>
      <w:r>
        <w:rPr>
          <w:spacing w:val="-9"/>
        </w:rPr>
        <w:t> </w:t>
      </w:r>
      <w:r>
        <w:rPr>
          <w:spacing w:val="-3"/>
        </w:rPr>
        <w:t>obviously </w:t>
      </w:r>
      <w:r>
        <w:rPr/>
        <w:t>the ones exceeding the original scope of </w:t>
      </w:r>
      <w:r>
        <w:rPr>
          <w:spacing w:val="-5"/>
        </w:rPr>
        <w:t>DK- </w:t>
      </w:r>
      <w:r>
        <w:rPr/>
        <w:t>DEM) it has shown necessary to collect </w:t>
      </w:r>
      <w:r>
        <w:rPr>
          <w:spacing w:val="-10"/>
        </w:rPr>
        <w:t>new </w:t>
      </w:r>
      <w:r>
        <w:rPr/>
        <w:t>data. These data, typically collected by </w:t>
      </w:r>
      <w:r>
        <w:rPr>
          <w:spacing w:val="-3"/>
        </w:rPr>
        <w:t>public </w:t>
      </w:r>
      <w:r>
        <w:rPr/>
        <w:t>institutions with special tasks in limited </w:t>
      </w:r>
      <w:r>
        <w:rPr>
          <w:spacing w:val="-3"/>
        </w:rPr>
        <w:t>areas, </w:t>
      </w:r>
      <w:r>
        <w:rPr/>
        <w:t>could be put to good use in the process of</w:t>
      </w:r>
      <w:r>
        <w:rPr>
          <w:spacing w:val="-33"/>
        </w:rPr>
        <w:t> </w:t>
      </w:r>
      <w:r>
        <w:rPr>
          <w:spacing w:val="-3"/>
        </w:rPr>
        <w:t>updat- </w:t>
      </w:r>
      <w:r>
        <w:rPr/>
        <w:t>ing DK-DEM. The aim of this report is to </w:t>
      </w:r>
      <w:r>
        <w:rPr>
          <w:spacing w:val="-6"/>
        </w:rPr>
        <w:t>take </w:t>
      </w:r>
      <w:r>
        <w:rPr/>
        <w:t>some steps towards a practical realization of</w:t>
      </w:r>
      <w:r>
        <w:rPr>
          <w:spacing w:val="-23"/>
        </w:rPr>
        <w:t> </w:t>
      </w:r>
      <w:r>
        <w:rPr>
          <w:spacing w:val="-5"/>
        </w:rPr>
        <w:t>just </w:t>
      </w:r>
      <w:r>
        <w:rPr/>
        <w:t>that.</w:t>
      </w:r>
    </w:p>
    <w:p>
      <w:pPr>
        <w:pStyle w:val="BodyText"/>
        <w:spacing w:before="11"/>
        <w:rPr>
          <w:sz w:val="37"/>
        </w:rPr>
      </w:pPr>
    </w:p>
    <w:p>
      <w:pPr>
        <w:pStyle w:val="Heading2"/>
        <w:numPr>
          <w:ilvl w:val="1"/>
          <w:numId w:val="3"/>
        </w:numPr>
        <w:tabs>
          <w:tab w:pos="1890" w:val="left" w:leader="none"/>
          <w:tab w:pos="1891" w:val="left" w:leader="none"/>
        </w:tabs>
        <w:spacing w:line="240" w:lineRule="auto" w:before="0" w:after="0"/>
        <w:ind w:left="1890" w:right="0" w:hanging="757"/>
        <w:jc w:val="left"/>
      </w:pPr>
      <w:bookmarkStart w:name="_bookmark1" w:id="3"/>
      <w:bookmarkEnd w:id="3"/>
      <w:r>
        <w:rPr>
          <w:b w:val="0"/>
        </w:rPr>
      </w:r>
      <w:bookmarkStart w:name="_bookmark1" w:id="4"/>
      <w:bookmarkEnd w:id="4"/>
      <w:r>
        <w:rPr/>
        <w:t>Scope</w:t>
      </w:r>
      <w:r>
        <w:rPr/>
        <w:t> and</w:t>
      </w:r>
      <w:r>
        <w:rPr>
          <w:spacing w:val="6"/>
        </w:rPr>
        <w:t> </w:t>
      </w:r>
      <w:r>
        <w:rPr/>
        <w:t>aim</w:t>
      </w:r>
    </w:p>
    <w:p>
      <w:pPr>
        <w:pStyle w:val="BodyText"/>
        <w:spacing w:line="252" w:lineRule="auto" w:before="247"/>
        <w:ind w:left="1133"/>
        <w:jc w:val="both"/>
      </w:pPr>
      <w:r>
        <w:rPr/>
        <w:t>Since the original point cloud data sets </w:t>
      </w:r>
      <w:r>
        <w:rPr>
          <w:spacing w:val="-3"/>
        </w:rPr>
        <w:t>behind </w:t>
      </w:r>
      <w:r>
        <w:rPr/>
        <w:t>the DK-DEM grids are not available, all </w:t>
      </w:r>
      <w:r>
        <w:rPr>
          <w:spacing w:val="-3"/>
        </w:rPr>
        <w:t>updates</w:t>
      </w:r>
    </w:p>
    <w:p>
      <w:pPr>
        <w:pStyle w:val="BodyText"/>
        <w:spacing w:line="252" w:lineRule="auto" w:before="238"/>
        <w:ind w:left="329" w:right="1131"/>
        <w:jc w:val="both"/>
      </w:pPr>
      <w:r>
        <w:rPr/>
        <w:br w:type="column"/>
      </w:r>
      <w:r>
        <w:rPr/>
        <w:t>must be carried out by combining the existing grids with new data, which may be either grids or point cloud data.</w:t>
      </w:r>
    </w:p>
    <w:p>
      <w:pPr>
        <w:pStyle w:val="BodyText"/>
        <w:spacing w:line="252" w:lineRule="auto" w:before="43"/>
        <w:ind w:left="329" w:right="1131" w:firstLine="234"/>
        <w:jc w:val="both"/>
      </w:pPr>
      <w:r>
        <w:rPr/>
        <w:t>A few years ago, Joachim Höhle </w:t>
      </w:r>
      <w:r>
        <w:rPr>
          <w:spacing w:val="-4"/>
        </w:rPr>
        <w:t>(</w:t>
      </w:r>
      <w:hyperlink w:history="true" w:anchor="_bookmark42">
        <w:r>
          <w:rPr>
            <w:color w:val="0000FF"/>
            <w:spacing w:val="-4"/>
          </w:rPr>
          <w:t>Höhle</w:t>
        </w:r>
      </w:hyperlink>
      <w:r>
        <w:rPr>
          <w:spacing w:val="-4"/>
        </w:rPr>
        <w:t>,</w:t>
      </w:r>
      <w:hyperlink w:history="true" w:anchor="_bookmark42">
        <w:r>
          <w:rPr>
            <w:color w:val="0000FF"/>
            <w:spacing w:val="-4"/>
          </w:rPr>
          <w:t> </w:t>
        </w:r>
        <w:r>
          <w:rPr>
            <w:color w:val="0000FF"/>
          </w:rPr>
          <w:t>2009</w:t>
        </w:r>
      </w:hyperlink>
      <w:r>
        <w:rPr/>
        <w:t>) presented a very systematic approach </w:t>
      </w:r>
      <w:r>
        <w:rPr>
          <w:spacing w:val="-7"/>
        </w:rPr>
        <w:t>to </w:t>
      </w:r>
      <w:r>
        <w:rPr/>
        <w:t>DK-DEM updates, suggesting the use of </w:t>
      </w:r>
      <w:r>
        <w:rPr>
          <w:spacing w:val="-4"/>
        </w:rPr>
        <w:t>pho- </w:t>
      </w:r>
      <w:r>
        <w:rPr/>
        <w:t>togrammetric methods, systematically utilizing aerial photos already collected for mapping, </w:t>
      </w:r>
      <w:r>
        <w:rPr>
          <w:spacing w:val="-8"/>
        </w:rPr>
        <w:t>to </w:t>
      </w:r>
      <w:r>
        <w:rPr/>
        <w:t>generate new height grids with an accuracy </w:t>
      </w:r>
      <w:r>
        <w:rPr>
          <w:spacing w:val="-6"/>
        </w:rPr>
        <w:t>ap- </w:t>
      </w:r>
      <w:r>
        <w:rPr/>
        <w:t>proaching that of LiDAR. These height </w:t>
      </w:r>
      <w:r>
        <w:rPr>
          <w:spacing w:val="-3"/>
        </w:rPr>
        <w:t>grids </w:t>
      </w:r>
      <w:r>
        <w:rPr/>
        <w:t>will then fully replace the existing LiDAR</w:t>
      </w:r>
      <w:r>
        <w:rPr>
          <w:spacing w:val="-39"/>
        </w:rPr>
        <w:t> </w:t>
      </w:r>
      <w:r>
        <w:rPr>
          <w:spacing w:val="-3"/>
        </w:rPr>
        <w:t>based </w:t>
      </w:r>
      <w:r>
        <w:rPr/>
        <w:t>grids.</w:t>
      </w:r>
    </w:p>
    <w:p>
      <w:pPr>
        <w:spacing w:line="252" w:lineRule="auto" w:before="37"/>
        <w:ind w:left="329" w:right="1131" w:firstLine="234"/>
        <w:jc w:val="both"/>
        <w:rPr>
          <w:sz w:val="24"/>
        </w:rPr>
      </w:pPr>
      <w:r>
        <w:rPr>
          <w:sz w:val="24"/>
        </w:rPr>
        <w:t>In a sense, this report takes the opposite </w:t>
      </w:r>
      <w:r>
        <w:rPr>
          <w:spacing w:val="-5"/>
          <w:sz w:val="24"/>
        </w:rPr>
        <w:t>ap- </w:t>
      </w:r>
      <w:r>
        <w:rPr>
          <w:sz w:val="24"/>
        </w:rPr>
        <w:t>proach to Höhle: rather than </w:t>
      </w:r>
      <w:r>
        <w:rPr>
          <w:i/>
          <w:sz w:val="24"/>
        </w:rPr>
        <w:t>generating </w:t>
      </w:r>
      <w:r>
        <w:rPr>
          <w:i/>
          <w:spacing w:val="-4"/>
          <w:sz w:val="24"/>
        </w:rPr>
        <w:t>height</w:t>
      </w:r>
      <w:r>
        <w:rPr>
          <w:i/>
          <w:spacing w:val="52"/>
          <w:sz w:val="24"/>
        </w:rPr>
        <w:t> </w:t>
      </w:r>
      <w:r>
        <w:rPr>
          <w:i/>
          <w:sz w:val="24"/>
        </w:rPr>
        <w:t>data </w:t>
      </w:r>
      <w:r>
        <w:rPr>
          <w:sz w:val="24"/>
        </w:rPr>
        <w:t>from sytematically collected </w:t>
      </w:r>
      <w:r>
        <w:rPr>
          <w:i/>
          <w:sz w:val="24"/>
        </w:rPr>
        <w:t>data of </w:t>
      </w:r>
      <w:r>
        <w:rPr>
          <w:i/>
          <w:spacing w:val="-5"/>
          <w:sz w:val="24"/>
        </w:rPr>
        <w:t>oppor- </w:t>
      </w:r>
      <w:r>
        <w:rPr>
          <w:i/>
          <w:sz w:val="24"/>
        </w:rPr>
        <w:t>tunity</w:t>
      </w:r>
      <w:r>
        <w:rPr>
          <w:sz w:val="24"/>
        </w:rPr>
        <w:t>, we are aiming for </w:t>
      </w:r>
      <w:r>
        <w:rPr>
          <w:i/>
          <w:sz w:val="24"/>
        </w:rPr>
        <w:t>utilizing existing</w:t>
      </w:r>
      <w:r>
        <w:rPr>
          <w:i/>
          <w:spacing w:val="-43"/>
          <w:sz w:val="24"/>
        </w:rPr>
        <w:t> </w:t>
      </w:r>
      <w:r>
        <w:rPr>
          <w:i/>
          <w:spacing w:val="-3"/>
          <w:sz w:val="24"/>
        </w:rPr>
        <w:t>height </w:t>
      </w:r>
      <w:r>
        <w:rPr>
          <w:i/>
          <w:sz w:val="24"/>
        </w:rPr>
        <w:t>data</w:t>
      </w:r>
      <w:r>
        <w:rPr>
          <w:sz w:val="24"/>
        </w:rPr>
        <w:t>,</w:t>
      </w:r>
      <w:r>
        <w:rPr>
          <w:spacing w:val="-15"/>
          <w:sz w:val="24"/>
        </w:rPr>
        <w:t> </w:t>
      </w:r>
      <w:r>
        <w:rPr>
          <w:sz w:val="24"/>
        </w:rPr>
        <w:t>collected</w:t>
      </w:r>
      <w:r>
        <w:rPr>
          <w:spacing w:val="-18"/>
          <w:sz w:val="24"/>
        </w:rPr>
        <w:t> </w:t>
      </w:r>
      <w:r>
        <w:rPr>
          <w:sz w:val="24"/>
        </w:rPr>
        <w:t>(in</w:t>
      </w:r>
      <w:r>
        <w:rPr>
          <w:spacing w:val="-18"/>
          <w:sz w:val="24"/>
        </w:rPr>
        <w:t> </w:t>
      </w:r>
      <w:r>
        <w:rPr>
          <w:sz w:val="24"/>
        </w:rPr>
        <w:t>potentially</w:t>
      </w:r>
      <w:r>
        <w:rPr>
          <w:spacing w:val="-18"/>
          <w:sz w:val="24"/>
        </w:rPr>
        <w:t> </w:t>
      </w:r>
      <w:r>
        <w:rPr>
          <w:sz w:val="24"/>
        </w:rPr>
        <w:t>non-coordinated</w:t>
      </w:r>
      <w:r>
        <w:rPr>
          <w:spacing w:val="-17"/>
          <w:sz w:val="24"/>
        </w:rPr>
        <w:t> </w:t>
      </w:r>
      <w:r>
        <w:rPr>
          <w:spacing w:val="-7"/>
          <w:sz w:val="24"/>
        </w:rPr>
        <w:t>or </w:t>
      </w:r>
      <w:r>
        <w:rPr>
          <w:spacing w:val="-3"/>
          <w:sz w:val="24"/>
        </w:rPr>
        <w:t>even </w:t>
      </w:r>
      <w:r>
        <w:rPr>
          <w:sz w:val="24"/>
        </w:rPr>
        <w:t>non-systematical, ways), for </w:t>
      </w:r>
      <w:r>
        <w:rPr>
          <w:i/>
          <w:spacing w:val="-2"/>
          <w:sz w:val="24"/>
        </w:rPr>
        <w:t>opportunistic </w:t>
      </w:r>
      <w:r>
        <w:rPr>
          <w:i/>
          <w:sz w:val="24"/>
        </w:rPr>
        <w:t>updating </w:t>
      </w:r>
      <w:r>
        <w:rPr>
          <w:sz w:val="24"/>
        </w:rPr>
        <w:t>of the existing height</w:t>
      </w:r>
      <w:r>
        <w:rPr>
          <w:spacing w:val="-9"/>
          <w:sz w:val="24"/>
        </w:rPr>
        <w:t> </w:t>
      </w:r>
      <w:r>
        <w:rPr>
          <w:sz w:val="24"/>
        </w:rPr>
        <w:t>model.</w:t>
      </w:r>
    </w:p>
    <w:p>
      <w:pPr>
        <w:pStyle w:val="BodyText"/>
        <w:spacing w:line="252" w:lineRule="auto" w:before="39"/>
        <w:ind w:left="329" w:right="1131" w:firstLine="234"/>
        <w:jc w:val="both"/>
      </w:pPr>
      <w:r>
        <w:rPr/>
        <w:t>Combining the two approaches, we may </w:t>
      </w:r>
      <w:r>
        <w:rPr>
          <w:spacing w:val="-7"/>
        </w:rPr>
        <w:t>be </w:t>
      </w:r>
      <w:r>
        <w:rPr/>
        <w:t>able to put all available data into optimum </w:t>
      </w:r>
      <w:r>
        <w:rPr>
          <w:spacing w:val="-5"/>
        </w:rPr>
        <w:t>use </w:t>
      </w:r>
      <w:r>
        <w:rPr/>
        <w:t>and,</w:t>
      </w:r>
      <w:r>
        <w:rPr>
          <w:spacing w:val="-13"/>
        </w:rPr>
        <w:t> </w:t>
      </w:r>
      <w:r>
        <w:rPr/>
        <w:t>not</w:t>
      </w:r>
      <w:r>
        <w:rPr>
          <w:spacing w:val="-15"/>
        </w:rPr>
        <w:t> </w:t>
      </w:r>
      <w:r>
        <w:rPr/>
        <w:t>the</w:t>
      </w:r>
      <w:r>
        <w:rPr>
          <w:spacing w:val="-15"/>
        </w:rPr>
        <w:t> </w:t>
      </w:r>
      <w:r>
        <w:rPr/>
        <w:t>least,</w:t>
      </w:r>
      <w:r>
        <w:rPr>
          <w:spacing w:val="-13"/>
        </w:rPr>
        <w:t> </w:t>
      </w:r>
      <w:r>
        <w:rPr/>
        <w:t>gain</w:t>
      </w:r>
      <w:r>
        <w:rPr>
          <w:spacing w:val="-15"/>
        </w:rPr>
        <w:t> </w:t>
      </w:r>
      <w:r>
        <w:rPr/>
        <w:t>improved</w:t>
      </w:r>
      <w:r>
        <w:rPr>
          <w:spacing w:val="-15"/>
        </w:rPr>
        <w:t> </w:t>
      </w:r>
      <w:r>
        <w:rPr/>
        <w:t>insight</w:t>
      </w:r>
      <w:r>
        <w:rPr>
          <w:spacing w:val="-15"/>
        </w:rPr>
        <w:t> </w:t>
      </w:r>
      <w:r>
        <w:rPr/>
        <w:t>and</w:t>
      </w:r>
      <w:r>
        <w:rPr>
          <w:spacing w:val="-14"/>
        </w:rPr>
        <w:t> </w:t>
      </w:r>
      <w:r>
        <w:rPr>
          <w:spacing w:val="-3"/>
        </w:rPr>
        <w:t>con- </w:t>
      </w:r>
      <w:r>
        <w:rPr/>
        <w:t>fidence in the precision and accuracy of the </w:t>
      </w:r>
      <w:r>
        <w:rPr>
          <w:spacing w:val="-5"/>
        </w:rPr>
        <w:t>up- </w:t>
      </w:r>
      <w:r>
        <w:rPr/>
        <w:t>dated</w:t>
      </w:r>
      <w:r>
        <w:rPr>
          <w:spacing w:val="-2"/>
        </w:rPr>
        <w:t> </w:t>
      </w:r>
      <w:r>
        <w:rPr/>
        <w:t>model.</w:t>
      </w:r>
    </w:p>
    <w:p>
      <w:pPr>
        <w:pStyle w:val="BodyText"/>
        <w:spacing w:line="252" w:lineRule="auto" w:before="40"/>
        <w:ind w:left="329" w:right="1131" w:firstLine="234"/>
        <w:jc w:val="both"/>
      </w:pPr>
      <w:r>
        <w:rPr/>
        <w:t>It is not just in its approach, but also in its scope and aim, the work presented here </w:t>
      </w:r>
      <w:r>
        <w:rPr>
          <w:spacing w:val="-3"/>
        </w:rPr>
        <w:t>differs </w:t>
      </w:r>
      <w:r>
        <w:rPr/>
        <w:t>from that of </w:t>
      </w:r>
      <w:hyperlink w:history="true" w:anchor="_bookmark42">
        <w:r>
          <w:rPr>
            <w:color w:val="0000FF"/>
          </w:rPr>
          <w:t>Höhle </w:t>
        </w:r>
      </w:hyperlink>
      <w:r>
        <w:rPr/>
        <w:t>(</w:t>
      </w:r>
      <w:hyperlink w:history="true" w:anchor="_bookmark42">
        <w:r>
          <w:rPr>
            <w:color w:val="0000FF"/>
          </w:rPr>
          <w:t>2009</w:t>
        </w:r>
      </w:hyperlink>
      <w:r>
        <w:rPr/>
        <w:t>): Höhle presents </w:t>
      </w:r>
      <w:r>
        <w:rPr>
          <w:spacing w:val="-6"/>
        </w:rPr>
        <w:t>and </w:t>
      </w:r>
      <w:r>
        <w:rPr/>
        <w:t>evaluates a practical study based primarily </w:t>
      </w:r>
      <w:r>
        <w:rPr>
          <w:spacing w:val="-6"/>
        </w:rPr>
        <w:t>on </w:t>
      </w:r>
      <w:r>
        <w:rPr/>
        <w:t>the use of commercial implementations of </w:t>
      </w:r>
      <w:r>
        <w:rPr>
          <w:spacing w:val="-6"/>
        </w:rPr>
        <w:t>al- </w:t>
      </w:r>
      <w:r>
        <w:rPr/>
        <w:t>gorithms and methods that </w:t>
      </w:r>
      <w:r>
        <w:rPr>
          <w:spacing w:val="-3"/>
        </w:rPr>
        <w:t>have </w:t>
      </w:r>
      <w:r>
        <w:rPr/>
        <w:t>been </w:t>
      </w:r>
      <w:r>
        <w:rPr>
          <w:spacing w:val="-4"/>
        </w:rPr>
        <w:t>developed </w:t>
      </w:r>
      <w:r>
        <w:rPr/>
        <w:t>through</w:t>
      </w:r>
      <w:r>
        <w:rPr>
          <w:spacing w:val="-13"/>
        </w:rPr>
        <w:t> </w:t>
      </w:r>
      <w:r>
        <w:rPr/>
        <w:t>more</w:t>
      </w:r>
      <w:r>
        <w:rPr>
          <w:spacing w:val="-12"/>
        </w:rPr>
        <w:t> </w:t>
      </w:r>
      <w:r>
        <w:rPr/>
        <w:t>than</w:t>
      </w:r>
      <w:r>
        <w:rPr>
          <w:spacing w:val="-12"/>
        </w:rPr>
        <w:t> </w:t>
      </w:r>
      <w:r>
        <w:rPr/>
        <w:t>a</w:t>
      </w:r>
      <w:r>
        <w:rPr>
          <w:spacing w:val="-13"/>
        </w:rPr>
        <w:t> </w:t>
      </w:r>
      <w:r>
        <w:rPr/>
        <w:t>decade</w:t>
      </w:r>
      <w:r>
        <w:rPr>
          <w:spacing w:val="-12"/>
        </w:rPr>
        <w:t> </w:t>
      </w:r>
      <w:r>
        <w:rPr/>
        <w:t>of</w:t>
      </w:r>
      <w:r>
        <w:rPr>
          <w:spacing w:val="-12"/>
        </w:rPr>
        <w:t> </w:t>
      </w:r>
      <w:r>
        <w:rPr/>
        <w:t>research</w:t>
      </w:r>
      <w:r>
        <w:rPr>
          <w:spacing w:val="-13"/>
        </w:rPr>
        <w:t> </w:t>
      </w:r>
      <w:r>
        <w:rPr/>
        <w:t>by</w:t>
      </w:r>
      <w:r>
        <w:rPr>
          <w:spacing w:val="-12"/>
        </w:rPr>
        <w:t> </w:t>
      </w:r>
      <w:r>
        <w:rPr>
          <w:spacing w:val="-3"/>
        </w:rPr>
        <w:t>Höhle </w:t>
      </w:r>
      <w:r>
        <w:rPr/>
        <w:t>and</w:t>
      </w:r>
      <w:r>
        <w:rPr>
          <w:spacing w:val="-10"/>
        </w:rPr>
        <w:t> </w:t>
      </w:r>
      <w:r>
        <w:rPr/>
        <w:t>his</w:t>
      </w:r>
      <w:r>
        <w:rPr>
          <w:spacing w:val="-9"/>
        </w:rPr>
        <w:t> </w:t>
      </w:r>
      <w:r>
        <w:rPr/>
        <w:t>colleagues</w:t>
      </w:r>
      <w:r>
        <w:rPr>
          <w:spacing w:val="-9"/>
        </w:rPr>
        <w:t> </w:t>
      </w:r>
      <w:r>
        <w:rPr/>
        <w:t>in</w:t>
      </w:r>
      <w:r>
        <w:rPr>
          <w:spacing w:val="-9"/>
        </w:rPr>
        <w:t> </w:t>
      </w:r>
      <w:r>
        <w:rPr/>
        <w:t>international</w:t>
      </w:r>
      <w:r>
        <w:rPr>
          <w:spacing w:val="-10"/>
        </w:rPr>
        <w:t> </w:t>
      </w:r>
      <w:r>
        <w:rPr/>
        <w:t>surveying</w:t>
      </w:r>
      <w:r>
        <w:rPr>
          <w:spacing w:val="-9"/>
        </w:rPr>
        <w:t> </w:t>
      </w:r>
      <w:r>
        <w:rPr>
          <w:spacing w:val="-6"/>
        </w:rPr>
        <w:t>and </w:t>
      </w:r>
      <w:r>
        <w:rPr/>
        <w:t>photogrammetry</w:t>
      </w:r>
      <w:r>
        <w:rPr>
          <w:spacing w:val="-2"/>
        </w:rPr>
        <w:t> </w:t>
      </w:r>
      <w:r>
        <w:rPr/>
        <w:t>laboratories.</w:t>
      </w:r>
    </w:p>
    <w:p>
      <w:pPr>
        <w:pStyle w:val="BodyText"/>
        <w:spacing w:line="252" w:lineRule="auto" w:before="37"/>
        <w:ind w:left="329" w:right="1131" w:firstLine="234"/>
        <w:jc w:val="both"/>
      </w:pPr>
      <w:r>
        <w:rPr/>
        <w:t>This report, on the other hand, presents </w:t>
      </w:r>
      <w:r>
        <w:rPr>
          <w:spacing w:val="-4"/>
        </w:rPr>
        <w:t>work </w:t>
      </w:r>
      <w:r>
        <w:rPr/>
        <w:t>based</w:t>
      </w:r>
      <w:r>
        <w:rPr>
          <w:spacing w:val="-7"/>
        </w:rPr>
        <w:t> </w:t>
      </w:r>
      <w:r>
        <w:rPr/>
        <w:t>on</w:t>
      </w:r>
      <w:r>
        <w:rPr>
          <w:spacing w:val="-7"/>
        </w:rPr>
        <w:t> </w:t>
      </w:r>
      <w:r>
        <w:rPr/>
        <w:t>methods</w:t>
      </w:r>
      <w:r>
        <w:rPr>
          <w:spacing w:val="-6"/>
        </w:rPr>
        <w:t> </w:t>
      </w:r>
      <w:r>
        <w:rPr/>
        <w:t>for</w:t>
      </w:r>
      <w:r>
        <w:rPr>
          <w:spacing w:val="-7"/>
        </w:rPr>
        <w:t> </w:t>
      </w:r>
      <w:r>
        <w:rPr/>
        <w:t>gravity</w:t>
      </w:r>
      <w:r>
        <w:rPr>
          <w:spacing w:val="-7"/>
        </w:rPr>
        <w:t> </w:t>
      </w:r>
      <w:r>
        <w:rPr/>
        <w:t>data</w:t>
      </w:r>
      <w:r>
        <w:rPr>
          <w:spacing w:val="-6"/>
        </w:rPr>
        <w:t> </w:t>
      </w:r>
      <w:r>
        <w:rPr/>
        <w:t>analysis,</w:t>
      </w:r>
      <w:r>
        <w:rPr>
          <w:spacing w:val="-6"/>
        </w:rPr>
        <w:t> </w:t>
      </w:r>
      <w:r>
        <w:rPr>
          <w:spacing w:val="-3"/>
        </w:rPr>
        <w:t>orig- </w:t>
      </w:r>
      <w:r>
        <w:rPr/>
        <w:t>inally</w:t>
      </w:r>
      <w:r>
        <w:rPr>
          <w:spacing w:val="-9"/>
        </w:rPr>
        <w:t> </w:t>
      </w:r>
      <w:r>
        <w:rPr/>
        <w:t>developed</w:t>
      </w:r>
      <w:r>
        <w:rPr>
          <w:spacing w:val="-8"/>
        </w:rPr>
        <w:t> </w:t>
      </w:r>
      <w:r>
        <w:rPr/>
        <w:t>and</w:t>
      </w:r>
      <w:r>
        <w:rPr>
          <w:spacing w:val="-8"/>
        </w:rPr>
        <w:t> </w:t>
      </w:r>
      <w:r>
        <w:rPr/>
        <w:t>used</w:t>
      </w:r>
      <w:r>
        <w:rPr>
          <w:spacing w:val="-8"/>
        </w:rPr>
        <w:t> </w:t>
      </w:r>
      <w:r>
        <w:rPr/>
        <w:t>since</w:t>
      </w:r>
      <w:r>
        <w:rPr>
          <w:spacing w:val="-8"/>
        </w:rPr>
        <w:t> </w:t>
      </w:r>
      <w:r>
        <w:rPr/>
        <w:t>the</w:t>
      </w:r>
      <w:r>
        <w:rPr>
          <w:spacing w:val="-8"/>
        </w:rPr>
        <w:t> </w:t>
      </w:r>
      <w:r>
        <w:rPr/>
        <w:t>1960s</w:t>
      </w:r>
      <w:r>
        <w:rPr>
          <w:spacing w:val="-8"/>
        </w:rPr>
        <w:t> </w:t>
      </w:r>
      <w:r>
        <w:rPr/>
        <w:t>by</w:t>
      </w:r>
      <w:r>
        <w:rPr>
          <w:spacing w:val="-8"/>
        </w:rPr>
        <w:t> </w:t>
      </w:r>
      <w:r>
        <w:rPr/>
        <w:t>the physical geodesy community. The application of these methods to elevation data is </w:t>
      </w:r>
      <w:r>
        <w:rPr>
          <w:spacing w:val="-4"/>
        </w:rPr>
        <w:t>unconven- </w:t>
      </w:r>
      <w:r>
        <w:rPr/>
        <w:t>tional,</w:t>
      </w:r>
      <w:r>
        <w:rPr>
          <w:spacing w:val="-10"/>
        </w:rPr>
        <w:t> </w:t>
      </w:r>
      <w:r>
        <w:rPr/>
        <w:t>so</w:t>
      </w:r>
      <w:r>
        <w:rPr>
          <w:spacing w:val="-11"/>
        </w:rPr>
        <w:t> </w:t>
      </w:r>
      <w:r>
        <w:rPr/>
        <w:t>in</w:t>
      </w:r>
      <w:r>
        <w:rPr>
          <w:spacing w:val="-9"/>
        </w:rPr>
        <w:t> </w:t>
      </w:r>
      <w:r>
        <w:rPr/>
        <w:t>order</w:t>
      </w:r>
      <w:r>
        <w:rPr>
          <w:spacing w:val="-11"/>
        </w:rPr>
        <w:t> </w:t>
      </w:r>
      <w:r>
        <w:rPr/>
        <w:t>to</w:t>
      </w:r>
      <w:r>
        <w:rPr>
          <w:spacing w:val="-9"/>
        </w:rPr>
        <w:t> </w:t>
      </w:r>
      <w:r>
        <w:rPr/>
        <w:t>further</w:t>
      </w:r>
      <w:r>
        <w:rPr>
          <w:spacing w:val="-10"/>
        </w:rPr>
        <w:t> </w:t>
      </w:r>
      <w:r>
        <w:rPr/>
        <w:t>develop</w:t>
      </w:r>
      <w:r>
        <w:rPr>
          <w:spacing w:val="-11"/>
        </w:rPr>
        <w:t> </w:t>
      </w:r>
      <w:r>
        <w:rPr/>
        <w:t>the</w:t>
      </w:r>
      <w:r>
        <w:rPr>
          <w:spacing w:val="-9"/>
        </w:rPr>
        <w:t> </w:t>
      </w:r>
      <w:r>
        <w:rPr/>
        <w:t>methods</w:t>
      </w:r>
    </w:p>
    <w:p>
      <w:pPr>
        <w:spacing w:after="0" w:line="252" w:lineRule="auto"/>
        <w:jc w:val="both"/>
        <w:sectPr>
          <w:type w:val="continuous"/>
          <w:pgSz w:w="11910" w:h="16840"/>
          <w:pgMar w:top="0" w:bottom="280" w:left="0" w:right="0"/>
          <w:cols w:num="2" w:equalWidth="0">
            <w:col w:w="5769" w:space="40"/>
            <w:col w:w="6101"/>
          </w:cols>
        </w:sectPr>
      </w:pPr>
    </w:p>
    <w:p>
      <w:pPr>
        <w:pStyle w:val="BodyText"/>
        <w:spacing w:line="252" w:lineRule="auto" w:before="71"/>
        <w:ind w:left="1133"/>
        <w:jc w:val="both"/>
      </w:pPr>
      <w:r>
        <w:rPr/>
        <w:pict>
          <v:shape style="position:absolute;margin-left:83.927002pt;margin-top:48.825848pt;width:9.3pt;height:20.75pt;mso-position-horizontal-relative:page;mso-position-vertical-relative:paragraph;z-index:-68968" type="#_x0000_t202" filled="false" stroked="false">
            <v:textbox inset="0,0,0,0">
              <w:txbxContent>
                <w:p>
                  <w:pPr>
                    <w:pStyle w:val="BodyText"/>
                    <w:spacing w:line="291" w:lineRule="exact"/>
                    <w:rPr>
                      <w:rFonts w:ascii="Lucida Sans Unicode" w:hAnsi="Lucida Sans Unicode"/>
                    </w:rPr>
                  </w:pPr>
                  <w:r>
                    <w:rPr>
                      <w:rFonts w:ascii="Lucida Sans Unicode" w:hAnsi="Lucida Sans Unicode"/>
                      <w:w w:val="97"/>
                    </w:rPr>
                    <w:t>×</w:t>
                  </w:r>
                </w:p>
              </w:txbxContent>
            </v:textbox>
            <w10:wrap type="none"/>
          </v:shape>
        </w:pict>
      </w:r>
      <w:r>
        <w:rPr/>
        <w:t>and ideas within a </w:t>
      </w:r>
      <w:r>
        <w:rPr>
          <w:i/>
        </w:rPr>
        <w:t>controlled framework</w:t>
      </w:r>
      <w:r>
        <w:rPr/>
        <w:t>, all the work presented here is based on simulated data (albeit data derived from a real DTM covering a 1 km 1 km test site).</w:t>
      </w:r>
    </w:p>
    <w:p>
      <w:pPr>
        <w:pStyle w:val="BodyText"/>
        <w:spacing w:line="252" w:lineRule="auto"/>
        <w:ind w:left="1133" w:firstLine="234"/>
        <w:jc w:val="both"/>
      </w:pPr>
      <w:r>
        <w:rPr/>
        <w:t>Since the results are encouraging and the </w:t>
      </w:r>
      <w:r>
        <w:rPr>
          <w:spacing w:val="-5"/>
        </w:rPr>
        <w:t>im- </w:t>
      </w:r>
      <w:r>
        <w:rPr/>
        <w:t>plementation straightforward, I hope, in </w:t>
      </w:r>
      <w:r>
        <w:rPr>
          <w:spacing w:val="-3"/>
        </w:rPr>
        <w:t>future </w:t>
      </w:r>
      <w:r>
        <w:rPr/>
        <w:t>work, to be able to follow Höhle’s example </w:t>
      </w:r>
      <w:r>
        <w:rPr>
          <w:spacing w:val="-8"/>
        </w:rPr>
        <w:t>of </w:t>
      </w:r>
      <w:r>
        <w:rPr/>
        <w:t>evaluating full scale experiments based on </w:t>
      </w:r>
      <w:r>
        <w:rPr>
          <w:spacing w:val="-4"/>
        </w:rPr>
        <w:t>real</w:t>
      </w:r>
      <w:r>
        <w:rPr>
          <w:spacing w:val="52"/>
        </w:rPr>
        <w:t> </w:t>
      </w:r>
      <w:r>
        <w:rPr/>
        <w:t>world data (cf. section </w:t>
      </w:r>
      <w:hyperlink w:history="true" w:anchor="_bookmark33">
        <w:r>
          <w:rPr>
            <w:color w:val="FF0000"/>
          </w:rPr>
          <w:t>5.1</w:t>
        </w:r>
      </w:hyperlink>
      <w:r>
        <w:rPr/>
        <w:t>).</w:t>
      </w:r>
    </w:p>
    <w:p>
      <w:pPr>
        <w:pStyle w:val="BodyText"/>
        <w:spacing w:before="3"/>
        <w:rPr>
          <w:sz w:val="39"/>
        </w:rPr>
      </w:pPr>
    </w:p>
    <w:p>
      <w:pPr>
        <w:pStyle w:val="Heading2"/>
        <w:numPr>
          <w:ilvl w:val="1"/>
          <w:numId w:val="3"/>
        </w:numPr>
        <w:tabs>
          <w:tab w:pos="1890" w:val="left" w:leader="none"/>
          <w:tab w:pos="1891" w:val="left" w:leader="none"/>
        </w:tabs>
        <w:spacing w:line="240" w:lineRule="auto" w:before="0" w:after="0"/>
        <w:ind w:left="1890" w:right="0" w:hanging="757"/>
        <w:jc w:val="left"/>
      </w:pPr>
      <w:bookmarkStart w:name="_bookmark2" w:id="5"/>
      <w:bookmarkEnd w:id="5"/>
      <w:r>
        <w:rPr>
          <w:b w:val="0"/>
        </w:rPr>
      </w:r>
      <w:bookmarkStart w:name="_bookmark2" w:id="6"/>
      <w:bookmarkEnd w:id="6"/>
      <w:r>
        <w:rPr/>
        <w:t>Data</w:t>
      </w:r>
      <w:r>
        <w:rPr>
          <w:spacing w:val="4"/>
        </w:rPr>
        <w:t> </w:t>
      </w:r>
      <w:r>
        <w:rPr/>
        <w:t>assimilation</w:t>
      </w:r>
    </w:p>
    <w:p>
      <w:pPr>
        <w:pStyle w:val="BodyText"/>
        <w:spacing w:line="252" w:lineRule="auto" w:before="247"/>
        <w:ind w:left="1133"/>
        <w:jc w:val="both"/>
      </w:pPr>
      <w:r>
        <w:rPr>
          <w:i/>
        </w:rPr>
        <w:t>Data</w:t>
      </w:r>
      <w:r>
        <w:rPr>
          <w:i/>
          <w:spacing w:val="-6"/>
        </w:rPr>
        <w:t> </w:t>
      </w:r>
      <w:r>
        <w:rPr>
          <w:i/>
        </w:rPr>
        <w:t>assimilation</w:t>
      </w:r>
      <w:r>
        <w:rPr>
          <w:i/>
          <w:spacing w:val="-6"/>
        </w:rPr>
        <w:t> </w:t>
      </w:r>
      <w:r>
        <w:rPr/>
        <w:t>is</w:t>
      </w:r>
      <w:r>
        <w:rPr>
          <w:spacing w:val="-6"/>
        </w:rPr>
        <w:t> </w:t>
      </w:r>
      <w:r>
        <w:rPr/>
        <w:t>a</w:t>
      </w:r>
      <w:r>
        <w:rPr>
          <w:spacing w:val="-5"/>
        </w:rPr>
        <w:t> </w:t>
      </w:r>
      <w:r>
        <w:rPr/>
        <w:t>term</w:t>
      </w:r>
      <w:r>
        <w:rPr>
          <w:spacing w:val="-6"/>
        </w:rPr>
        <w:t> </w:t>
      </w:r>
      <w:r>
        <w:rPr/>
        <w:t>primarily</w:t>
      </w:r>
      <w:r>
        <w:rPr>
          <w:spacing w:val="-6"/>
        </w:rPr>
        <w:t> </w:t>
      </w:r>
      <w:r>
        <w:rPr/>
        <w:t>used</w:t>
      </w:r>
      <w:r>
        <w:rPr>
          <w:spacing w:val="-5"/>
        </w:rPr>
        <w:t> </w:t>
      </w:r>
      <w:r>
        <w:rPr/>
        <w:t>in</w:t>
      </w:r>
      <w:r>
        <w:rPr>
          <w:spacing w:val="-6"/>
        </w:rPr>
        <w:t> nu- </w:t>
      </w:r>
      <w:r>
        <w:rPr/>
        <w:t>merical weather prediction, where it covers </w:t>
      </w:r>
      <w:r>
        <w:rPr>
          <w:spacing w:val="-6"/>
        </w:rPr>
        <w:t>the </w:t>
      </w:r>
      <w:r>
        <w:rPr/>
        <w:t>process</w:t>
      </w:r>
      <w:r>
        <w:rPr>
          <w:spacing w:val="-14"/>
        </w:rPr>
        <w:t> </w:t>
      </w:r>
      <w:r>
        <w:rPr/>
        <w:t>of</w:t>
      </w:r>
      <w:r>
        <w:rPr>
          <w:spacing w:val="-13"/>
        </w:rPr>
        <w:t> </w:t>
      </w:r>
      <w:r>
        <w:rPr/>
        <w:t>combining</w:t>
      </w:r>
      <w:r>
        <w:rPr>
          <w:spacing w:val="-13"/>
        </w:rPr>
        <w:t> </w:t>
      </w:r>
      <w:r>
        <w:rPr/>
        <w:t>newly</w:t>
      </w:r>
      <w:r>
        <w:rPr>
          <w:spacing w:val="-14"/>
        </w:rPr>
        <w:t> </w:t>
      </w:r>
      <w:r>
        <w:rPr/>
        <w:t>arrived</w:t>
      </w:r>
      <w:r>
        <w:rPr>
          <w:spacing w:val="-13"/>
        </w:rPr>
        <w:t> </w:t>
      </w:r>
      <w:r>
        <w:rPr/>
        <w:t>atmospheric observations with the current model forecast, </w:t>
      </w:r>
      <w:r>
        <w:rPr>
          <w:spacing w:val="-9"/>
        </w:rPr>
        <w:t>in </w:t>
      </w:r>
      <w:r>
        <w:rPr/>
        <w:t>preparation for the next forecast cycle. </w:t>
      </w:r>
      <w:r>
        <w:rPr>
          <w:spacing w:val="-5"/>
        </w:rPr>
        <w:t>Appar- </w:t>
      </w:r>
      <w:r>
        <w:rPr/>
        <w:t>ently this has nothing to do with height </w:t>
      </w:r>
      <w:r>
        <w:rPr>
          <w:spacing w:val="-3"/>
        </w:rPr>
        <w:t>models, </w:t>
      </w:r>
      <w:r>
        <w:rPr/>
        <w:t>so</w:t>
      </w:r>
      <w:r>
        <w:rPr>
          <w:spacing w:val="-11"/>
        </w:rPr>
        <w:t> </w:t>
      </w:r>
      <w:r>
        <w:rPr/>
        <w:t>how</w:t>
      </w:r>
      <w:r>
        <w:rPr>
          <w:spacing w:val="-11"/>
        </w:rPr>
        <w:t> </w:t>
      </w:r>
      <w:r>
        <w:rPr/>
        <w:t>did</w:t>
      </w:r>
      <w:r>
        <w:rPr>
          <w:spacing w:val="-10"/>
        </w:rPr>
        <w:t> </w:t>
      </w:r>
      <w:r>
        <w:rPr/>
        <w:t>data</w:t>
      </w:r>
      <w:r>
        <w:rPr>
          <w:spacing w:val="-11"/>
        </w:rPr>
        <w:t> </w:t>
      </w:r>
      <w:r>
        <w:rPr/>
        <w:t>assimilation</w:t>
      </w:r>
      <w:r>
        <w:rPr>
          <w:spacing w:val="-10"/>
        </w:rPr>
        <w:t> </w:t>
      </w:r>
      <w:r>
        <w:rPr/>
        <w:t>make</w:t>
      </w:r>
      <w:r>
        <w:rPr>
          <w:spacing w:val="-11"/>
        </w:rPr>
        <w:t> </w:t>
      </w:r>
      <w:r>
        <w:rPr/>
        <w:t>it</w:t>
      </w:r>
      <w:r>
        <w:rPr>
          <w:spacing w:val="-10"/>
        </w:rPr>
        <w:t> </w:t>
      </w:r>
      <w:r>
        <w:rPr/>
        <w:t>into</w:t>
      </w:r>
      <w:r>
        <w:rPr>
          <w:spacing w:val="-11"/>
        </w:rPr>
        <w:t> </w:t>
      </w:r>
      <w:r>
        <w:rPr/>
        <w:t>the</w:t>
      </w:r>
      <w:r>
        <w:rPr>
          <w:spacing w:val="-10"/>
        </w:rPr>
        <w:t> </w:t>
      </w:r>
      <w:r>
        <w:rPr>
          <w:spacing w:val="-3"/>
        </w:rPr>
        <w:t>title </w:t>
      </w:r>
      <w:r>
        <w:rPr/>
        <w:t>of this report? For two reaons,</w:t>
      </w:r>
      <w:r>
        <w:rPr>
          <w:spacing w:val="4"/>
        </w:rPr>
        <w:t> </w:t>
      </w:r>
      <w:r>
        <w:rPr/>
        <w:t>really:</w:t>
      </w:r>
    </w:p>
    <w:p>
      <w:pPr>
        <w:pStyle w:val="BodyText"/>
        <w:spacing w:line="249" w:lineRule="auto"/>
        <w:ind w:left="1133" w:firstLine="234"/>
        <w:jc w:val="both"/>
      </w:pPr>
      <w:r>
        <w:rPr/>
        <w:t>First, </w:t>
      </w:r>
      <w:r>
        <w:rPr>
          <w:i/>
        </w:rPr>
        <w:t>data assimilation </w:t>
      </w:r>
      <w:r>
        <w:rPr/>
        <w:t>in the form of </w:t>
      </w:r>
      <w:r>
        <w:rPr>
          <w:spacing w:val="-5"/>
        </w:rPr>
        <w:t>op- </w:t>
      </w:r>
      <w:r>
        <w:rPr/>
        <w:t>timum interpolation is an idea for which </w:t>
      </w:r>
      <w:r>
        <w:rPr>
          <w:spacing w:val="-6"/>
        </w:rPr>
        <w:t>the </w:t>
      </w:r>
      <w:r>
        <w:rPr/>
        <w:t>time was ripe in the 1960s: Largely similar </w:t>
      </w:r>
      <w:r>
        <w:rPr>
          <w:spacing w:val="-5"/>
        </w:rPr>
        <w:t>ap- </w:t>
      </w:r>
      <w:r>
        <w:rPr/>
        <w:t>proaches:</w:t>
      </w:r>
      <w:r>
        <w:rPr>
          <w:spacing w:val="3"/>
        </w:rPr>
        <w:t> </w:t>
      </w:r>
      <w:r>
        <w:rPr>
          <w:i/>
        </w:rPr>
        <w:t>optimum</w:t>
      </w:r>
      <w:r>
        <w:rPr>
          <w:i/>
          <w:spacing w:val="-17"/>
        </w:rPr>
        <w:t> </w:t>
      </w:r>
      <w:r>
        <w:rPr>
          <w:i/>
        </w:rPr>
        <w:t>interpolation</w:t>
      </w:r>
      <w:r>
        <w:rPr>
          <w:i/>
          <w:spacing w:val="-17"/>
        </w:rPr>
        <w:t> </w:t>
      </w:r>
      <w:r>
        <w:rPr/>
        <w:t>in</w:t>
      </w:r>
      <w:r>
        <w:rPr>
          <w:spacing w:val="-17"/>
        </w:rPr>
        <w:t> </w:t>
      </w:r>
      <w:r>
        <w:rPr/>
        <w:t>dynamic</w:t>
      </w:r>
      <w:r>
        <w:rPr>
          <w:spacing w:val="-17"/>
        </w:rPr>
        <w:t> </w:t>
      </w:r>
      <w:r>
        <w:rPr>
          <w:spacing w:val="-6"/>
        </w:rPr>
        <w:t>me- </w:t>
      </w:r>
      <w:r>
        <w:rPr/>
        <w:t>teorology, </w:t>
      </w:r>
      <w:r>
        <w:rPr>
          <w:i/>
        </w:rPr>
        <w:t>kriging </w:t>
      </w:r>
      <w:r>
        <w:rPr/>
        <w:t>in mining engineering, </w:t>
      </w:r>
      <w:r>
        <w:rPr>
          <w:spacing w:val="-5"/>
        </w:rPr>
        <w:t>and </w:t>
      </w:r>
      <w:r>
        <w:rPr>
          <w:i/>
        </w:rPr>
        <w:t>least squares collocation </w:t>
      </w:r>
      <w:r>
        <w:rPr/>
        <w:t>in geodesy</w:t>
      </w:r>
      <w:r>
        <w:rPr>
          <w:rFonts w:ascii="Arial"/>
          <w:position w:val="9"/>
          <w:sz w:val="16"/>
        </w:rPr>
        <w:t>1</w:t>
      </w:r>
      <w:r>
        <w:rPr/>
        <w:t>, were</w:t>
      </w:r>
      <w:r>
        <w:rPr>
          <w:spacing w:val="-37"/>
        </w:rPr>
        <w:t> </w:t>
      </w:r>
      <w:r>
        <w:rPr>
          <w:spacing w:val="-4"/>
        </w:rPr>
        <w:t>pub- </w:t>
      </w:r>
      <w:r>
        <w:rPr/>
        <w:t>lished within a few years time. So the term </w:t>
      </w:r>
      <w:r>
        <w:rPr>
          <w:i/>
          <w:spacing w:val="-4"/>
        </w:rPr>
        <w:t>data </w:t>
      </w:r>
      <w:r>
        <w:rPr>
          <w:i/>
        </w:rPr>
        <w:t>assimilation</w:t>
      </w:r>
      <w:r>
        <w:rPr>
          <w:i/>
          <w:spacing w:val="-8"/>
        </w:rPr>
        <w:t> </w:t>
      </w:r>
      <w:r>
        <w:rPr/>
        <w:t>hints</w:t>
      </w:r>
      <w:r>
        <w:rPr>
          <w:spacing w:val="-7"/>
        </w:rPr>
        <w:t> </w:t>
      </w:r>
      <w:r>
        <w:rPr/>
        <w:t>at</w:t>
      </w:r>
      <w:r>
        <w:rPr>
          <w:spacing w:val="-7"/>
        </w:rPr>
        <w:t> </w:t>
      </w:r>
      <w:r>
        <w:rPr/>
        <w:t>all</w:t>
      </w:r>
      <w:r>
        <w:rPr>
          <w:spacing w:val="-8"/>
        </w:rPr>
        <w:t> </w:t>
      </w:r>
      <w:r>
        <w:rPr/>
        <w:t>these</w:t>
      </w:r>
      <w:r>
        <w:rPr>
          <w:spacing w:val="-7"/>
        </w:rPr>
        <w:t> </w:t>
      </w:r>
      <w:r>
        <w:rPr/>
        <w:t>ways</w:t>
      </w:r>
      <w:r>
        <w:rPr>
          <w:spacing w:val="-7"/>
        </w:rPr>
        <w:t> </w:t>
      </w:r>
      <w:r>
        <w:rPr/>
        <w:t>of</w:t>
      </w:r>
      <w:r>
        <w:rPr>
          <w:spacing w:val="-8"/>
        </w:rPr>
        <w:t> </w:t>
      </w:r>
      <w:r>
        <w:rPr>
          <w:spacing w:val="-3"/>
        </w:rPr>
        <w:t>integrating </w:t>
      </w:r>
      <w:r>
        <w:rPr/>
        <w:t>spatial and/or spatio-temporal observations in </w:t>
      </w:r>
      <w:r>
        <w:rPr>
          <w:spacing w:val="-16"/>
        </w:rPr>
        <w:t>a </w:t>
      </w:r>
      <w:r>
        <w:rPr/>
        <w:t>way</w:t>
      </w:r>
      <w:r>
        <w:rPr>
          <w:spacing w:val="14"/>
        </w:rPr>
        <w:t> </w:t>
      </w:r>
      <w:r>
        <w:rPr/>
        <w:t>that</w:t>
      </w:r>
      <w:r>
        <w:rPr>
          <w:spacing w:val="14"/>
        </w:rPr>
        <w:t> </w:t>
      </w:r>
      <w:r>
        <w:rPr/>
        <w:t>optimizes</w:t>
      </w:r>
      <w:r>
        <w:rPr>
          <w:spacing w:val="15"/>
        </w:rPr>
        <w:t> </w:t>
      </w:r>
      <w:r>
        <w:rPr/>
        <w:t>the</w:t>
      </w:r>
      <w:r>
        <w:rPr>
          <w:spacing w:val="14"/>
        </w:rPr>
        <w:t> </w:t>
      </w:r>
      <w:r>
        <w:rPr/>
        <w:t>recovery</w:t>
      </w:r>
      <w:r>
        <w:rPr>
          <w:spacing w:val="15"/>
        </w:rPr>
        <w:t> </w:t>
      </w:r>
      <w:r>
        <w:rPr/>
        <w:t>of</w:t>
      </w:r>
      <w:r>
        <w:rPr>
          <w:spacing w:val="14"/>
        </w:rPr>
        <w:t> </w:t>
      </w:r>
      <w:r>
        <w:rPr/>
        <w:t>the</w:t>
      </w:r>
      <w:r>
        <w:rPr>
          <w:spacing w:val="15"/>
        </w:rPr>
        <w:t> </w:t>
      </w:r>
      <w:r>
        <w:rPr>
          <w:spacing w:val="-3"/>
        </w:rPr>
        <w:t>physical</w:t>
      </w:r>
    </w:p>
    <w:p>
      <w:pPr>
        <w:pStyle w:val="BodyText"/>
        <w:spacing w:line="252" w:lineRule="auto" w:before="71"/>
        <w:ind w:left="329" w:right="1131"/>
        <w:jc w:val="both"/>
      </w:pPr>
      <w:r>
        <w:rPr/>
        <w:br w:type="column"/>
      </w:r>
      <w:r>
        <w:rPr/>
        <w:t>signal (modelled as a stochastic process) behind the data.</w:t>
      </w:r>
    </w:p>
    <w:p>
      <w:pPr>
        <w:pStyle w:val="BodyText"/>
        <w:spacing w:line="252" w:lineRule="auto"/>
        <w:ind w:left="329" w:right="1131" w:firstLine="234"/>
        <w:jc w:val="both"/>
      </w:pPr>
      <w:r>
        <w:rPr/>
        <w:t>Second, </w:t>
      </w:r>
      <w:r>
        <w:rPr>
          <w:i/>
        </w:rPr>
        <w:t>data assimilation</w:t>
      </w:r>
      <w:r>
        <w:rPr/>
        <w:t>, ethymologically speaking, hints at a process of “making </w:t>
      </w:r>
      <w:r>
        <w:rPr>
          <w:spacing w:val="-4"/>
        </w:rPr>
        <w:t>sim-</w:t>
      </w:r>
      <w:r>
        <w:rPr>
          <w:spacing w:val="52"/>
        </w:rPr>
        <w:t> </w:t>
      </w:r>
      <w:r>
        <w:rPr/>
        <w:t>ilar” (</w:t>
      </w:r>
      <w:r>
        <w:rPr>
          <w:i/>
        </w:rPr>
        <w:t>to assimilate</w:t>
      </w:r>
      <w:r>
        <w:rPr/>
        <w:t>).  And making data </w:t>
      </w:r>
      <w:r>
        <w:rPr>
          <w:spacing w:val="-4"/>
        </w:rPr>
        <w:t>simi- </w:t>
      </w:r>
      <w:r>
        <w:rPr>
          <w:spacing w:val="52"/>
        </w:rPr>
        <w:t> </w:t>
      </w:r>
      <w:r>
        <w:rPr/>
        <w:t>lar is exactly what we need when taking </w:t>
      </w:r>
      <w:r>
        <w:rPr>
          <w:spacing w:val="-4"/>
        </w:rPr>
        <w:t>the </w:t>
      </w:r>
      <w:r>
        <w:rPr/>
        <w:t>opportunistic-synergistic approach of making </w:t>
      </w:r>
      <w:r>
        <w:rPr>
          <w:spacing w:val="-8"/>
        </w:rPr>
        <w:t>as </w:t>
      </w:r>
      <w:r>
        <w:rPr/>
        <w:t>much use as possible of whatever data that </w:t>
      </w:r>
      <w:r>
        <w:rPr>
          <w:spacing w:val="-4"/>
        </w:rPr>
        <w:t>hap- </w:t>
      </w:r>
      <w:r>
        <w:rPr/>
        <w:t>pens to come our</w:t>
      </w:r>
      <w:r>
        <w:rPr>
          <w:spacing w:val="-5"/>
        </w:rPr>
        <w:t> way.</w:t>
      </w:r>
    </w:p>
    <w:p>
      <w:pPr>
        <w:pStyle w:val="BodyText"/>
        <w:spacing w:line="252" w:lineRule="auto"/>
        <w:ind w:left="329" w:right="1131" w:firstLine="234"/>
        <w:jc w:val="both"/>
      </w:pPr>
      <w:r>
        <w:rPr/>
        <w:t>Getting better data for one area does not in any way make it possible for us to say much new about a neighbouring area. Hence, we must make existing and new data fit together – make them similar.</w:t>
      </w:r>
    </w:p>
    <w:p>
      <w:pPr>
        <w:pStyle w:val="BodyText"/>
        <w:spacing w:line="252" w:lineRule="auto"/>
        <w:ind w:left="329" w:right="1131" w:firstLine="234"/>
        <w:jc w:val="both"/>
      </w:pPr>
      <w:r>
        <w:rPr/>
        <w:t>Sometimes we may </w:t>
      </w:r>
      <w:r>
        <w:rPr>
          <w:spacing w:val="-3"/>
        </w:rPr>
        <w:t>even </w:t>
      </w:r>
      <w:r>
        <w:rPr/>
        <w:t>find that the </w:t>
      </w:r>
      <w:r>
        <w:rPr>
          <w:spacing w:val="-4"/>
        </w:rPr>
        <w:t>long </w:t>
      </w:r>
      <w:r>
        <w:rPr/>
        <w:t>wavelength accuracy of the existing model </w:t>
      </w:r>
      <w:r>
        <w:rPr>
          <w:spacing w:val="-4"/>
        </w:rPr>
        <w:t>may </w:t>
      </w:r>
      <w:r>
        <w:rPr/>
        <w:t>be much better than the new data, while the </w:t>
      </w:r>
      <w:r>
        <w:rPr>
          <w:spacing w:val="-9"/>
        </w:rPr>
        <w:t>new </w:t>
      </w:r>
      <w:r>
        <w:rPr/>
        <w:t>data  still  </w:t>
      </w:r>
      <w:r>
        <w:rPr>
          <w:spacing w:val="-3"/>
        </w:rPr>
        <w:t>have  </w:t>
      </w:r>
      <w:r>
        <w:rPr/>
        <w:t>much  higher  accuracy  at</w:t>
      </w:r>
      <w:r>
        <w:rPr>
          <w:spacing w:val="5"/>
        </w:rPr>
        <w:t> </w:t>
      </w:r>
      <w:r>
        <w:rPr>
          <w:spacing w:val="-3"/>
        </w:rPr>
        <w:t>short</w:t>
      </w:r>
    </w:p>
    <w:p>
      <w:pPr>
        <w:pStyle w:val="BodyText"/>
        <w:spacing w:line="228" w:lineRule="auto"/>
        <w:ind w:left="329" w:right="1131"/>
        <w:jc w:val="both"/>
      </w:pPr>
      <w:r>
        <w:rPr/>
        <w:t>wavelengths. </w:t>
      </w:r>
      <w:r>
        <w:rPr>
          <w:rFonts w:ascii="Arial"/>
          <w:position w:val="9"/>
          <w:sz w:val="16"/>
        </w:rPr>
        <w:t>2 </w:t>
      </w:r>
      <w:r>
        <w:rPr/>
        <w:t>This is especially the case </w:t>
      </w:r>
      <w:r>
        <w:rPr>
          <w:spacing w:val="-4"/>
        </w:rPr>
        <w:t>for </w:t>
      </w:r>
      <w:r>
        <w:rPr/>
        <w:t>corridor mapping data sets, where long, </w:t>
      </w:r>
      <w:r>
        <w:rPr>
          <w:spacing w:val="-3"/>
        </w:rPr>
        <w:t>essen- </w:t>
      </w:r>
      <w:r>
        <w:rPr/>
        <w:t>tially one dimensional,  areas around </w:t>
      </w:r>
      <w:r>
        <w:rPr>
          <w:spacing w:val="59"/>
        </w:rPr>
        <w:t> </w:t>
      </w:r>
      <w:r>
        <w:rPr>
          <w:spacing w:val="-3"/>
        </w:rPr>
        <w:t>elongated</w:t>
      </w:r>
    </w:p>
    <w:p>
      <w:pPr>
        <w:pStyle w:val="BodyText"/>
        <w:spacing w:line="252" w:lineRule="auto"/>
        <w:ind w:left="329" w:right="1131"/>
        <w:jc w:val="both"/>
      </w:pPr>
      <w:r>
        <w:rPr/>
        <w:t>features (power lines, railroads, highways) are mapped using just one flight line.</w:t>
      </w:r>
    </w:p>
    <w:p>
      <w:pPr>
        <w:pStyle w:val="BodyText"/>
        <w:spacing w:line="252" w:lineRule="auto"/>
        <w:ind w:left="329" w:right="1131" w:firstLine="234"/>
        <w:jc w:val="both"/>
      </w:pPr>
      <w:r>
        <w:rPr/>
        <w:t>Hence the term data assimilation – to hint </w:t>
      </w:r>
      <w:r>
        <w:rPr>
          <w:spacing w:val="-7"/>
        </w:rPr>
        <w:t>at</w:t>
      </w:r>
      <w:r>
        <w:rPr>
          <w:spacing w:val="46"/>
        </w:rPr>
        <w:t> </w:t>
      </w:r>
      <w:r>
        <w:rPr/>
        <w:t>a two way process that in one direction aims </w:t>
      </w:r>
      <w:r>
        <w:rPr>
          <w:spacing w:val="-8"/>
        </w:rPr>
        <w:t>at </w:t>
      </w:r>
      <w:r>
        <w:rPr/>
        <w:t>updating</w:t>
      </w:r>
      <w:r>
        <w:rPr>
          <w:spacing w:val="-14"/>
        </w:rPr>
        <w:t> </w:t>
      </w:r>
      <w:r>
        <w:rPr/>
        <w:t>an</w:t>
      </w:r>
      <w:r>
        <w:rPr>
          <w:spacing w:val="-12"/>
        </w:rPr>
        <w:t> </w:t>
      </w:r>
      <w:r>
        <w:rPr/>
        <w:t>existing</w:t>
      </w:r>
      <w:r>
        <w:rPr>
          <w:spacing w:val="-14"/>
        </w:rPr>
        <w:t> </w:t>
      </w:r>
      <w:r>
        <w:rPr/>
        <w:t>model</w:t>
      </w:r>
      <w:r>
        <w:rPr>
          <w:spacing w:val="-12"/>
        </w:rPr>
        <w:t> </w:t>
      </w:r>
      <w:r>
        <w:rPr/>
        <w:t>by</w:t>
      </w:r>
      <w:r>
        <w:rPr>
          <w:spacing w:val="-14"/>
        </w:rPr>
        <w:t> </w:t>
      </w:r>
      <w:r>
        <w:rPr/>
        <w:t>incorporating</w:t>
      </w:r>
      <w:r>
        <w:rPr>
          <w:spacing w:val="-12"/>
        </w:rPr>
        <w:t> </w:t>
      </w:r>
      <w:r>
        <w:rPr>
          <w:spacing w:val="-9"/>
        </w:rPr>
        <w:t>new </w:t>
      </w:r>
      <w:r>
        <w:rPr/>
        <w:t>data</w:t>
      </w:r>
      <w:r>
        <w:rPr>
          <w:spacing w:val="-13"/>
        </w:rPr>
        <w:t> </w:t>
      </w:r>
      <w:r>
        <w:rPr/>
        <w:t>(as</w:t>
      </w:r>
      <w:r>
        <w:rPr>
          <w:spacing w:val="-13"/>
        </w:rPr>
        <w:t> </w:t>
      </w:r>
      <w:r>
        <w:rPr/>
        <w:t>in</w:t>
      </w:r>
      <w:r>
        <w:rPr>
          <w:spacing w:val="-12"/>
        </w:rPr>
        <w:t> </w:t>
      </w:r>
      <w:r>
        <w:rPr/>
        <w:t>a</w:t>
      </w:r>
      <w:r>
        <w:rPr>
          <w:spacing w:val="-13"/>
        </w:rPr>
        <w:t> </w:t>
      </w:r>
      <w:r>
        <w:rPr/>
        <w:t>human</w:t>
      </w:r>
      <w:r>
        <w:rPr>
          <w:spacing w:val="-13"/>
        </w:rPr>
        <w:t> </w:t>
      </w:r>
      <w:r>
        <w:rPr/>
        <w:t>cognitive</w:t>
      </w:r>
      <w:r>
        <w:rPr>
          <w:spacing w:val="-12"/>
        </w:rPr>
        <w:t> </w:t>
      </w:r>
      <w:r>
        <w:rPr/>
        <w:t>process),</w:t>
      </w:r>
      <w:r>
        <w:rPr>
          <w:spacing w:val="-11"/>
        </w:rPr>
        <w:t> </w:t>
      </w:r>
      <w:r>
        <w:rPr/>
        <w:t>and</w:t>
      </w:r>
      <w:r>
        <w:rPr>
          <w:spacing w:val="-12"/>
        </w:rPr>
        <w:t> </w:t>
      </w:r>
      <w:r>
        <w:rPr/>
        <w:t>in</w:t>
      </w:r>
      <w:r>
        <w:rPr>
          <w:spacing w:val="-13"/>
        </w:rPr>
        <w:t> </w:t>
      </w:r>
      <w:r>
        <w:rPr>
          <w:spacing w:val="-5"/>
        </w:rPr>
        <w:t>the </w:t>
      </w:r>
      <w:r>
        <w:rPr/>
        <w:t>other direction makes the new data more similar to the existing, by propagating a splash of</w:t>
      </w:r>
      <w:r>
        <w:rPr>
          <w:spacing w:val="-19"/>
        </w:rPr>
        <w:t> </w:t>
      </w:r>
      <w:r>
        <w:rPr/>
        <w:t>preju- dice/prior</w:t>
      </w:r>
      <w:r>
        <w:rPr>
          <w:spacing w:val="-10"/>
        </w:rPr>
        <w:t> </w:t>
      </w:r>
      <w:r>
        <w:rPr/>
        <w:t>knowledge/existing</w:t>
      </w:r>
      <w:r>
        <w:rPr>
          <w:spacing w:val="-9"/>
        </w:rPr>
        <w:t> </w:t>
      </w:r>
      <w:r>
        <w:rPr/>
        <w:t>state,</w:t>
      </w:r>
      <w:r>
        <w:rPr>
          <w:spacing w:val="-9"/>
        </w:rPr>
        <w:t> </w:t>
      </w:r>
      <w:r>
        <w:rPr/>
        <w:t>to</w:t>
      </w:r>
      <w:r>
        <w:rPr>
          <w:spacing w:val="-9"/>
        </w:rPr>
        <w:t> </w:t>
      </w:r>
      <w:r>
        <w:rPr/>
        <w:t>the</w:t>
      </w:r>
      <w:r>
        <w:rPr>
          <w:spacing w:val="-9"/>
        </w:rPr>
        <w:t> </w:t>
      </w:r>
      <w:r>
        <w:rPr>
          <w:spacing w:val="-5"/>
        </w:rPr>
        <w:t>obser- </w:t>
      </w:r>
      <w:r>
        <w:rPr/>
        <w:t>vations before</w:t>
      </w:r>
      <w:r>
        <w:rPr>
          <w:spacing w:val="-3"/>
        </w:rPr>
        <w:t> </w:t>
      </w:r>
      <w:r>
        <w:rPr/>
        <w:t>incorporation.</w:t>
      </w:r>
    </w:p>
    <w:p>
      <w:pPr>
        <w:spacing w:after="0" w:line="252" w:lineRule="auto"/>
        <w:jc w:val="both"/>
        <w:sectPr>
          <w:pgSz w:w="11910" w:h="16840"/>
          <w:pgMar w:header="0" w:footer="546" w:top="1060" w:bottom="740" w:left="0" w:right="0"/>
          <w:cols w:num="2" w:equalWidth="0">
            <w:col w:w="5769" w:space="40"/>
            <w:col w:w="6101"/>
          </w:cols>
        </w:sectPr>
      </w:pPr>
    </w:p>
    <w:p>
      <w:pPr>
        <w:pStyle w:val="BodyText"/>
        <w:spacing w:before="10"/>
        <w:rPr>
          <w:sz w:val="28"/>
        </w:rPr>
      </w:pPr>
    </w:p>
    <w:p>
      <w:pPr>
        <w:pStyle w:val="Heading1"/>
        <w:spacing w:line="463" w:lineRule="auto"/>
      </w:pPr>
      <w:r>
        <w:rPr/>
        <w:t>Chapter 2 Prerequisites</w:t>
      </w:r>
    </w:p>
    <w:p>
      <w:pPr>
        <w:pStyle w:val="BodyText"/>
        <w:spacing w:before="1"/>
        <w:rPr>
          <w:rFonts w:ascii="Arial"/>
          <w:b/>
          <w:sz w:val="13"/>
        </w:rPr>
      </w:pPr>
    </w:p>
    <w:p>
      <w:pPr>
        <w:spacing w:after="0"/>
        <w:rPr>
          <w:rFonts w:ascii="Arial"/>
          <w:sz w:val="13"/>
        </w:rPr>
        <w:sectPr>
          <w:footerReference w:type="default" r:id="rId11"/>
          <w:pgSz w:w="11910" w:h="16840"/>
          <w:pgMar w:footer="798" w:header="0" w:top="1580" w:bottom="980" w:left="0" w:right="0"/>
        </w:sectPr>
      </w:pPr>
    </w:p>
    <w:p>
      <w:pPr>
        <w:pStyle w:val="Heading2"/>
        <w:numPr>
          <w:ilvl w:val="1"/>
          <w:numId w:val="4"/>
        </w:numPr>
        <w:tabs>
          <w:tab w:pos="1890" w:val="left" w:leader="none"/>
          <w:tab w:pos="1891" w:val="left" w:leader="none"/>
        </w:tabs>
        <w:spacing w:line="240" w:lineRule="auto" w:before="110" w:after="0"/>
        <w:ind w:left="1890" w:right="0" w:hanging="757"/>
        <w:jc w:val="left"/>
      </w:pPr>
      <w:bookmarkStart w:name="_bookmark3" w:id="7"/>
      <w:bookmarkEnd w:id="7"/>
      <w:r>
        <w:rPr>
          <w:b w:val="0"/>
        </w:rPr>
      </w:r>
      <w:bookmarkStart w:name="_bookmark3" w:id="8"/>
      <w:bookmarkEnd w:id="8"/>
      <w:r>
        <w:rPr/>
        <w:t>Int</w:t>
      </w:r>
      <w:r>
        <w:rPr/>
        <w:t>roductory</w:t>
      </w:r>
      <w:r>
        <w:rPr>
          <w:spacing w:val="7"/>
        </w:rPr>
        <w:t> </w:t>
      </w:r>
      <w:r>
        <w:rPr/>
        <w:t>remarks</w:t>
      </w:r>
    </w:p>
    <w:p>
      <w:pPr>
        <w:pStyle w:val="BodyText"/>
        <w:spacing w:line="252" w:lineRule="auto" w:before="247"/>
        <w:ind w:left="1133"/>
        <w:jc w:val="both"/>
      </w:pPr>
      <w:r>
        <w:rPr/>
        <w:t>This chapter presents some of the more </w:t>
      </w:r>
      <w:r>
        <w:rPr>
          <w:spacing w:val="-5"/>
        </w:rPr>
        <w:t>impor- </w:t>
      </w:r>
      <w:r>
        <w:rPr/>
        <w:t>tant mathematical and geophysical </w:t>
      </w:r>
      <w:r>
        <w:rPr>
          <w:spacing w:val="-2"/>
        </w:rPr>
        <w:t>prerequisites </w:t>
      </w:r>
      <w:r>
        <w:rPr/>
        <w:t>for the experiments presented in chapter </w:t>
      </w:r>
      <w:hyperlink w:history="true" w:anchor="_bookmark21">
        <w:r>
          <w:rPr>
            <w:color w:val="FF0000"/>
          </w:rPr>
          <w:t>4</w:t>
        </w:r>
      </w:hyperlink>
      <w:r>
        <w:rPr/>
        <w:t>. </w:t>
      </w:r>
      <w:r>
        <w:rPr>
          <w:spacing w:val="-5"/>
        </w:rPr>
        <w:t>The </w:t>
      </w:r>
      <w:r>
        <w:rPr/>
        <w:t>presentation is neither extensive nor complete, it is simply a brief reminder that may be </w:t>
      </w:r>
      <w:r>
        <w:rPr>
          <w:spacing w:val="-3"/>
        </w:rPr>
        <w:t>safely </w:t>
      </w:r>
      <w:r>
        <w:rPr/>
        <w:t>skippped by readers well informed in these </w:t>
      </w:r>
      <w:r>
        <w:rPr>
          <w:spacing w:val="-4"/>
        </w:rPr>
        <w:t>mat- </w:t>
      </w:r>
      <w:r>
        <w:rPr/>
        <w:t>ters.</w:t>
      </w:r>
    </w:p>
    <w:p>
      <w:pPr>
        <w:pStyle w:val="BodyText"/>
        <w:spacing w:line="252" w:lineRule="auto"/>
        <w:ind w:left="1133" w:firstLine="234"/>
        <w:jc w:val="both"/>
      </w:pPr>
      <w:r>
        <w:rPr/>
        <w:t>But</w:t>
      </w:r>
      <w:r>
        <w:rPr>
          <w:spacing w:val="-8"/>
        </w:rPr>
        <w:t> </w:t>
      </w:r>
      <w:r>
        <w:rPr/>
        <w:t>before</w:t>
      </w:r>
      <w:r>
        <w:rPr>
          <w:spacing w:val="-7"/>
        </w:rPr>
        <w:t> </w:t>
      </w:r>
      <w:r>
        <w:rPr/>
        <w:t>skipping</w:t>
      </w:r>
      <w:r>
        <w:rPr>
          <w:spacing w:val="-8"/>
        </w:rPr>
        <w:t> </w:t>
      </w:r>
      <w:r>
        <w:rPr/>
        <w:t>on</w:t>
      </w:r>
      <w:r>
        <w:rPr>
          <w:spacing w:val="-7"/>
        </w:rPr>
        <w:t> </w:t>
      </w:r>
      <w:r>
        <w:rPr/>
        <w:t>to</w:t>
      </w:r>
      <w:r>
        <w:rPr>
          <w:spacing w:val="-8"/>
        </w:rPr>
        <w:t> </w:t>
      </w:r>
      <w:r>
        <w:rPr/>
        <w:t>the</w:t>
      </w:r>
      <w:r>
        <w:rPr>
          <w:spacing w:val="-7"/>
        </w:rPr>
        <w:t> </w:t>
      </w:r>
      <w:r>
        <w:rPr/>
        <w:t>experiments,</w:t>
      </w:r>
      <w:r>
        <w:rPr>
          <w:spacing w:val="-8"/>
        </w:rPr>
        <w:t> </w:t>
      </w:r>
      <w:r>
        <w:rPr>
          <w:spacing w:val="-6"/>
        </w:rPr>
        <w:t>the </w:t>
      </w:r>
      <w:r>
        <w:rPr/>
        <w:t>reader is encouraged to consider a few </w:t>
      </w:r>
      <w:r>
        <w:rPr>
          <w:spacing w:val="-3"/>
        </w:rPr>
        <w:t>points </w:t>
      </w:r>
      <w:r>
        <w:rPr/>
        <w:t>about updating of height models which may </w:t>
      </w:r>
      <w:r>
        <w:rPr>
          <w:spacing w:val="-6"/>
        </w:rPr>
        <w:t>put </w:t>
      </w:r>
      <w:r>
        <w:rPr/>
        <w:t>the experiments in a different</w:t>
      </w:r>
      <w:r>
        <w:rPr>
          <w:spacing w:val="-16"/>
        </w:rPr>
        <w:t> </w:t>
      </w:r>
      <w:r>
        <w:rPr/>
        <w:t>perspective:</w:t>
      </w:r>
    </w:p>
    <w:p>
      <w:pPr>
        <w:pStyle w:val="ListParagraph"/>
        <w:numPr>
          <w:ilvl w:val="2"/>
          <w:numId w:val="4"/>
        </w:numPr>
        <w:tabs>
          <w:tab w:pos="1603" w:val="left" w:leader="none"/>
        </w:tabs>
        <w:spacing w:line="252" w:lineRule="auto" w:before="93" w:after="0"/>
        <w:ind w:left="1602" w:right="0" w:hanging="297"/>
        <w:jc w:val="both"/>
        <w:rPr>
          <w:sz w:val="24"/>
        </w:rPr>
      </w:pPr>
      <w:r>
        <w:rPr>
          <w:sz w:val="24"/>
        </w:rPr>
        <w:t>If we </w:t>
      </w:r>
      <w:r>
        <w:rPr>
          <w:spacing w:val="-3"/>
          <w:sz w:val="24"/>
        </w:rPr>
        <w:t>have </w:t>
      </w:r>
      <w:r>
        <w:rPr>
          <w:sz w:val="24"/>
        </w:rPr>
        <w:t>new and “perfect” data for </w:t>
      </w:r>
      <w:r>
        <w:rPr>
          <w:spacing w:val="-8"/>
          <w:sz w:val="24"/>
        </w:rPr>
        <w:t>an </w:t>
      </w:r>
      <w:r>
        <w:rPr>
          <w:sz w:val="24"/>
        </w:rPr>
        <w:t>area that reveals a bias in the heights of </w:t>
      </w:r>
      <w:r>
        <w:rPr>
          <w:spacing w:val="-5"/>
          <w:sz w:val="24"/>
        </w:rPr>
        <w:t>the </w:t>
      </w:r>
      <w:r>
        <w:rPr>
          <w:sz w:val="24"/>
        </w:rPr>
        <w:t>old model, what should we do at the </w:t>
      </w:r>
      <w:r>
        <w:rPr>
          <w:spacing w:val="-3"/>
          <w:sz w:val="24"/>
        </w:rPr>
        <w:t>border </w:t>
      </w:r>
      <w:r>
        <w:rPr>
          <w:sz w:val="24"/>
        </w:rPr>
        <w:t>between old and new</w:t>
      </w:r>
      <w:r>
        <w:rPr>
          <w:spacing w:val="-6"/>
          <w:sz w:val="24"/>
        </w:rPr>
        <w:t> </w:t>
      </w:r>
      <w:r>
        <w:rPr>
          <w:sz w:val="24"/>
        </w:rPr>
        <w:t>data?</w:t>
      </w:r>
    </w:p>
    <w:p>
      <w:pPr>
        <w:pStyle w:val="BodyText"/>
        <w:spacing w:line="252" w:lineRule="auto" w:before="164"/>
        <w:ind w:left="2117"/>
        <w:jc w:val="both"/>
      </w:pPr>
      <w:r>
        <w:rPr/>
        <w:pict>
          <v:shape style="position:absolute;margin-left:94.027pt;margin-top:10.137857pt;width:6pt;height:20.75pt;mso-position-horizontal-relative:page;mso-position-vertical-relative:paragraph;z-index:1192" type="#_x0000_t202" filled="false" stroked="false">
            <v:textbox inset="0,0,0,0">
              <w:txbxContent>
                <w:p>
                  <w:pPr>
                    <w:pStyle w:val="BodyText"/>
                    <w:spacing w:line="291" w:lineRule="exact"/>
                    <w:rPr>
                      <w:rFonts w:ascii="Lucida Sans Unicode" w:hAnsi="Lucida Sans Unicode"/>
                    </w:rPr>
                  </w:pPr>
                  <w:r>
                    <w:rPr>
                      <w:rFonts w:ascii="Lucida Sans Unicode" w:hAnsi="Lucida Sans Unicode"/>
                      <w:w w:val="78"/>
                    </w:rPr>
                    <w:t>•</w:t>
                  </w:r>
                </w:p>
              </w:txbxContent>
            </v:textbox>
            <w10:wrap type="none"/>
          </v:shape>
        </w:pict>
      </w:r>
      <w:r>
        <w:rPr/>
        <w:t>Introduce the new data directly  </w:t>
      </w:r>
      <w:r>
        <w:rPr>
          <w:spacing w:val="-10"/>
        </w:rPr>
        <w:t>in  </w:t>
      </w:r>
      <w:r>
        <w:rPr/>
        <w:t>the model, and </w:t>
      </w:r>
      <w:r>
        <w:rPr>
          <w:spacing w:val="-3"/>
        </w:rPr>
        <w:t>live </w:t>
      </w:r>
      <w:r>
        <w:rPr/>
        <w:t>with the step </w:t>
      </w:r>
      <w:r>
        <w:rPr>
          <w:spacing w:val="-6"/>
        </w:rPr>
        <w:t>in- </w:t>
      </w:r>
      <w:r>
        <w:rPr/>
        <w:t>evitably introduced on the border </w:t>
      </w:r>
      <w:r>
        <w:rPr>
          <w:spacing w:val="-6"/>
        </w:rPr>
        <w:t>be- </w:t>
      </w:r>
      <w:r>
        <w:rPr/>
        <w:t>tween the biased and the unbiased data?</w:t>
      </w:r>
    </w:p>
    <w:p>
      <w:pPr>
        <w:pStyle w:val="BodyText"/>
        <w:spacing w:line="252" w:lineRule="auto" w:before="63"/>
        <w:ind w:left="2117"/>
        <w:jc w:val="both"/>
      </w:pPr>
      <w:r>
        <w:rPr/>
        <w:pict>
          <v:shape style="position:absolute;margin-left:94.027pt;margin-top:5.087848pt;width:6pt;height:20.75pt;mso-position-horizontal-relative:page;mso-position-vertical-relative:paragraph;z-index:1216" type="#_x0000_t202" filled="false" stroked="false">
            <v:textbox inset="0,0,0,0">
              <w:txbxContent>
                <w:p>
                  <w:pPr>
                    <w:pStyle w:val="BodyText"/>
                    <w:spacing w:line="291" w:lineRule="exact"/>
                    <w:rPr>
                      <w:rFonts w:ascii="Lucida Sans Unicode" w:hAnsi="Lucida Sans Unicode"/>
                    </w:rPr>
                  </w:pPr>
                  <w:r>
                    <w:rPr>
                      <w:rFonts w:ascii="Lucida Sans Unicode" w:hAnsi="Lucida Sans Unicode"/>
                      <w:w w:val="78"/>
                    </w:rPr>
                    <w:t>•</w:t>
                  </w:r>
                </w:p>
              </w:txbxContent>
            </v:textbox>
            <w10:wrap type="none"/>
          </v:shape>
        </w:pict>
      </w:r>
      <w:r>
        <w:rPr/>
        <w:t>Arbitrarily modify the old data </w:t>
      </w:r>
      <w:r>
        <w:rPr>
          <w:spacing w:val="-4"/>
        </w:rPr>
        <w:t>near</w:t>
      </w:r>
      <w:r>
        <w:rPr>
          <w:spacing w:val="52"/>
        </w:rPr>
        <w:t> </w:t>
      </w:r>
      <w:r>
        <w:rPr/>
        <w:t>the border to get a smooth transition?</w:t>
      </w:r>
    </w:p>
    <w:p>
      <w:pPr>
        <w:pStyle w:val="BodyText"/>
        <w:spacing w:line="252" w:lineRule="auto" w:before="66"/>
        <w:ind w:left="2117"/>
        <w:jc w:val="both"/>
      </w:pPr>
      <w:r>
        <w:rPr/>
        <w:pict>
          <v:shape style="position:absolute;margin-left:94.027pt;margin-top:5.237845pt;width:6pt;height:20.75pt;mso-position-horizontal-relative:page;mso-position-vertical-relative:paragraph;z-index:1240" type="#_x0000_t202" filled="false" stroked="false">
            <v:textbox inset="0,0,0,0">
              <w:txbxContent>
                <w:p>
                  <w:pPr>
                    <w:pStyle w:val="BodyText"/>
                    <w:spacing w:line="291" w:lineRule="exact"/>
                    <w:rPr>
                      <w:rFonts w:ascii="Lucida Sans Unicode" w:hAnsi="Lucida Sans Unicode"/>
                    </w:rPr>
                  </w:pPr>
                  <w:r>
                    <w:rPr>
                      <w:rFonts w:ascii="Lucida Sans Unicode" w:hAnsi="Lucida Sans Unicode"/>
                      <w:w w:val="78"/>
                    </w:rPr>
                    <w:t>•</w:t>
                  </w:r>
                </w:p>
              </w:txbxContent>
            </v:textbox>
            <w10:wrap type="none"/>
          </v:shape>
        </w:pict>
      </w:r>
      <w:r>
        <w:rPr/>
        <w:t>Gradually</w:t>
      </w:r>
      <w:r>
        <w:rPr>
          <w:spacing w:val="-10"/>
        </w:rPr>
        <w:t> </w:t>
      </w:r>
      <w:r>
        <w:rPr/>
        <w:t>introduce</w:t>
      </w:r>
      <w:r>
        <w:rPr>
          <w:spacing w:val="-9"/>
        </w:rPr>
        <w:t> </w:t>
      </w:r>
      <w:r>
        <w:rPr/>
        <w:t>the</w:t>
      </w:r>
      <w:r>
        <w:rPr>
          <w:spacing w:val="-9"/>
        </w:rPr>
        <w:t> </w:t>
      </w:r>
      <w:r>
        <w:rPr/>
        <w:t>bias</w:t>
      </w:r>
      <w:r>
        <w:rPr>
          <w:spacing w:val="-9"/>
        </w:rPr>
        <w:t> </w:t>
      </w:r>
      <w:r>
        <w:rPr/>
        <w:t>of</w:t>
      </w:r>
      <w:r>
        <w:rPr>
          <w:spacing w:val="-10"/>
        </w:rPr>
        <w:t> </w:t>
      </w:r>
      <w:r>
        <w:rPr/>
        <w:t>the</w:t>
      </w:r>
      <w:r>
        <w:rPr>
          <w:spacing w:val="-9"/>
        </w:rPr>
        <w:t> </w:t>
      </w:r>
      <w:r>
        <w:rPr>
          <w:spacing w:val="-6"/>
        </w:rPr>
        <w:t>old </w:t>
      </w:r>
      <w:r>
        <w:rPr/>
        <w:t>data</w:t>
      </w:r>
      <w:r>
        <w:rPr>
          <w:spacing w:val="-13"/>
        </w:rPr>
        <w:t> </w:t>
      </w:r>
      <w:r>
        <w:rPr/>
        <w:t>into</w:t>
      </w:r>
      <w:r>
        <w:rPr>
          <w:spacing w:val="-13"/>
        </w:rPr>
        <w:t> </w:t>
      </w:r>
      <w:r>
        <w:rPr/>
        <w:t>the</w:t>
      </w:r>
      <w:r>
        <w:rPr>
          <w:spacing w:val="-13"/>
        </w:rPr>
        <w:t> </w:t>
      </w:r>
      <w:r>
        <w:rPr/>
        <w:t>new</w:t>
      </w:r>
      <w:r>
        <w:rPr>
          <w:spacing w:val="-13"/>
        </w:rPr>
        <w:t> </w:t>
      </w:r>
      <w:r>
        <w:rPr/>
        <w:t>data,</w:t>
      </w:r>
      <w:r>
        <w:rPr>
          <w:spacing w:val="-11"/>
        </w:rPr>
        <w:t> </w:t>
      </w:r>
      <w:r>
        <w:rPr/>
        <w:t>as</w:t>
      </w:r>
      <w:r>
        <w:rPr>
          <w:spacing w:val="-13"/>
        </w:rPr>
        <w:t> </w:t>
      </w:r>
      <w:r>
        <w:rPr/>
        <w:t>we</w:t>
      </w:r>
      <w:r>
        <w:rPr>
          <w:spacing w:val="-13"/>
        </w:rPr>
        <w:t> </w:t>
      </w:r>
      <w:r>
        <w:rPr/>
        <w:t>get</w:t>
      </w:r>
      <w:r>
        <w:rPr>
          <w:spacing w:val="-13"/>
        </w:rPr>
        <w:t> </w:t>
      </w:r>
      <w:r>
        <w:rPr>
          <w:spacing w:val="-3"/>
        </w:rPr>
        <w:t>closer </w:t>
      </w:r>
      <w:r>
        <w:rPr/>
        <w:t>to the</w:t>
      </w:r>
      <w:r>
        <w:rPr>
          <w:spacing w:val="-3"/>
        </w:rPr>
        <w:t> </w:t>
      </w:r>
      <w:r>
        <w:rPr/>
        <w:t>border?</w:t>
      </w:r>
    </w:p>
    <w:p>
      <w:pPr>
        <w:pStyle w:val="ListParagraph"/>
        <w:numPr>
          <w:ilvl w:val="2"/>
          <w:numId w:val="4"/>
        </w:numPr>
        <w:tabs>
          <w:tab w:pos="1603" w:val="left" w:leader="none"/>
        </w:tabs>
        <w:spacing w:line="252" w:lineRule="auto" w:before="165" w:after="0"/>
        <w:ind w:left="1602" w:right="0" w:hanging="297"/>
        <w:jc w:val="both"/>
        <w:rPr>
          <w:sz w:val="24"/>
        </w:rPr>
      </w:pPr>
      <w:r>
        <w:rPr>
          <w:sz w:val="24"/>
        </w:rPr>
        <w:t>The</w:t>
      </w:r>
      <w:r>
        <w:rPr>
          <w:spacing w:val="-14"/>
          <w:sz w:val="24"/>
        </w:rPr>
        <w:t> </w:t>
      </w:r>
      <w:r>
        <w:rPr>
          <w:sz w:val="24"/>
        </w:rPr>
        <w:t>difference</w:t>
      </w:r>
      <w:r>
        <w:rPr>
          <w:spacing w:val="-13"/>
          <w:sz w:val="24"/>
        </w:rPr>
        <w:t> </w:t>
      </w:r>
      <w:r>
        <w:rPr>
          <w:sz w:val="24"/>
        </w:rPr>
        <w:t>between</w:t>
      </w:r>
      <w:r>
        <w:rPr>
          <w:spacing w:val="-13"/>
          <w:sz w:val="24"/>
        </w:rPr>
        <w:t> </w:t>
      </w:r>
      <w:r>
        <w:rPr>
          <w:sz w:val="24"/>
        </w:rPr>
        <w:t>updating</w:t>
      </w:r>
      <w:r>
        <w:rPr>
          <w:spacing w:val="-13"/>
          <w:sz w:val="24"/>
        </w:rPr>
        <w:t> </w:t>
      </w:r>
      <w:r>
        <w:rPr>
          <w:sz w:val="24"/>
        </w:rPr>
        <w:t>and</w:t>
      </w:r>
      <w:r>
        <w:rPr>
          <w:spacing w:val="-13"/>
          <w:sz w:val="24"/>
        </w:rPr>
        <w:t> </w:t>
      </w:r>
      <w:r>
        <w:rPr>
          <w:i/>
          <w:spacing w:val="-3"/>
          <w:sz w:val="24"/>
        </w:rPr>
        <w:t>bring- </w:t>
      </w:r>
      <w:r>
        <w:rPr>
          <w:i/>
          <w:sz w:val="24"/>
        </w:rPr>
        <w:t>ing up to date</w:t>
      </w:r>
      <w:r>
        <w:rPr>
          <w:sz w:val="24"/>
        </w:rPr>
        <w:t>: what should be done in </w:t>
      </w:r>
      <w:r>
        <w:rPr>
          <w:spacing w:val="-10"/>
          <w:sz w:val="24"/>
        </w:rPr>
        <w:t>ar- </w:t>
      </w:r>
      <w:r>
        <w:rPr>
          <w:sz w:val="24"/>
        </w:rPr>
        <w:t>eas where we </w:t>
      </w:r>
      <w:r>
        <w:rPr>
          <w:spacing w:val="-3"/>
          <w:sz w:val="24"/>
        </w:rPr>
        <w:t>have </w:t>
      </w:r>
      <w:r>
        <w:rPr>
          <w:sz w:val="24"/>
        </w:rPr>
        <w:t>new data, but also </w:t>
      </w:r>
      <w:r>
        <w:rPr>
          <w:spacing w:val="-7"/>
          <w:sz w:val="24"/>
        </w:rPr>
        <w:t>know </w:t>
      </w:r>
      <w:r>
        <w:rPr>
          <w:sz w:val="24"/>
        </w:rPr>
        <w:t>that these data are already outdated by </w:t>
      </w:r>
      <w:r>
        <w:rPr>
          <w:spacing w:val="-7"/>
          <w:sz w:val="24"/>
        </w:rPr>
        <w:t>even </w:t>
      </w:r>
      <w:r>
        <w:rPr>
          <w:sz w:val="24"/>
        </w:rPr>
        <w:t>newer</w:t>
      </w:r>
      <w:r>
        <w:rPr>
          <w:spacing w:val="-2"/>
          <w:sz w:val="24"/>
        </w:rPr>
        <w:t> </w:t>
      </w:r>
      <w:r>
        <w:rPr>
          <w:sz w:val="24"/>
        </w:rPr>
        <w:t>developments?</w:t>
      </w:r>
    </w:p>
    <w:p>
      <w:pPr>
        <w:pStyle w:val="ListParagraph"/>
        <w:numPr>
          <w:ilvl w:val="2"/>
          <w:numId w:val="4"/>
        </w:numPr>
        <w:tabs>
          <w:tab w:pos="1603" w:val="left" w:leader="none"/>
        </w:tabs>
        <w:spacing w:line="252" w:lineRule="auto" w:before="163" w:after="0"/>
        <w:ind w:left="1602" w:right="0" w:hanging="297"/>
        <w:jc w:val="both"/>
        <w:rPr>
          <w:sz w:val="24"/>
        </w:rPr>
      </w:pPr>
      <w:r>
        <w:rPr>
          <w:sz w:val="24"/>
        </w:rPr>
        <w:t>New observations having error bars </w:t>
      </w:r>
      <w:r>
        <w:rPr>
          <w:spacing w:val="-4"/>
          <w:sz w:val="24"/>
        </w:rPr>
        <w:t>falling </w:t>
      </w:r>
      <w:r>
        <w:rPr>
          <w:sz w:val="24"/>
        </w:rPr>
        <w:t>entirely within the error bars of the </w:t>
      </w:r>
      <w:r>
        <w:rPr>
          <w:spacing w:val="-6"/>
          <w:sz w:val="24"/>
        </w:rPr>
        <w:t>old </w:t>
      </w:r>
      <w:r>
        <w:rPr>
          <w:sz w:val="24"/>
        </w:rPr>
        <w:t>model may actually not bring any new </w:t>
      </w:r>
      <w:r>
        <w:rPr>
          <w:spacing w:val="-6"/>
          <w:sz w:val="24"/>
        </w:rPr>
        <w:t>in- </w:t>
      </w:r>
      <w:r>
        <w:rPr>
          <w:sz w:val="24"/>
        </w:rPr>
        <w:t>formation</w:t>
      </w:r>
      <w:r>
        <w:rPr>
          <w:spacing w:val="29"/>
          <w:sz w:val="24"/>
        </w:rPr>
        <w:t> </w:t>
      </w:r>
      <w:r>
        <w:rPr>
          <w:sz w:val="24"/>
        </w:rPr>
        <w:t>to</w:t>
      </w:r>
      <w:r>
        <w:rPr>
          <w:spacing w:val="30"/>
          <w:sz w:val="24"/>
        </w:rPr>
        <w:t> </w:t>
      </w:r>
      <w:r>
        <w:rPr>
          <w:sz w:val="24"/>
        </w:rPr>
        <w:t>the</w:t>
      </w:r>
      <w:r>
        <w:rPr>
          <w:spacing w:val="30"/>
          <w:sz w:val="24"/>
        </w:rPr>
        <w:t> </w:t>
      </w:r>
      <w:r>
        <w:rPr>
          <w:sz w:val="24"/>
        </w:rPr>
        <w:t>table.</w:t>
      </w:r>
      <w:r>
        <w:rPr>
          <w:spacing w:val="47"/>
          <w:sz w:val="24"/>
        </w:rPr>
        <w:t> </w:t>
      </w:r>
      <w:r>
        <w:rPr>
          <w:sz w:val="24"/>
        </w:rPr>
        <w:t>Do</w:t>
      </w:r>
      <w:r>
        <w:rPr>
          <w:spacing w:val="30"/>
          <w:sz w:val="24"/>
        </w:rPr>
        <w:t> </w:t>
      </w:r>
      <w:r>
        <w:rPr>
          <w:sz w:val="24"/>
        </w:rPr>
        <w:t>we</w:t>
      </w:r>
      <w:r>
        <w:rPr>
          <w:spacing w:val="29"/>
          <w:sz w:val="24"/>
        </w:rPr>
        <w:t> </w:t>
      </w:r>
      <w:r>
        <w:rPr>
          <w:sz w:val="24"/>
        </w:rPr>
        <w:t>update</w:t>
      </w:r>
      <w:r>
        <w:rPr>
          <w:spacing w:val="30"/>
          <w:sz w:val="24"/>
        </w:rPr>
        <w:t> </w:t>
      </w:r>
      <w:r>
        <w:rPr>
          <w:spacing w:val="-6"/>
          <w:sz w:val="24"/>
        </w:rPr>
        <w:t>the</w:t>
      </w:r>
    </w:p>
    <w:p>
      <w:pPr>
        <w:pStyle w:val="BodyText"/>
        <w:spacing w:line="252" w:lineRule="auto" w:before="177"/>
        <w:ind w:left="797" w:right="1046"/>
      </w:pPr>
      <w:r>
        <w:rPr/>
        <w:br w:type="column"/>
      </w:r>
      <w:r>
        <w:rPr/>
        <w:t>models anyway (e.g. to get a local reduc- tion of the error bars)?</w:t>
      </w:r>
    </w:p>
    <w:p>
      <w:pPr>
        <w:pStyle w:val="ListParagraph"/>
        <w:numPr>
          <w:ilvl w:val="2"/>
          <w:numId w:val="4"/>
        </w:numPr>
        <w:tabs>
          <w:tab w:pos="798" w:val="left" w:leader="none"/>
        </w:tabs>
        <w:spacing w:line="252" w:lineRule="auto" w:before="197" w:after="0"/>
        <w:ind w:left="797" w:right="1131" w:hanging="296"/>
        <w:jc w:val="both"/>
        <w:rPr>
          <w:sz w:val="24"/>
        </w:rPr>
      </w:pPr>
      <w:r>
        <w:rPr>
          <w:sz w:val="24"/>
        </w:rPr>
        <w:t>What should we do if we get </w:t>
      </w:r>
      <w:r>
        <w:rPr>
          <w:spacing w:val="-6"/>
          <w:sz w:val="24"/>
        </w:rPr>
        <w:t>new, </w:t>
      </w:r>
      <w:r>
        <w:rPr>
          <w:sz w:val="24"/>
        </w:rPr>
        <w:t>but </w:t>
      </w:r>
      <w:r>
        <w:rPr>
          <w:spacing w:val="-3"/>
          <w:sz w:val="24"/>
        </w:rPr>
        <w:t>tech- </w:t>
      </w:r>
      <w:r>
        <w:rPr>
          <w:sz w:val="24"/>
        </w:rPr>
        <w:t>nically inferior data (e.g. more noisy </w:t>
      </w:r>
      <w:r>
        <w:rPr>
          <w:spacing w:val="-3"/>
          <w:sz w:val="24"/>
        </w:rPr>
        <w:t>and/or </w:t>
      </w:r>
      <w:r>
        <w:rPr>
          <w:sz w:val="24"/>
        </w:rPr>
        <w:t>lower resolution than the existing </w:t>
      </w:r>
      <w:r>
        <w:rPr>
          <w:spacing w:val="-3"/>
          <w:sz w:val="24"/>
        </w:rPr>
        <w:t>model) </w:t>
      </w:r>
      <w:r>
        <w:rPr>
          <w:sz w:val="24"/>
        </w:rPr>
        <w:t>for an area where we </w:t>
      </w:r>
      <w:r>
        <w:rPr>
          <w:i/>
          <w:sz w:val="24"/>
        </w:rPr>
        <w:t>know </w:t>
      </w:r>
      <w:r>
        <w:rPr>
          <w:sz w:val="24"/>
        </w:rPr>
        <w:t>that changes </w:t>
      </w:r>
      <w:r>
        <w:rPr>
          <w:spacing w:val="-3"/>
          <w:sz w:val="24"/>
        </w:rPr>
        <w:t>have</w:t>
      </w:r>
      <w:r>
        <w:rPr>
          <w:spacing w:val="-2"/>
          <w:sz w:val="24"/>
        </w:rPr>
        <w:t> </w:t>
      </w:r>
      <w:r>
        <w:rPr>
          <w:sz w:val="24"/>
        </w:rPr>
        <w:t>happened.</w:t>
      </w:r>
    </w:p>
    <w:p>
      <w:pPr>
        <w:pStyle w:val="BodyText"/>
        <w:spacing w:line="252" w:lineRule="auto" w:before="195"/>
        <w:ind w:left="329" w:right="1046"/>
      </w:pPr>
      <w:r>
        <w:rPr/>
        <w:t>Any competent practitioner will have good an- swers or opinions about these questions.</w:t>
      </w:r>
    </w:p>
    <w:p>
      <w:pPr>
        <w:pStyle w:val="BodyText"/>
        <w:spacing w:line="252" w:lineRule="auto"/>
        <w:ind w:left="329" w:right="1131" w:firstLine="234"/>
        <w:jc w:val="both"/>
      </w:pPr>
      <w:r>
        <w:rPr/>
        <w:t>But</w:t>
      </w:r>
      <w:r>
        <w:rPr>
          <w:spacing w:val="-13"/>
        </w:rPr>
        <w:t> </w:t>
      </w:r>
      <w:r>
        <w:rPr/>
        <w:t>when</w:t>
      </w:r>
      <w:r>
        <w:rPr>
          <w:spacing w:val="-13"/>
        </w:rPr>
        <w:t> </w:t>
      </w:r>
      <w:r>
        <w:rPr/>
        <w:t>updating</w:t>
      </w:r>
      <w:r>
        <w:rPr>
          <w:spacing w:val="-13"/>
        </w:rPr>
        <w:t> </w:t>
      </w:r>
      <w:r>
        <w:rPr/>
        <w:t>a</w:t>
      </w:r>
      <w:r>
        <w:rPr>
          <w:spacing w:val="-13"/>
        </w:rPr>
        <w:t> </w:t>
      </w:r>
      <w:r>
        <w:rPr/>
        <w:t>national</w:t>
      </w:r>
      <w:r>
        <w:rPr>
          <w:spacing w:val="-12"/>
        </w:rPr>
        <w:t> </w:t>
      </w:r>
      <w:r>
        <w:rPr/>
        <w:t>height</w:t>
      </w:r>
      <w:r>
        <w:rPr>
          <w:spacing w:val="-13"/>
        </w:rPr>
        <w:t> </w:t>
      </w:r>
      <w:r>
        <w:rPr/>
        <w:t>model</w:t>
      </w:r>
      <w:r>
        <w:rPr>
          <w:spacing w:val="-13"/>
        </w:rPr>
        <w:t> </w:t>
      </w:r>
      <w:r>
        <w:rPr>
          <w:spacing w:val="-6"/>
        </w:rPr>
        <w:t>we </w:t>
      </w:r>
      <w:r>
        <w:rPr/>
        <w:t>are changing an essential piece of the geospatial infrastructure. A piece that may be in use in </w:t>
      </w:r>
      <w:r>
        <w:rPr>
          <w:spacing w:val="-5"/>
        </w:rPr>
        <w:t>un- </w:t>
      </w:r>
      <w:r>
        <w:rPr/>
        <w:t>known and unexpected ways in various institu- tions. Hence, updating/changing the model </w:t>
      </w:r>
      <w:r>
        <w:rPr>
          <w:spacing w:val="-6"/>
        </w:rPr>
        <w:t>may </w:t>
      </w:r>
      <w:r>
        <w:rPr/>
        <w:t>break</w:t>
      </w:r>
      <w:r>
        <w:rPr>
          <w:spacing w:val="-10"/>
        </w:rPr>
        <w:t> </w:t>
      </w:r>
      <w:r>
        <w:rPr/>
        <w:t>existing</w:t>
      </w:r>
      <w:r>
        <w:rPr>
          <w:spacing w:val="-10"/>
        </w:rPr>
        <w:t> </w:t>
      </w:r>
      <w:r>
        <w:rPr/>
        <w:t>applications</w:t>
      </w:r>
      <w:r>
        <w:rPr>
          <w:spacing w:val="-10"/>
        </w:rPr>
        <w:t> </w:t>
      </w:r>
      <w:r>
        <w:rPr/>
        <w:t>in</w:t>
      </w:r>
      <w:r>
        <w:rPr>
          <w:spacing w:val="-9"/>
        </w:rPr>
        <w:t> </w:t>
      </w:r>
      <w:r>
        <w:rPr/>
        <w:t>interesting,</w:t>
      </w:r>
      <w:r>
        <w:rPr>
          <w:spacing w:val="-9"/>
        </w:rPr>
        <w:t> </w:t>
      </w:r>
      <w:r>
        <w:rPr/>
        <w:t>but</w:t>
      </w:r>
      <w:r>
        <w:rPr>
          <w:spacing w:val="-10"/>
        </w:rPr>
        <w:t> </w:t>
      </w:r>
      <w:r>
        <w:rPr/>
        <w:t>ex- pensive and disrupting,</w:t>
      </w:r>
      <w:r>
        <w:rPr>
          <w:spacing w:val="-6"/>
        </w:rPr>
        <w:t> </w:t>
      </w:r>
      <w:r>
        <w:rPr/>
        <w:t>ways.</w:t>
      </w:r>
    </w:p>
    <w:p>
      <w:pPr>
        <w:pStyle w:val="BodyText"/>
        <w:spacing w:line="252" w:lineRule="auto"/>
        <w:ind w:left="329" w:right="1131" w:firstLine="234"/>
        <w:jc w:val="both"/>
      </w:pPr>
      <w:r>
        <w:rPr/>
        <w:t>This means that a large number of </w:t>
      </w:r>
      <w:r>
        <w:rPr>
          <w:spacing w:val="-4"/>
        </w:rPr>
        <w:t>relevant</w:t>
      </w:r>
      <w:r>
        <w:rPr>
          <w:spacing w:val="52"/>
        </w:rPr>
        <w:t> </w:t>
      </w:r>
      <w:r>
        <w:rPr/>
        <w:t>stakeholders may </w:t>
      </w:r>
      <w:r>
        <w:rPr>
          <w:spacing w:val="-3"/>
        </w:rPr>
        <w:t>have </w:t>
      </w:r>
      <w:r>
        <w:rPr/>
        <w:t>differing opinions on </w:t>
      </w:r>
      <w:r>
        <w:rPr>
          <w:spacing w:val="-4"/>
        </w:rPr>
        <w:t>the </w:t>
      </w:r>
      <w:r>
        <w:rPr/>
        <w:t>subject. Opinions that may </w:t>
      </w:r>
      <w:r>
        <w:rPr>
          <w:spacing w:val="-3"/>
        </w:rPr>
        <w:t>even </w:t>
      </w:r>
      <w:r>
        <w:rPr/>
        <w:t>be mutually </w:t>
      </w:r>
      <w:r>
        <w:rPr>
          <w:spacing w:val="-7"/>
        </w:rPr>
        <w:t>ex- </w:t>
      </w:r>
      <w:r>
        <w:rPr/>
        <w:t>clusive.</w:t>
      </w:r>
    </w:p>
    <w:p>
      <w:pPr>
        <w:pStyle w:val="BodyText"/>
        <w:spacing w:line="252" w:lineRule="auto"/>
        <w:ind w:left="329" w:right="1131" w:firstLine="234"/>
        <w:jc w:val="both"/>
      </w:pPr>
      <w:r>
        <w:rPr/>
        <w:t>A  technically  simple  way  to  deal   </w:t>
      </w:r>
      <w:r>
        <w:rPr>
          <w:spacing w:val="-4"/>
        </w:rPr>
        <w:t>with </w:t>
      </w:r>
      <w:r>
        <w:rPr/>
        <w:t>this could be to operate with a </w:t>
      </w:r>
      <w:r>
        <w:rPr>
          <w:spacing w:val="-4"/>
        </w:rPr>
        <w:t>conservative </w:t>
      </w:r>
      <w:r>
        <w:rPr/>
        <w:t>model that is only updated at predictable </w:t>
      </w:r>
      <w:r>
        <w:rPr>
          <w:spacing w:val="-5"/>
        </w:rPr>
        <w:t>and </w:t>
      </w:r>
      <w:r>
        <w:rPr/>
        <w:t>agreed intervals, and a progressive model </w:t>
      </w:r>
      <w:r>
        <w:rPr>
          <w:spacing w:val="-3"/>
        </w:rPr>
        <w:t>semi- </w:t>
      </w:r>
      <w:r>
        <w:rPr/>
        <w:t>automatically incorporating all available </w:t>
      </w:r>
      <w:r>
        <w:rPr>
          <w:spacing w:val="-10"/>
        </w:rPr>
        <w:t>new </w:t>
      </w:r>
      <w:r>
        <w:rPr/>
        <w:t>data, including their potential errors—</w:t>
      </w:r>
      <w:r>
        <w:rPr>
          <w:i/>
        </w:rPr>
        <w:t>Bleeding </w:t>
      </w:r>
      <w:r>
        <w:rPr>
          <w:i/>
        </w:rPr>
        <w:t>Edge, Blunders</w:t>
      </w:r>
      <w:r>
        <w:rPr>
          <w:i/>
          <w:spacing w:val="-3"/>
        </w:rPr>
        <w:t> </w:t>
      </w:r>
      <w:r>
        <w:rPr>
          <w:i/>
        </w:rPr>
        <w:t>Included!</w:t>
      </w:r>
      <w:r>
        <w:rPr/>
        <w:t>.</w:t>
      </w:r>
    </w:p>
    <w:p>
      <w:pPr>
        <w:pStyle w:val="BodyText"/>
        <w:spacing w:line="252" w:lineRule="auto"/>
        <w:ind w:left="329" w:right="1131" w:firstLine="234"/>
        <w:jc w:val="both"/>
      </w:pPr>
      <w:r>
        <w:rPr/>
        <w:t>But even in the case of stakeholder consen- sus on a purely conservative model, one should not underestimate the value of a process of con- tinuously integrating new data, even though the improved model will not be distributed: in the case of continuous integration, one gets a much better feeling of the actual quality of the exist- ing model, which in turn may lead to improved metadata.</w:t>
      </w:r>
    </w:p>
    <w:p>
      <w:pPr>
        <w:spacing w:after="0" w:line="252" w:lineRule="auto"/>
        <w:jc w:val="both"/>
        <w:sectPr>
          <w:type w:val="continuous"/>
          <w:pgSz w:w="11910" w:h="16840"/>
          <w:pgMar w:top="0" w:bottom="280" w:left="0" w:right="0"/>
          <w:cols w:num="2" w:equalWidth="0">
            <w:col w:w="5769" w:space="40"/>
            <w:col w:w="6101"/>
          </w:cols>
        </w:sectPr>
      </w:pPr>
    </w:p>
    <w:p>
      <w:pPr>
        <w:pStyle w:val="Heading2"/>
        <w:numPr>
          <w:ilvl w:val="1"/>
          <w:numId w:val="4"/>
        </w:numPr>
        <w:tabs>
          <w:tab w:pos="1890" w:val="left" w:leader="none"/>
          <w:tab w:pos="1891" w:val="left" w:leader="none"/>
        </w:tabs>
        <w:spacing w:line="240" w:lineRule="auto" w:before="84" w:after="0"/>
        <w:ind w:left="1890" w:right="0" w:hanging="757"/>
        <w:jc w:val="left"/>
      </w:pPr>
      <w:bookmarkStart w:name="_bookmark4" w:id="9"/>
      <w:bookmarkEnd w:id="9"/>
      <w:r>
        <w:rPr>
          <w:b w:val="0"/>
        </w:rPr>
      </w:r>
      <w:bookmarkStart w:name="_bookmark4" w:id="10"/>
      <w:bookmarkEnd w:id="10"/>
      <w:r>
        <w:rPr/>
        <w:t>Spatial</w:t>
      </w:r>
      <w:r>
        <w:rPr>
          <w:spacing w:val="10"/>
        </w:rPr>
        <w:t> </w:t>
      </w:r>
      <w:r>
        <w:rPr/>
        <w:t>autocovariance</w:t>
      </w:r>
    </w:p>
    <w:p>
      <w:pPr>
        <w:pStyle w:val="BodyText"/>
        <w:spacing w:line="252" w:lineRule="auto" w:before="247"/>
        <w:ind w:left="1133"/>
        <w:jc w:val="both"/>
      </w:pPr>
      <w:r>
        <w:rPr/>
        <w:t>Spatial autocovariance (or simply spatial </w:t>
      </w:r>
      <w:r>
        <w:rPr>
          <w:spacing w:val="-5"/>
        </w:rPr>
        <w:t>covari- </w:t>
      </w:r>
      <w:r>
        <w:rPr/>
        <w:t>ance)</w:t>
      </w:r>
      <w:r>
        <w:rPr>
          <w:spacing w:val="-13"/>
        </w:rPr>
        <w:t> </w:t>
      </w:r>
      <w:r>
        <w:rPr/>
        <w:t>is</w:t>
      </w:r>
      <w:r>
        <w:rPr>
          <w:spacing w:val="-12"/>
        </w:rPr>
        <w:t> </w:t>
      </w:r>
      <w:r>
        <w:rPr/>
        <w:t>a</w:t>
      </w:r>
      <w:r>
        <w:rPr>
          <w:spacing w:val="-12"/>
        </w:rPr>
        <w:t> </w:t>
      </w:r>
      <w:r>
        <w:rPr/>
        <w:t>concept</w:t>
      </w:r>
      <w:r>
        <w:rPr>
          <w:spacing w:val="-13"/>
        </w:rPr>
        <w:t> </w:t>
      </w:r>
      <w:r>
        <w:rPr/>
        <w:t>describing</w:t>
      </w:r>
      <w:r>
        <w:rPr>
          <w:spacing w:val="-12"/>
        </w:rPr>
        <w:t> </w:t>
      </w:r>
      <w:r>
        <w:rPr/>
        <w:t>how</w:t>
      </w:r>
      <w:r>
        <w:rPr>
          <w:spacing w:val="-12"/>
        </w:rPr>
        <w:t> </w:t>
      </w:r>
      <w:r>
        <w:rPr/>
        <w:t>well</w:t>
      </w:r>
      <w:r>
        <w:rPr>
          <w:spacing w:val="-12"/>
        </w:rPr>
        <w:t> </w:t>
      </w:r>
      <w:r>
        <w:rPr/>
        <w:t>a</w:t>
      </w:r>
      <w:r>
        <w:rPr>
          <w:spacing w:val="-12"/>
        </w:rPr>
        <w:t> </w:t>
      </w:r>
      <w:r>
        <w:rPr>
          <w:spacing w:val="-4"/>
        </w:rPr>
        <w:t>physical </w:t>
      </w:r>
      <w:r>
        <w:rPr/>
        <w:t>observable is represented by a nearby </w:t>
      </w:r>
      <w:r>
        <w:rPr>
          <w:spacing w:val="-3"/>
        </w:rPr>
        <w:t>measure- </w:t>
      </w:r>
      <w:r>
        <w:rPr/>
        <w:t>ment.</w:t>
      </w:r>
      <w:r>
        <w:rPr>
          <w:spacing w:val="4"/>
        </w:rPr>
        <w:t> </w:t>
      </w:r>
      <w:r>
        <w:rPr>
          <w:spacing w:val="-10"/>
        </w:rPr>
        <w:t>To</w:t>
      </w:r>
      <w:r>
        <w:rPr>
          <w:spacing w:val="-14"/>
        </w:rPr>
        <w:t> </w:t>
      </w:r>
      <w:r>
        <w:rPr/>
        <w:t>define</w:t>
      </w:r>
      <w:r>
        <w:rPr>
          <w:spacing w:val="-14"/>
        </w:rPr>
        <w:t> </w:t>
      </w:r>
      <w:r>
        <w:rPr/>
        <w:t>the</w:t>
      </w:r>
      <w:r>
        <w:rPr>
          <w:spacing w:val="-13"/>
        </w:rPr>
        <w:t> </w:t>
      </w:r>
      <w:r>
        <w:rPr/>
        <w:t>autocovariance</w:t>
      </w:r>
      <w:r>
        <w:rPr>
          <w:spacing w:val="-14"/>
        </w:rPr>
        <w:t> </w:t>
      </w:r>
      <w:r>
        <w:rPr/>
        <w:t>we</w:t>
      </w:r>
      <w:r>
        <w:rPr>
          <w:spacing w:val="-14"/>
        </w:rPr>
        <w:t> </w:t>
      </w:r>
      <w:r>
        <w:rPr/>
        <w:t>start</w:t>
      </w:r>
      <w:r>
        <w:rPr>
          <w:spacing w:val="-14"/>
        </w:rPr>
        <w:t> </w:t>
      </w:r>
      <w:bookmarkStart w:name="_bookmark5" w:id="11"/>
      <w:bookmarkEnd w:id="11"/>
      <w:r>
        <w:rPr>
          <w:spacing w:val="-4"/>
        </w:rPr>
        <w:t>fro</w:t>
      </w:r>
      <w:r>
        <w:rPr>
          <w:spacing w:val="-4"/>
        </w:rPr>
        <w:t>m </w:t>
      </w:r>
      <w:r>
        <w:rPr/>
        <w:t>the variance of a set of </w:t>
      </w:r>
      <w:r>
        <w:rPr>
          <w:i/>
        </w:rPr>
        <w:t>n </w:t>
      </w:r>
      <w:r>
        <w:rPr/>
        <w:t>spatial observations</w:t>
      </w:r>
      <w:r>
        <w:rPr>
          <w:spacing w:val="-43"/>
        </w:rPr>
        <w:t> </w:t>
      </w:r>
      <w:r>
        <w:rPr>
          <w:i/>
          <w:spacing w:val="2"/>
        </w:rPr>
        <w:t>z</w:t>
      </w:r>
      <w:r>
        <w:rPr>
          <w:i/>
          <w:spacing w:val="2"/>
          <w:vertAlign w:val="subscript"/>
        </w:rPr>
        <w:t>i</w:t>
      </w:r>
      <w:r>
        <w:rPr>
          <w:spacing w:val="2"/>
          <w:vertAlign w:val="baseline"/>
        </w:rPr>
        <w:t>:</w:t>
      </w:r>
    </w:p>
    <w:p>
      <w:pPr>
        <w:spacing w:line="280" w:lineRule="auto" w:before="141"/>
        <w:ind w:left="3760" w:right="1780" w:hanging="37"/>
        <w:jc w:val="left"/>
        <w:rPr>
          <w:i/>
          <w:sz w:val="24"/>
        </w:rPr>
      </w:pPr>
      <w:r>
        <w:rPr/>
        <w:pict>
          <v:shape style="position:absolute;margin-left:144.156006pt;margin-top:13.10986pt;width:144.25pt;height:22.45pt;mso-position-horizontal-relative:page;mso-position-vertical-relative:paragraph;z-index:-68848" type="#_x0000_t202" filled="false" stroked="false">
            <v:textbox inset="0,0,0,0">
              <w:txbxContent>
                <w:p>
                  <w:pPr>
                    <w:tabs>
                      <w:tab w:pos="2432" w:val="left" w:leader="none"/>
                    </w:tabs>
                    <w:spacing w:before="23"/>
                    <w:ind w:left="0" w:right="0" w:firstLine="0"/>
                    <w:jc w:val="left"/>
                    <w:rPr>
                      <w:rFonts w:ascii="Arial" w:hAnsi="Arial"/>
                      <w:sz w:val="22"/>
                    </w:rPr>
                  </w:pPr>
                  <w:r>
                    <w:rPr>
                      <w:i/>
                      <w:spacing w:val="-3"/>
                      <w:w w:val="110"/>
                      <w:sz w:val="24"/>
                    </w:rPr>
                    <w:t>C</w:t>
                  </w:r>
                  <w:r>
                    <w:rPr>
                      <w:spacing w:val="-3"/>
                      <w:w w:val="110"/>
                      <w:sz w:val="24"/>
                      <w:vertAlign w:val="subscript"/>
                    </w:rPr>
                    <w:t>0</w:t>
                  </w:r>
                  <w:r>
                    <w:rPr>
                      <w:spacing w:val="-3"/>
                      <w:w w:val="110"/>
                      <w:sz w:val="24"/>
                      <w:vertAlign w:val="baseline"/>
                    </w:rPr>
                    <w:t> </w:t>
                  </w:r>
                  <w:r>
                    <w:rPr>
                      <w:rFonts w:ascii="Lucida Sans Unicode" w:hAnsi="Lucida Sans Unicode"/>
                      <w:w w:val="110"/>
                      <w:sz w:val="24"/>
                      <w:vertAlign w:val="baseline"/>
                    </w:rPr>
                    <w:t>= </w:t>
                  </w:r>
                  <w:r>
                    <w:rPr>
                      <w:rFonts w:ascii="Calibri" w:hAnsi="Calibri"/>
                      <w:w w:val="110"/>
                      <w:position w:val="-4"/>
                      <w:sz w:val="34"/>
                      <w:vertAlign w:val="baseline"/>
                    </w:rPr>
                    <w:t>∑</w:t>
                  </w:r>
                  <w:r>
                    <w:rPr>
                      <w:rFonts w:ascii="Calibri" w:hAnsi="Calibri"/>
                      <w:spacing w:val="8"/>
                      <w:w w:val="110"/>
                      <w:position w:val="-4"/>
                      <w:sz w:val="34"/>
                      <w:vertAlign w:val="baseline"/>
                    </w:rPr>
                    <w:t> </w:t>
                  </w:r>
                  <w:r>
                    <w:rPr>
                      <w:i/>
                      <w:w w:val="110"/>
                      <w:position w:val="10"/>
                      <w:sz w:val="18"/>
                      <w:u w:val="single"/>
                      <w:vertAlign w:val="baseline"/>
                    </w:rPr>
                    <w:t>i</w:t>
                  </w:r>
                  <w:r>
                    <w:rPr>
                      <w:i/>
                      <w:spacing w:val="-4"/>
                      <w:w w:val="110"/>
                      <w:position w:val="10"/>
                      <w:sz w:val="18"/>
                      <w:u w:val="single"/>
                      <w:vertAlign w:val="baseline"/>
                    </w:rPr>
                    <w:t> </w:t>
                  </w:r>
                  <w:r>
                    <w:rPr>
                      <w:rFonts w:ascii="Lucida Sans" w:hAnsi="Lucida Sans"/>
                      <w:i/>
                      <w:w w:val="110"/>
                      <w:sz w:val="24"/>
                      <w:vertAlign w:val="baseline"/>
                    </w:rPr>
                    <w:t>.</w:t>
                    <w:tab/>
                  </w:r>
                  <w:r>
                    <w:rPr>
                      <w:rFonts w:ascii="Arial" w:hAnsi="Arial"/>
                      <w:spacing w:val="-4"/>
                      <w:sz w:val="22"/>
                      <w:vertAlign w:val="baseline"/>
                    </w:rPr>
                    <w:t>(2.1)</w:t>
                  </w:r>
                </w:p>
              </w:txbxContent>
            </v:textbox>
            <w10:wrap type="none"/>
          </v:shape>
        </w:pict>
      </w:r>
      <w:r>
        <w:rPr>
          <w:i/>
          <w:spacing w:val="-94"/>
          <w:position w:val="-8"/>
          <w:sz w:val="24"/>
        </w:rPr>
        <w:t>z</w:t>
      </w:r>
      <w:r>
        <w:rPr>
          <w:i/>
          <w:spacing w:val="33"/>
          <w:position w:val="-14"/>
          <w:sz w:val="24"/>
          <w:u w:val="single"/>
        </w:rPr>
        <w:t> </w:t>
      </w:r>
      <w:r>
        <w:rPr>
          <w:spacing w:val="-17"/>
          <w:sz w:val="18"/>
        </w:rPr>
        <w:t>2 </w:t>
      </w:r>
      <w:r>
        <w:rPr>
          <w:i/>
          <w:sz w:val="24"/>
        </w:rPr>
        <w:t>n</w:t>
      </w:r>
    </w:p>
    <w:p>
      <w:pPr>
        <w:pStyle w:val="BodyText"/>
        <w:spacing w:line="252" w:lineRule="auto" w:before="50"/>
        <w:ind w:left="994"/>
        <w:jc w:val="right"/>
      </w:pPr>
      <w:r>
        <w:rPr/>
        <w:t>Readers expecting a different expression are </w:t>
      </w:r>
      <w:r>
        <w:rPr>
          <w:spacing w:val="-5"/>
        </w:rPr>
        <w:t>re-</w:t>
      </w:r>
      <w:r>
        <w:rPr>
          <w:w w:val="99"/>
        </w:rPr>
        <w:t> </w:t>
      </w:r>
      <w:r>
        <w:rPr/>
        <w:t>ferred to the note on means versus models </w:t>
      </w:r>
      <w:r>
        <w:rPr>
          <w:spacing w:val="-8"/>
        </w:rPr>
        <w:t>below.</w:t>
      </w:r>
      <w:r>
        <w:rPr>
          <w:w w:val="99"/>
        </w:rPr>
        <w:t> </w:t>
      </w:r>
      <w:r>
        <w:rPr>
          <w:spacing w:val="-10"/>
        </w:rPr>
        <w:t>We </w:t>
      </w:r>
      <w:r>
        <w:rPr/>
        <w:t>now define the </w:t>
      </w:r>
      <w:r>
        <w:rPr>
          <w:i/>
        </w:rPr>
        <w:t>lag</w:t>
      </w:r>
      <w:r>
        <w:rPr/>
        <w:t>, </w:t>
      </w:r>
      <w:r>
        <w:rPr>
          <w:i/>
        </w:rPr>
        <w:t>d </w:t>
      </w:r>
      <w:r>
        <w:rPr/>
        <w:t>as the distance be-</w:t>
      </w:r>
      <w:r>
        <w:rPr>
          <w:w w:val="99"/>
        </w:rPr>
        <w:t> </w:t>
      </w:r>
      <w:r>
        <w:rPr/>
        <w:t>tween two observations.</w:t>
      </w:r>
      <w:r>
        <w:rPr>
          <w:spacing w:val="57"/>
        </w:rPr>
        <w:t> </w:t>
      </w:r>
      <w:r>
        <w:rPr/>
        <w:t>For any </w:t>
      </w:r>
      <w:bookmarkStart w:name="_bookmark6" w:id="12"/>
      <w:bookmarkEnd w:id="12"/>
      <w:r>
        <w:rPr/>
        <w:t>g</w:t>
      </w:r>
      <w:r>
        <w:rPr/>
        <w:t>iven </w:t>
      </w:r>
      <w:r>
        <w:rPr>
          <w:i/>
          <w:spacing w:val="6"/>
        </w:rPr>
        <w:t>d</w:t>
      </w:r>
      <w:r>
        <w:rPr>
          <w:spacing w:val="6"/>
        </w:rPr>
        <w:t>, </w:t>
      </w:r>
      <w:r>
        <w:rPr>
          <w:spacing w:val="-7"/>
        </w:rPr>
        <w:t>we</w:t>
      </w:r>
    </w:p>
    <w:p>
      <w:pPr>
        <w:pStyle w:val="BodyText"/>
        <w:spacing w:line="273" w:lineRule="exact"/>
        <w:ind w:left="1133"/>
        <w:jc w:val="both"/>
      </w:pPr>
      <w:r>
        <w:rPr/>
        <w:pict>
          <v:shape style="position:absolute;margin-left:169.694pt;margin-top:22.666624pt;width:12.3pt;height:22.45pt;mso-position-horizontal-relative:page;mso-position-vertical-relative:paragraph;z-index:1408" type="#_x0000_t202" filled="false" stroked="false">
            <v:textbox inset="0,0,0,0">
              <w:txbxContent>
                <w:p>
                  <w:pPr>
                    <w:spacing w:before="24"/>
                    <w:ind w:left="0" w:right="0" w:firstLine="0"/>
                    <w:jc w:val="left"/>
                    <w:rPr>
                      <w:rFonts w:ascii="Calibri" w:hAnsi="Calibri"/>
                      <w:sz w:val="34"/>
                    </w:rPr>
                  </w:pPr>
                  <w:r>
                    <w:rPr>
                      <w:rFonts w:ascii="Calibri" w:hAnsi="Calibri"/>
                      <w:w w:val="133"/>
                      <w:sz w:val="34"/>
                    </w:rPr>
                    <w:t>∑</w:t>
                  </w:r>
                </w:p>
              </w:txbxContent>
            </v:textbox>
            <w10:wrap type="none"/>
          </v:shape>
        </w:pict>
      </w:r>
      <w:r>
        <w:rPr/>
        <w:t>compute the variance-like expression</w:t>
      </w:r>
    </w:p>
    <w:p>
      <w:pPr>
        <w:pStyle w:val="Heading3"/>
        <w:spacing w:before="131"/>
      </w:pPr>
      <w:r>
        <w:rPr>
          <w:b w:val="0"/>
        </w:rPr>
        <w:br w:type="column"/>
      </w:r>
      <w:r>
        <w:rPr/>
        <w:t>A note on means versus models</w:t>
      </w:r>
    </w:p>
    <w:p>
      <w:pPr>
        <w:pStyle w:val="BodyText"/>
        <w:spacing w:line="252" w:lineRule="auto" w:before="171"/>
        <w:ind w:left="329" w:right="1131"/>
        <w:jc w:val="both"/>
      </w:pPr>
      <w:r>
        <w:rPr/>
        <w:t>In geodesy  it  is  common  practice  to  </w:t>
      </w:r>
      <w:r>
        <w:rPr>
          <w:spacing w:val="-4"/>
        </w:rPr>
        <w:t>work</w:t>
      </w:r>
      <w:r>
        <w:rPr>
          <w:spacing w:val="52"/>
        </w:rPr>
        <w:t> </w:t>
      </w:r>
      <w:r>
        <w:rPr/>
        <w:t>on anomalies, rather than raw physical </w:t>
      </w:r>
      <w:r>
        <w:rPr>
          <w:spacing w:val="-3"/>
        </w:rPr>
        <w:t>values. </w:t>
      </w:r>
      <w:r>
        <w:rPr/>
        <w:t>Anomalies (or more generically speaking: </w:t>
      </w:r>
      <w:r>
        <w:rPr>
          <w:spacing w:val="-3"/>
        </w:rPr>
        <w:t>resid- </w:t>
      </w:r>
      <w:r>
        <w:rPr/>
        <w:t>uals) are computed with respect to a model, </w:t>
      </w:r>
      <w:r>
        <w:rPr>
          <w:spacing w:val="-5"/>
        </w:rPr>
        <w:t>es- </w:t>
      </w:r>
      <w:r>
        <w:rPr/>
        <w:t>sentially separating the deterministic part of </w:t>
      </w:r>
      <w:r>
        <w:rPr>
          <w:spacing w:val="-4"/>
        </w:rPr>
        <w:t>the </w:t>
      </w:r>
      <w:r>
        <w:rPr/>
        <w:t>signal</w:t>
      </w:r>
      <w:r>
        <w:rPr>
          <w:spacing w:val="-9"/>
        </w:rPr>
        <w:t> </w:t>
      </w:r>
      <w:r>
        <w:rPr/>
        <w:t>from</w:t>
      </w:r>
      <w:r>
        <w:rPr>
          <w:spacing w:val="-8"/>
        </w:rPr>
        <w:t> </w:t>
      </w:r>
      <w:r>
        <w:rPr/>
        <w:t>the</w:t>
      </w:r>
      <w:r>
        <w:rPr>
          <w:spacing w:val="-9"/>
        </w:rPr>
        <w:t> </w:t>
      </w:r>
      <w:r>
        <w:rPr/>
        <w:t>stochastic.</w:t>
      </w:r>
      <w:r>
        <w:rPr>
          <w:spacing w:val="9"/>
        </w:rPr>
        <w:t> </w:t>
      </w:r>
      <w:r>
        <w:rPr/>
        <w:t>This</w:t>
      </w:r>
      <w:r>
        <w:rPr>
          <w:spacing w:val="-8"/>
        </w:rPr>
        <w:t> </w:t>
      </w:r>
      <w:r>
        <w:rPr/>
        <w:t>enables</w:t>
      </w:r>
      <w:r>
        <w:rPr>
          <w:spacing w:val="-8"/>
        </w:rPr>
        <w:t> </w:t>
      </w:r>
      <w:r>
        <w:rPr/>
        <w:t>us</w:t>
      </w:r>
      <w:r>
        <w:rPr>
          <w:spacing w:val="-9"/>
        </w:rPr>
        <w:t> </w:t>
      </w:r>
      <w:r>
        <w:rPr/>
        <w:t>to</w:t>
      </w:r>
      <w:r>
        <w:rPr>
          <w:spacing w:val="-8"/>
        </w:rPr>
        <w:t> </w:t>
      </w:r>
      <w:r>
        <w:rPr>
          <w:spacing w:val="-6"/>
        </w:rPr>
        <w:t>use </w:t>
      </w:r>
      <w:r>
        <w:rPr/>
        <w:t>the</w:t>
      </w:r>
      <w:r>
        <w:rPr>
          <w:spacing w:val="-13"/>
        </w:rPr>
        <w:t> </w:t>
      </w:r>
      <w:r>
        <w:rPr/>
        <w:t>right</w:t>
      </w:r>
      <w:r>
        <w:rPr>
          <w:spacing w:val="-13"/>
        </w:rPr>
        <w:t> </w:t>
      </w:r>
      <w:r>
        <w:rPr/>
        <w:t>tool</w:t>
      </w:r>
      <w:r>
        <w:rPr>
          <w:spacing w:val="-12"/>
        </w:rPr>
        <w:t> </w:t>
      </w:r>
      <w:r>
        <w:rPr/>
        <w:t>for</w:t>
      </w:r>
      <w:r>
        <w:rPr>
          <w:spacing w:val="-13"/>
        </w:rPr>
        <w:t> </w:t>
      </w:r>
      <w:r>
        <w:rPr/>
        <w:t>each</w:t>
      </w:r>
      <w:r>
        <w:rPr>
          <w:spacing w:val="-13"/>
        </w:rPr>
        <w:t> </w:t>
      </w:r>
      <w:r>
        <w:rPr/>
        <w:t>job:</w:t>
      </w:r>
      <w:r>
        <w:rPr>
          <w:spacing w:val="6"/>
        </w:rPr>
        <w:t> </w:t>
      </w:r>
      <w:r>
        <w:rPr/>
        <w:t>Physical</w:t>
      </w:r>
      <w:r>
        <w:rPr>
          <w:spacing w:val="-13"/>
        </w:rPr>
        <w:t> </w:t>
      </w:r>
      <w:r>
        <w:rPr/>
        <w:t>reasoning</w:t>
      </w:r>
      <w:r>
        <w:rPr>
          <w:spacing w:val="-12"/>
        </w:rPr>
        <w:t> </w:t>
      </w:r>
      <w:r>
        <w:rPr>
          <w:spacing w:val="-6"/>
        </w:rPr>
        <w:t>for </w:t>
      </w:r>
      <w:r>
        <w:rPr/>
        <w:t>the</w:t>
      </w:r>
      <w:r>
        <w:rPr>
          <w:spacing w:val="-11"/>
        </w:rPr>
        <w:t> </w:t>
      </w:r>
      <w:r>
        <w:rPr/>
        <w:t>deterministic</w:t>
      </w:r>
      <w:r>
        <w:rPr>
          <w:spacing w:val="-11"/>
        </w:rPr>
        <w:t> </w:t>
      </w:r>
      <w:r>
        <w:rPr/>
        <w:t>part,</w:t>
      </w:r>
      <w:r>
        <w:rPr>
          <w:spacing w:val="-9"/>
        </w:rPr>
        <w:t> </w:t>
      </w:r>
      <w:r>
        <w:rPr/>
        <w:t>and</w:t>
      </w:r>
      <w:r>
        <w:rPr>
          <w:spacing w:val="-11"/>
        </w:rPr>
        <w:t> </w:t>
      </w:r>
      <w:r>
        <w:rPr/>
        <w:t>geostatistical</w:t>
      </w:r>
      <w:r>
        <w:rPr>
          <w:spacing w:val="-11"/>
        </w:rPr>
        <w:t> </w:t>
      </w:r>
      <w:r>
        <w:rPr>
          <w:spacing w:val="-3"/>
        </w:rPr>
        <w:t>methods </w:t>
      </w:r>
      <w:r>
        <w:rPr/>
        <w:t>for the stochastic</w:t>
      </w:r>
      <w:r>
        <w:rPr>
          <w:spacing w:val="-4"/>
        </w:rPr>
        <w:t> </w:t>
      </w:r>
      <w:r>
        <w:rPr/>
        <w:t>part.</w:t>
      </w:r>
    </w:p>
    <w:p>
      <w:pPr>
        <w:pStyle w:val="BodyText"/>
        <w:spacing w:line="252" w:lineRule="auto"/>
        <w:ind w:left="329" w:right="1131" w:firstLine="234"/>
        <w:jc w:val="both"/>
      </w:pPr>
      <w:r>
        <w:rPr/>
        <w:t>When</w:t>
      </w:r>
      <w:r>
        <w:rPr>
          <w:spacing w:val="-19"/>
        </w:rPr>
        <w:t> </w:t>
      </w:r>
      <w:r>
        <w:rPr>
          <w:i/>
        </w:rPr>
        <w:t>not</w:t>
      </w:r>
      <w:r>
        <w:rPr>
          <w:i/>
          <w:spacing w:val="-14"/>
        </w:rPr>
        <w:t> </w:t>
      </w:r>
      <w:r>
        <w:rPr/>
        <w:t>working</w:t>
      </w:r>
      <w:r>
        <w:rPr>
          <w:spacing w:val="-18"/>
        </w:rPr>
        <w:t> </w:t>
      </w:r>
      <w:r>
        <w:rPr/>
        <w:t>on</w:t>
      </w:r>
      <w:r>
        <w:rPr>
          <w:spacing w:val="-18"/>
        </w:rPr>
        <w:t> </w:t>
      </w:r>
      <w:r>
        <w:rPr/>
        <w:t>anomalies,</w:t>
      </w:r>
      <w:r>
        <w:rPr>
          <w:spacing w:val="-16"/>
        </w:rPr>
        <w:t> </w:t>
      </w:r>
      <w:r>
        <w:rPr/>
        <w:t>it</w:t>
      </w:r>
      <w:r>
        <w:rPr>
          <w:spacing w:val="-18"/>
        </w:rPr>
        <w:t> </w:t>
      </w:r>
      <w:r>
        <w:rPr/>
        <w:t>is</w:t>
      </w:r>
      <w:r>
        <w:rPr>
          <w:spacing w:val="-18"/>
        </w:rPr>
        <w:t> </w:t>
      </w:r>
      <w:r>
        <w:rPr/>
        <w:t>common practice to model the deterministic part of a </w:t>
      </w:r>
      <w:r>
        <w:rPr>
          <w:spacing w:val="-3"/>
        </w:rPr>
        <w:t>sig- </w:t>
      </w:r>
      <w:r>
        <w:rPr/>
        <w:t>nal as the mean of the </w:t>
      </w:r>
      <w:bookmarkStart w:name="_bookmark7" w:id="13"/>
      <w:bookmarkEnd w:id="13"/>
      <w:r>
        <w:rPr/>
        <w:t>obser</w:t>
      </w:r>
      <w:r>
        <w:rPr/>
        <w:t>vations. Hence </w:t>
      </w:r>
      <w:r>
        <w:rPr>
          <w:spacing w:val="-5"/>
        </w:rPr>
        <w:t>the </w:t>
      </w:r>
      <w:r>
        <w:rPr/>
        <w:t>well known</w:t>
      </w:r>
      <w:r>
        <w:rPr>
          <w:spacing w:val="-3"/>
        </w:rPr>
        <w:t> </w:t>
      </w:r>
      <w:r>
        <w:rPr/>
        <w:t>expression</w:t>
      </w:r>
    </w:p>
    <w:p>
      <w:pPr>
        <w:spacing w:after="0" w:line="252" w:lineRule="auto"/>
        <w:jc w:val="both"/>
        <w:sectPr>
          <w:footerReference w:type="default" r:id="rId12"/>
          <w:pgSz w:w="11910" w:h="16840"/>
          <w:pgMar w:footer="0" w:header="0" w:top="980" w:bottom="280" w:left="0" w:right="0"/>
          <w:cols w:num="2" w:equalWidth="0">
            <w:col w:w="5769" w:space="40"/>
            <w:col w:w="6101"/>
          </w:cols>
        </w:sectPr>
      </w:pPr>
    </w:p>
    <w:p>
      <w:pPr>
        <w:spacing w:before="215"/>
        <w:ind w:left="0" w:right="0" w:firstLine="0"/>
        <w:jc w:val="right"/>
        <w:rPr>
          <w:rFonts w:ascii="Lucida Sans Unicode"/>
          <w:sz w:val="24"/>
        </w:rPr>
      </w:pPr>
      <w:r>
        <w:rPr>
          <w:i/>
          <w:sz w:val="24"/>
        </w:rPr>
        <w:t>C</w:t>
      </w:r>
      <w:r>
        <w:rPr>
          <w:i/>
          <w:sz w:val="24"/>
          <w:vertAlign w:val="subscript"/>
        </w:rPr>
        <w:t>d</w:t>
      </w:r>
      <w:r>
        <w:rPr>
          <w:i/>
          <w:sz w:val="24"/>
          <w:vertAlign w:val="baseline"/>
        </w:rPr>
        <w:t> </w:t>
      </w:r>
      <w:r>
        <w:rPr>
          <w:rFonts w:ascii="Lucida Sans Unicode"/>
          <w:sz w:val="24"/>
          <w:vertAlign w:val="baseline"/>
        </w:rPr>
        <w:t>=</w:t>
      </w:r>
    </w:p>
    <w:p>
      <w:pPr>
        <w:spacing w:line="288" w:lineRule="auto" w:before="87"/>
        <w:ind w:left="363" w:right="0" w:hanging="55"/>
        <w:jc w:val="left"/>
        <w:rPr>
          <w:i/>
          <w:sz w:val="24"/>
        </w:rPr>
      </w:pPr>
      <w:r>
        <w:rPr/>
        <w:br w:type="column"/>
      </w:r>
      <w:r>
        <w:rPr>
          <w:i/>
          <w:spacing w:val="2"/>
          <w:sz w:val="24"/>
          <w:u w:val="single"/>
        </w:rPr>
        <w:t>z</w:t>
      </w:r>
      <w:r>
        <w:rPr>
          <w:i/>
          <w:spacing w:val="2"/>
          <w:sz w:val="24"/>
          <w:u w:val="single"/>
          <w:vertAlign w:val="subscript"/>
        </w:rPr>
        <w:t>i</w:t>
      </w:r>
      <w:r>
        <w:rPr>
          <w:i/>
          <w:spacing w:val="2"/>
          <w:sz w:val="24"/>
          <w:u w:val="single"/>
          <w:vertAlign w:val="baseline"/>
        </w:rPr>
        <w:t>z</w:t>
      </w:r>
      <w:r>
        <w:rPr>
          <w:i/>
          <w:spacing w:val="-39"/>
          <w:sz w:val="24"/>
          <w:u w:val="single"/>
          <w:vertAlign w:val="baseline"/>
        </w:rPr>
        <w:t> </w:t>
      </w:r>
      <w:r>
        <w:rPr>
          <w:i/>
          <w:sz w:val="24"/>
          <w:u w:val="single"/>
          <w:vertAlign w:val="subscript"/>
        </w:rPr>
        <w:t>j</w:t>
      </w:r>
      <w:r>
        <w:rPr>
          <w:i/>
          <w:sz w:val="24"/>
          <w:vertAlign w:val="baseline"/>
        </w:rPr>
        <w:t> </w:t>
      </w:r>
      <w:r>
        <w:rPr>
          <w:i/>
          <w:sz w:val="24"/>
          <w:vertAlign w:val="baseline"/>
        </w:rPr>
        <w:t>n</w:t>
      </w:r>
      <w:r>
        <w:rPr>
          <w:i/>
          <w:sz w:val="24"/>
          <w:vertAlign w:val="subscript"/>
        </w:rPr>
        <w:t>d</w:t>
      </w:r>
    </w:p>
    <w:p>
      <w:pPr>
        <w:pStyle w:val="BodyText"/>
        <w:spacing w:before="7"/>
        <w:rPr>
          <w:i/>
          <w:sz w:val="23"/>
        </w:rPr>
      </w:pPr>
      <w:r>
        <w:rPr/>
        <w:br w:type="column"/>
      </w:r>
      <w:r>
        <w:rPr>
          <w:i/>
          <w:sz w:val="23"/>
        </w:rPr>
      </w:r>
    </w:p>
    <w:p>
      <w:pPr>
        <w:spacing w:before="0"/>
        <w:ind w:left="0" w:right="0" w:firstLine="0"/>
        <w:jc w:val="right"/>
        <w:rPr>
          <w:rFonts w:ascii="Arial"/>
          <w:sz w:val="22"/>
        </w:rPr>
      </w:pPr>
      <w:r>
        <w:rPr>
          <w:rFonts w:ascii="Arial"/>
          <w:w w:val="95"/>
          <w:sz w:val="22"/>
        </w:rPr>
        <w:t>(2.2)</w:t>
      </w:r>
    </w:p>
    <w:p>
      <w:pPr>
        <w:spacing w:before="259"/>
        <w:ind w:left="0" w:right="0" w:firstLine="0"/>
        <w:jc w:val="right"/>
        <w:rPr>
          <w:rFonts w:ascii="Calibri" w:hAnsi="Calibri"/>
          <w:sz w:val="34"/>
        </w:rPr>
      </w:pPr>
      <w:r>
        <w:rPr/>
        <w:br w:type="column"/>
      </w:r>
      <w:r>
        <w:rPr>
          <w:rFonts w:ascii="Century Gothic" w:hAnsi="Century Gothic"/>
          <w:i/>
          <w:sz w:val="24"/>
        </w:rPr>
        <w:t>σ </w:t>
      </w:r>
      <w:r>
        <w:rPr>
          <w:position w:val="10"/>
          <w:sz w:val="18"/>
        </w:rPr>
        <w:t>2 </w:t>
      </w:r>
      <w:r>
        <w:rPr>
          <w:rFonts w:ascii="Lucida Sans Unicode" w:hAnsi="Lucida Sans Unicode"/>
          <w:sz w:val="24"/>
        </w:rPr>
        <w:t>= </w:t>
      </w:r>
      <w:r>
        <w:rPr>
          <w:rFonts w:ascii="Calibri" w:hAnsi="Calibri"/>
          <w:w w:val="115"/>
          <w:position w:val="-4"/>
          <w:sz w:val="34"/>
        </w:rPr>
        <w:t>∑</w:t>
      </w:r>
    </w:p>
    <w:p>
      <w:pPr>
        <w:tabs>
          <w:tab w:pos="1889" w:val="left" w:leader="none"/>
        </w:tabs>
        <w:spacing w:line="156" w:lineRule="auto" w:before="165"/>
        <w:ind w:left="10" w:right="0" w:firstLine="0"/>
        <w:jc w:val="left"/>
        <w:rPr>
          <w:rFonts w:ascii="Arial" w:hAnsi="Arial"/>
          <w:sz w:val="22"/>
        </w:rPr>
      </w:pPr>
      <w:r>
        <w:rPr/>
        <w:br w:type="column"/>
      </w:r>
      <w:r>
        <w:rPr>
          <w:rFonts w:ascii="Lucida Sans Unicode" w:hAnsi="Lucida Sans Unicode"/>
          <w:sz w:val="24"/>
        </w:rPr>
        <w:t>(</w:t>
      </w:r>
      <w:r>
        <w:rPr>
          <w:i/>
          <w:sz w:val="24"/>
        </w:rPr>
        <w:t>z</w:t>
      </w:r>
      <w:r>
        <w:rPr>
          <w:i/>
          <w:sz w:val="24"/>
          <w:vertAlign w:val="subscript"/>
        </w:rPr>
        <w:t>i</w:t>
      </w:r>
      <w:r>
        <w:rPr>
          <w:i/>
          <w:spacing w:val="-17"/>
          <w:sz w:val="24"/>
          <w:vertAlign w:val="baseline"/>
        </w:rPr>
        <w:t> </w:t>
      </w:r>
      <w:r>
        <w:rPr>
          <w:rFonts w:ascii="Lucida Sans Unicode" w:hAnsi="Lucida Sans Unicode"/>
          <w:sz w:val="24"/>
          <w:vertAlign w:val="baseline"/>
        </w:rPr>
        <w:t>−</w:t>
      </w:r>
      <w:r>
        <w:rPr>
          <w:rFonts w:ascii="Lucida Sans Unicode" w:hAnsi="Lucida Sans Unicode"/>
          <w:spacing w:val="-42"/>
          <w:sz w:val="24"/>
          <w:vertAlign w:val="baseline"/>
        </w:rPr>
        <w:t> </w:t>
      </w:r>
      <w:r>
        <w:rPr>
          <w:i/>
          <w:sz w:val="24"/>
          <w:vertAlign w:val="baseline"/>
        </w:rPr>
        <w:t>m</w:t>
      </w:r>
      <w:r>
        <w:rPr>
          <w:rFonts w:ascii="Lucida Sans Unicode" w:hAnsi="Lucida Sans Unicode"/>
          <w:sz w:val="24"/>
          <w:vertAlign w:val="baseline"/>
        </w:rPr>
        <w:t>)</w:t>
      </w:r>
      <w:r>
        <w:rPr>
          <w:sz w:val="24"/>
          <w:vertAlign w:val="superscript"/>
        </w:rPr>
        <w:t>2</w:t>
      </w:r>
      <w:r>
        <w:rPr>
          <w:sz w:val="24"/>
          <w:vertAlign w:val="baseline"/>
        </w:rPr>
        <w:tab/>
      </w:r>
      <w:r>
        <w:rPr>
          <w:rFonts w:ascii="Arial" w:hAnsi="Arial"/>
          <w:position w:val="-15"/>
          <w:sz w:val="22"/>
          <w:vertAlign w:val="baseline"/>
        </w:rPr>
        <w:t>(2.4)</w:t>
      </w:r>
    </w:p>
    <w:p>
      <w:pPr>
        <w:spacing w:line="297" w:lineRule="exact" w:before="0"/>
        <w:ind w:left="196" w:right="0" w:firstLine="0"/>
        <w:jc w:val="left"/>
        <w:rPr>
          <w:sz w:val="24"/>
        </w:rPr>
      </w:pPr>
      <w:r>
        <w:rPr/>
        <w:pict>
          <v:line style="position:absolute;mso-position-horizontal-relative:page;mso-position-vertical-relative:paragraph;z-index:1264" from="421.994995pt,-1.610162pt" to="465.135995pt,-1.610162pt" stroked="true" strokeweight=".478pt" strokecolor="#000000">
            <v:stroke dashstyle="solid"/>
            <w10:wrap type="none"/>
          </v:line>
        </w:pict>
      </w:r>
      <w:r>
        <w:rPr>
          <w:i/>
          <w:sz w:val="24"/>
        </w:rPr>
        <w:t>n </w:t>
      </w:r>
      <w:r>
        <w:rPr>
          <w:rFonts w:ascii="Lucida Sans Unicode" w:hAnsi="Lucida Sans Unicode"/>
          <w:sz w:val="24"/>
        </w:rPr>
        <w:t>− </w:t>
      </w:r>
      <w:r>
        <w:rPr>
          <w:sz w:val="24"/>
        </w:rPr>
        <w:t>1</w:t>
      </w:r>
    </w:p>
    <w:p>
      <w:pPr>
        <w:spacing w:after="0" w:line="297" w:lineRule="exact"/>
        <w:jc w:val="left"/>
        <w:rPr>
          <w:sz w:val="24"/>
        </w:rPr>
        <w:sectPr>
          <w:type w:val="continuous"/>
          <w:pgSz w:w="11910" w:h="16840"/>
          <w:pgMar w:top="0" w:bottom="280" w:left="0" w:right="0"/>
          <w:cols w:num="5" w:equalWidth="0">
            <w:col w:w="3341" w:space="40"/>
            <w:col w:w="632" w:space="39"/>
            <w:col w:w="1716" w:space="40"/>
            <w:col w:w="2582" w:space="40"/>
            <w:col w:w="3480"/>
          </w:cols>
        </w:sectPr>
      </w:pPr>
    </w:p>
    <w:p>
      <w:pPr>
        <w:pStyle w:val="BodyText"/>
        <w:spacing w:line="249" w:lineRule="auto" w:before="27"/>
        <w:ind w:left="1133"/>
        <w:jc w:val="both"/>
      </w:pPr>
      <w:r>
        <w:rPr/>
        <w:pict>
          <v:shape style="position:absolute;margin-left:83.935997pt;margin-top:17.733871pt;width:33.450pt;height:20.75pt;mso-position-horizontal-relative:page;mso-position-vertical-relative:paragraph;z-index:-68824" type="#_x0000_t202" filled="false" stroked="false">
            <v:textbox inset="0,0,0,0">
              <w:txbxContent>
                <w:p>
                  <w:pPr>
                    <w:pStyle w:val="BodyText"/>
                    <w:tabs>
                      <w:tab w:pos="549" w:val="left" w:leader="none"/>
                    </w:tabs>
                    <w:spacing w:line="291" w:lineRule="exact"/>
                    <w:rPr>
                      <w:rFonts w:ascii="Lucida Sans Unicode"/>
                    </w:rPr>
                  </w:pPr>
                  <w:r>
                    <w:rPr>
                      <w:rFonts w:ascii="Lucida Sans Unicode"/>
                      <w:w w:val="155"/>
                    </w:rPr>
                    <w:t>{</w:t>
                    <w:tab/>
                  </w:r>
                  <w:r>
                    <w:rPr>
                      <w:rFonts w:ascii="Lucida Sans Unicode"/>
                      <w:spacing w:val="-20"/>
                      <w:w w:val="155"/>
                    </w:rPr>
                    <w:t>}</w:t>
                  </w:r>
                </w:p>
              </w:txbxContent>
            </v:textbox>
            <w10:wrap type="none"/>
          </v:shape>
        </w:pict>
      </w:r>
      <w:r>
        <w:rPr/>
        <w:t>where the sum is understood to run over all </w:t>
      </w:r>
      <w:r>
        <w:rPr>
          <w:i/>
        </w:rPr>
        <w:t>n</w:t>
      </w:r>
      <w:r>
        <w:rPr>
          <w:i/>
          <w:vertAlign w:val="subscript"/>
        </w:rPr>
        <w:t>d</w:t>
      </w:r>
      <w:r>
        <w:rPr>
          <w:i/>
          <w:vertAlign w:val="baseline"/>
        </w:rPr>
        <w:t> </w:t>
      </w:r>
      <w:r>
        <w:rPr>
          <w:vertAlign w:val="baseline"/>
        </w:rPr>
        <w:t>pairs </w:t>
      </w:r>
      <w:r>
        <w:rPr>
          <w:i/>
          <w:spacing w:val="3"/>
          <w:vertAlign w:val="baseline"/>
        </w:rPr>
        <w:t>z</w:t>
      </w:r>
      <w:r>
        <w:rPr>
          <w:i/>
          <w:spacing w:val="3"/>
          <w:vertAlign w:val="subscript"/>
        </w:rPr>
        <w:t>i</w:t>
      </w:r>
      <w:r>
        <w:rPr>
          <w:rFonts w:ascii="Lucida Sans"/>
          <w:i/>
          <w:spacing w:val="3"/>
          <w:vertAlign w:val="baseline"/>
        </w:rPr>
        <w:t>, </w:t>
      </w:r>
      <w:r>
        <w:rPr>
          <w:i/>
          <w:vertAlign w:val="baseline"/>
        </w:rPr>
        <w:t>z </w:t>
      </w:r>
      <w:r>
        <w:rPr>
          <w:i/>
          <w:vertAlign w:val="subscript"/>
        </w:rPr>
        <w:t>j</w:t>
      </w:r>
      <w:r>
        <w:rPr>
          <w:i/>
          <w:vertAlign w:val="baseline"/>
        </w:rPr>
        <w:t>  </w:t>
      </w:r>
      <w:r>
        <w:rPr>
          <w:vertAlign w:val="baseline"/>
        </w:rPr>
        <w:t>having a mutual distance of </w:t>
      </w:r>
      <w:r>
        <w:rPr>
          <w:i/>
          <w:vertAlign w:val="baseline"/>
        </w:rPr>
        <w:t>d </w:t>
      </w:r>
      <w:r>
        <w:rPr>
          <w:spacing w:val="-3"/>
          <w:vertAlign w:val="baseline"/>
        </w:rPr>
        <w:t>(or,  </w:t>
      </w:r>
      <w:r>
        <w:rPr>
          <w:vertAlign w:val="baseline"/>
        </w:rPr>
        <w:t>in most practical cases, a mutual distance of </w:t>
      </w:r>
      <w:r>
        <w:rPr>
          <w:i/>
          <w:spacing w:val="-6"/>
          <w:vertAlign w:val="baseline"/>
        </w:rPr>
        <w:t>ap- </w:t>
      </w:r>
      <w:r>
        <w:rPr>
          <w:i/>
          <w:vertAlign w:val="baseline"/>
        </w:rPr>
        <w:t>proximately</w:t>
      </w:r>
      <w:r>
        <w:rPr>
          <w:i/>
          <w:spacing w:val="-2"/>
          <w:vertAlign w:val="baseline"/>
        </w:rPr>
        <w:t> </w:t>
      </w:r>
      <w:r>
        <w:rPr>
          <w:i/>
          <w:spacing w:val="4"/>
          <w:vertAlign w:val="baseline"/>
        </w:rPr>
        <w:t>d</w:t>
      </w:r>
      <w:r>
        <w:rPr>
          <w:spacing w:val="4"/>
          <w:vertAlign w:val="baseline"/>
        </w:rPr>
        <w:t>).</w:t>
      </w:r>
    </w:p>
    <w:p>
      <w:pPr>
        <w:pStyle w:val="BodyText"/>
        <w:spacing w:line="252" w:lineRule="auto"/>
        <w:ind w:left="1133" w:firstLine="234"/>
        <w:jc w:val="both"/>
      </w:pPr>
      <w:r>
        <w:rPr/>
        <w:t>Computing </w:t>
      </w:r>
      <w:r>
        <w:rPr>
          <w:i/>
          <w:spacing w:val="-3"/>
        </w:rPr>
        <w:t>C</w:t>
      </w:r>
      <w:r>
        <w:rPr>
          <w:i/>
          <w:spacing w:val="-3"/>
          <w:vertAlign w:val="subscript"/>
        </w:rPr>
        <w:t>d</w:t>
      </w:r>
      <w:r>
        <w:rPr>
          <w:i/>
          <w:spacing w:val="-3"/>
          <w:vertAlign w:val="baseline"/>
        </w:rPr>
        <w:t> </w:t>
      </w:r>
      <w:r>
        <w:rPr>
          <w:vertAlign w:val="baseline"/>
        </w:rPr>
        <w:t>for a range of different lags re- sults in a discrete set of numbers known as </w:t>
      </w:r>
      <w:r>
        <w:rPr>
          <w:spacing w:val="-5"/>
          <w:vertAlign w:val="baseline"/>
        </w:rPr>
        <w:t>the </w:t>
      </w:r>
      <w:r>
        <w:rPr>
          <w:i/>
          <w:vertAlign w:val="baseline"/>
        </w:rPr>
        <w:t>empirical covariance</w:t>
      </w:r>
      <w:r>
        <w:rPr>
          <w:vertAlign w:val="baseline"/>
        </w:rPr>
        <w:t>. </w:t>
      </w:r>
      <w:r>
        <w:rPr>
          <w:spacing w:val="-10"/>
          <w:vertAlign w:val="baseline"/>
        </w:rPr>
        <w:t>To </w:t>
      </w:r>
      <w:r>
        <w:rPr>
          <w:vertAlign w:val="baseline"/>
        </w:rPr>
        <w:t>be able to estimate </w:t>
      </w:r>
      <w:r>
        <w:rPr>
          <w:spacing w:val="-5"/>
          <w:vertAlign w:val="baseline"/>
        </w:rPr>
        <w:t>the </w:t>
      </w:r>
      <w:r>
        <w:rPr>
          <w:vertAlign w:val="baseline"/>
        </w:rPr>
        <w:t>covariance for any </w:t>
      </w:r>
      <w:r>
        <w:rPr>
          <w:i/>
          <w:spacing w:val="6"/>
          <w:vertAlign w:val="baseline"/>
        </w:rPr>
        <w:t>d</w:t>
      </w:r>
      <w:r>
        <w:rPr>
          <w:spacing w:val="6"/>
          <w:vertAlign w:val="baseline"/>
        </w:rPr>
        <w:t>, </w:t>
      </w:r>
      <w:r>
        <w:rPr>
          <w:vertAlign w:val="baseline"/>
        </w:rPr>
        <w:t>we fit a continuous </w:t>
      </w:r>
      <w:r>
        <w:rPr>
          <w:spacing w:val="-4"/>
          <w:vertAlign w:val="baseline"/>
        </w:rPr>
        <w:t>model </w:t>
      </w:r>
      <w:r>
        <w:rPr>
          <w:vertAlign w:val="baseline"/>
        </w:rPr>
        <w:t>to the discrete set.</w:t>
      </w:r>
    </w:p>
    <w:p>
      <w:pPr>
        <w:pStyle w:val="BodyText"/>
        <w:spacing w:before="7"/>
        <w:rPr>
          <w:sz w:val="33"/>
        </w:rPr>
      </w:pPr>
    </w:p>
    <w:p>
      <w:pPr>
        <w:pStyle w:val="Heading3"/>
        <w:ind w:left="1133"/>
      </w:pPr>
      <w:r>
        <w:rPr/>
        <w:t>The Hirvonen covariance model</w:t>
      </w:r>
    </w:p>
    <w:p>
      <w:pPr>
        <w:pStyle w:val="BodyText"/>
        <w:spacing w:line="252" w:lineRule="auto" w:before="171"/>
        <w:ind w:left="1133"/>
        <w:jc w:val="both"/>
      </w:pPr>
      <w:bookmarkStart w:name="_bookmark8" w:id="14"/>
      <w:bookmarkEnd w:id="14"/>
      <w:r>
        <w:rPr/>
      </w:r>
      <w:r>
        <w:rPr/>
        <w:t>One of the simplest and most useful </w:t>
      </w:r>
      <w:r>
        <w:rPr>
          <w:spacing w:val="-3"/>
        </w:rPr>
        <w:t>covariance </w:t>
      </w:r>
      <w:r>
        <w:rPr/>
        <w:t>models was published by </w:t>
      </w:r>
      <w:hyperlink w:history="true" w:anchor="_bookmark39">
        <w:r>
          <w:rPr>
            <w:color w:val="0000FF"/>
          </w:rPr>
          <w:t>Hirvonen </w:t>
        </w:r>
      </w:hyperlink>
      <w:r>
        <w:rPr/>
        <w:t>(</w:t>
      </w:r>
      <w:hyperlink w:history="true" w:anchor="_bookmark39">
        <w:r>
          <w:rPr>
            <w:color w:val="0000FF"/>
          </w:rPr>
          <w:t>1962</w:t>
        </w:r>
      </w:hyperlink>
      <w:r>
        <w:rPr/>
        <w:t>). </w:t>
      </w:r>
      <w:r>
        <w:rPr>
          <w:spacing w:val="-8"/>
        </w:rPr>
        <w:t>Hir- </w:t>
      </w:r>
      <w:r>
        <w:rPr>
          <w:spacing w:val="-3"/>
        </w:rPr>
        <w:t>vonen’s </w:t>
      </w:r>
      <w:r>
        <w:rPr/>
        <w:t>model is isotropic, i.e. assuming that</w:t>
      </w:r>
      <w:r>
        <w:rPr>
          <w:spacing w:val="-38"/>
        </w:rPr>
        <w:t> </w:t>
      </w:r>
      <w:r>
        <w:rPr>
          <w:spacing w:val="-5"/>
        </w:rPr>
        <w:t>the </w:t>
      </w:r>
      <w:r>
        <w:rPr/>
        <w:t>covariance is a function of distance only </w:t>
      </w:r>
      <w:r>
        <w:rPr>
          <w:spacing w:val="-3"/>
        </w:rPr>
        <w:t>(which </w:t>
      </w:r>
      <w:r>
        <w:rPr/>
        <w:t>we also did implicitly in the description </w:t>
      </w:r>
      <w:r>
        <w:rPr>
          <w:spacing w:val="-5"/>
        </w:rPr>
        <w:t>above). </w:t>
      </w:r>
      <w:r>
        <w:rPr/>
        <w:t>The Hirvonen model is defined</w:t>
      </w:r>
      <w:r>
        <w:rPr>
          <w:spacing w:val="-11"/>
        </w:rPr>
        <w:t> </w:t>
      </w:r>
      <w:r>
        <w:rPr/>
        <w:t>as:</w:t>
      </w:r>
    </w:p>
    <w:p>
      <w:pPr>
        <w:pStyle w:val="BodyText"/>
        <w:spacing w:line="252" w:lineRule="auto" w:before="111"/>
        <w:ind w:left="329" w:right="1046"/>
      </w:pPr>
      <w:r>
        <w:rPr/>
        <w:br w:type="column"/>
      </w:r>
      <w:r>
        <w:rPr/>
        <w:t>for the variance of a set of </w:t>
      </w:r>
      <w:r>
        <w:rPr>
          <w:i/>
        </w:rPr>
        <w:t>n </w:t>
      </w:r>
      <w:r>
        <w:rPr/>
        <w:t>observations </w:t>
      </w:r>
      <w:r>
        <w:rPr>
          <w:i/>
        </w:rPr>
        <w:t>z</w:t>
      </w:r>
      <w:r>
        <w:rPr>
          <w:i/>
          <w:vertAlign w:val="subscript"/>
        </w:rPr>
        <w:t>i</w:t>
      </w:r>
      <w:r>
        <w:rPr>
          <w:i/>
          <w:vertAlign w:val="baseline"/>
        </w:rPr>
        <w:t> </w:t>
      </w:r>
      <w:r>
        <w:rPr>
          <w:vertAlign w:val="baseline"/>
        </w:rPr>
        <w:t>with mean value </w:t>
      </w:r>
      <w:r>
        <w:rPr>
          <w:i/>
          <w:vertAlign w:val="baseline"/>
        </w:rPr>
        <w:t>m</w:t>
      </w:r>
      <w:r>
        <w:rPr>
          <w:vertAlign w:val="baseline"/>
        </w:rPr>
        <w:t>.</w:t>
      </w:r>
    </w:p>
    <w:p>
      <w:pPr>
        <w:pStyle w:val="BodyText"/>
        <w:spacing w:line="252" w:lineRule="auto"/>
        <w:ind w:left="329" w:right="1131" w:firstLine="234"/>
        <w:jc w:val="both"/>
      </w:pPr>
      <w:r>
        <w:rPr/>
        <w:t>When subtracting an independently </w:t>
      </w:r>
      <w:r>
        <w:rPr>
          <w:spacing w:val="-4"/>
        </w:rPr>
        <w:t>derived </w:t>
      </w:r>
      <w:r>
        <w:rPr/>
        <w:t>deterministic model from the observations, </w:t>
      </w:r>
      <w:r>
        <w:rPr>
          <w:spacing w:val="-9"/>
        </w:rPr>
        <w:t>we </w:t>
      </w:r>
      <w:r>
        <w:rPr/>
        <w:t>really</w:t>
      </w:r>
      <w:r>
        <w:rPr>
          <w:spacing w:val="-12"/>
        </w:rPr>
        <w:t> </w:t>
      </w:r>
      <w:r>
        <w:rPr/>
        <w:t>subtract</w:t>
      </w:r>
      <w:r>
        <w:rPr>
          <w:spacing w:val="-12"/>
        </w:rPr>
        <w:t> </w:t>
      </w:r>
      <w:r>
        <w:rPr/>
        <w:t>something</w:t>
      </w:r>
      <w:r>
        <w:rPr>
          <w:spacing w:val="-12"/>
        </w:rPr>
        <w:t> </w:t>
      </w:r>
      <w:r>
        <w:rPr/>
        <w:t>that</w:t>
      </w:r>
      <w:r>
        <w:rPr>
          <w:spacing w:val="-12"/>
        </w:rPr>
        <w:t> </w:t>
      </w:r>
      <w:r>
        <w:rPr/>
        <w:t>is</w:t>
      </w:r>
      <w:r>
        <w:rPr>
          <w:spacing w:val="-12"/>
        </w:rPr>
        <w:t> </w:t>
      </w:r>
      <w:r>
        <w:rPr/>
        <w:t>potentially</w:t>
      </w:r>
      <w:r>
        <w:rPr>
          <w:spacing w:val="-12"/>
        </w:rPr>
        <w:t> </w:t>
      </w:r>
      <w:r>
        <w:rPr>
          <w:spacing w:val="-4"/>
        </w:rPr>
        <w:t>more </w:t>
      </w:r>
      <w:r>
        <w:rPr/>
        <w:t>meaningful than the mean (i.e. a local </w:t>
      </w:r>
      <w:r>
        <w:rPr>
          <w:spacing w:val="-3"/>
        </w:rPr>
        <w:t>model </w:t>
      </w:r>
      <w:r>
        <w:rPr/>
        <w:t>value, rather than a global</w:t>
      </w:r>
      <w:r>
        <w:rPr>
          <w:spacing w:val="-8"/>
        </w:rPr>
        <w:t> </w:t>
      </w:r>
      <w:r>
        <w:rPr/>
        <w:t>mean).</w:t>
      </w:r>
    </w:p>
    <w:p>
      <w:pPr>
        <w:pStyle w:val="BodyText"/>
        <w:spacing w:line="252" w:lineRule="auto"/>
        <w:ind w:left="329" w:right="1131" w:firstLine="234"/>
        <w:jc w:val="both"/>
      </w:pPr>
      <w:r>
        <w:rPr/>
        <w:t>In computations involving anomalies, the </w:t>
      </w:r>
      <w:r>
        <w:rPr>
          <w:spacing w:val="-4"/>
        </w:rPr>
        <w:t>last </w:t>
      </w:r>
      <w:r>
        <w:rPr/>
        <w:t>step is to add back the value of the appropriate deterministic</w:t>
      </w:r>
      <w:r>
        <w:rPr>
          <w:spacing w:val="-14"/>
        </w:rPr>
        <w:t> </w:t>
      </w:r>
      <w:r>
        <w:rPr/>
        <w:t>model,</w:t>
      </w:r>
      <w:r>
        <w:rPr>
          <w:spacing w:val="-11"/>
        </w:rPr>
        <w:t> </w:t>
      </w:r>
      <w:r>
        <w:rPr/>
        <w:t>all</w:t>
      </w:r>
      <w:r>
        <w:rPr>
          <w:spacing w:val="-13"/>
        </w:rPr>
        <w:t> </w:t>
      </w:r>
      <w:r>
        <w:rPr/>
        <w:t>in</w:t>
      </w:r>
      <w:r>
        <w:rPr>
          <w:spacing w:val="-14"/>
        </w:rPr>
        <w:t> </w:t>
      </w:r>
      <w:r>
        <w:rPr/>
        <w:t>all</w:t>
      </w:r>
      <w:r>
        <w:rPr>
          <w:spacing w:val="-13"/>
        </w:rPr>
        <w:t> </w:t>
      </w:r>
      <w:r>
        <w:rPr/>
        <w:t>a</w:t>
      </w:r>
      <w:r>
        <w:rPr>
          <w:spacing w:val="-13"/>
        </w:rPr>
        <w:t> </w:t>
      </w:r>
      <w:r>
        <w:rPr/>
        <w:t>scheme</w:t>
      </w:r>
      <w:r>
        <w:rPr>
          <w:spacing w:val="-14"/>
        </w:rPr>
        <w:t> </w:t>
      </w:r>
      <w:r>
        <w:rPr/>
        <w:t>known</w:t>
      </w:r>
      <w:r>
        <w:rPr>
          <w:spacing w:val="-13"/>
        </w:rPr>
        <w:t> </w:t>
      </w:r>
      <w:r>
        <w:rPr>
          <w:spacing w:val="-8"/>
        </w:rPr>
        <w:t>as </w:t>
      </w:r>
      <w:r>
        <w:rPr/>
        <w:t>the </w:t>
      </w:r>
      <w:r>
        <w:rPr>
          <w:i/>
          <w:spacing w:val="-3"/>
        </w:rPr>
        <w:t>remove-restore </w:t>
      </w:r>
      <w:r>
        <w:rPr>
          <w:i/>
        </w:rPr>
        <w:t>principle</w:t>
      </w:r>
      <w:r>
        <w:rPr/>
        <w:t>, cf. e.g. </w:t>
      </w:r>
      <w:hyperlink w:history="true" w:anchor="_bookmark40">
        <w:r>
          <w:rPr>
            <w:color w:val="0000FF"/>
          </w:rPr>
          <w:t>Hofmann-</w:t>
        </w:r>
      </w:hyperlink>
      <w:r>
        <w:rPr>
          <w:color w:val="0000FF"/>
        </w:rPr>
        <w:t> </w:t>
      </w:r>
      <w:hyperlink w:history="true" w:anchor="_bookmark40">
        <w:r>
          <w:rPr>
            <w:color w:val="0000FF"/>
            <w:spacing w:val="-3"/>
          </w:rPr>
          <w:t>Wellenhof </w:t>
        </w:r>
        <w:r>
          <w:rPr>
            <w:color w:val="0000FF"/>
          </w:rPr>
          <w:t>and Moritz </w:t>
        </w:r>
      </w:hyperlink>
      <w:r>
        <w:rPr/>
        <w:t>(</w:t>
      </w:r>
      <w:hyperlink w:history="true" w:anchor="_bookmark40">
        <w:r>
          <w:rPr>
            <w:color w:val="0000FF"/>
          </w:rPr>
          <w:t>2006</w:t>
        </w:r>
      </w:hyperlink>
      <w:r>
        <w:rPr/>
        <w:t>, pp.</w:t>
      </w:r>
      <w:r>
        <w:rPr>
          <w:spacing w:val="10"/>
        </w:rPr>
        <w:t> </w:t>
      </w:r>
      <w:r>
        <w:rPr/>
        <w:t>379–381).</w:t>
      </w:r>
    </w:p>
    <w:p>
      <w:pPr>
        <w:pStyle w:val="BodyText"/>
        <w:spacing w:line="247" w:lineRule="auto"/>
        <w:ind w:left="329" w:right="1131" w:firstLine="234"/>
        <w:jc w:val="both"/>
      </w:pPr>
      <w:r>
        <w:rPr/>
        <w:t>Hence, the implied use of the remove-restore principle in equations </w:t>
      </w:r>
      <w:hyperlink w:history="true" w:anchor="_bookmark5">
        <w:r>
          <w:rPr>
            <w:color w:val="FF0000"/>
          </w:rPr>
          <w:t>2.1</w:t>
        </w:r>
      </w:hyperlink>
      <w:r>
        <w:rPr/>
        <w:t>–</w:t>
      </w:r>
      <w:hyperlink w:history="true" w:anchor="_bookmark6">
        <w:r>
          <w:rPr>
            <w:color w:val="FF0000"/>
          </w:rPr>
          <w:t>2.2</w:t>
        </w:r>
      </w:hyperlink>
      <w:r>
        <w:rPr/>
        <w:t>, plays the </w:t>
      </w:r>
      <w:r>
        <w:rPr>
          <w:spacing w:val="-4"/>
        </w:rPr>
        <w:t>same </w:t>
      </w:r>
      <w:r>
        <w:rPr/>
        <w:t>role as the removal of the mean, </w:t>
      </w:r>
      <w:r>
        <w:rPr>
          <w:i/>
        </w:rPr>
        <w:t>m</w:t>
      </w:r>
      <w:r>
        <w:rPr/>
        <w:t>, in </w:t>
      </w:r>
      <w:r>
        <w:rPr>
          <w:spacing w:val="-3"/>
        </w:rPr>
        <w:t>equa-  </w:t>
      </w:r>
      <w:r>
        <w:rPr/>
        <w:t>tion </w:t>
      </w:r>
      <w:hyperlink w:history="true" w:anchor="_bookmark7">
        <w:r>
          <w:rPr>
            <w:color w:val="FF0000"/>
          </w:rPr>
          <w:t>2.4</w:t>
        </w:r>
        <w:r>
          <w:rPr>
            <w:color w:val="FF0000"/>
            <w:spacing w:val="-2"/>
          </w:rPr>
          <w:t> </w:t>
        </w:r>
      </w:hyperlink>
      <w:r>
        <w:rPr>
          <w:rFonts w:ascii="Arial" w:hAnsi="Arial"/>
          <w:spacing w:val="4"/>
          <w:position w:val="9"/>
          <w:sz w:val="16"/>
        </w:rPr>
        <w:t>3</w:t>
      </w:r>
      <w:r>
        <w:rPr>
          <w:spacing w:val="4"/>
        </w:rPr>
        <w:t>.</w:t>
      </w:r>
    </w:p>
    <w:p>
      <w:pPr>
        <w:pStyle w:val="BodyText"/>
        <w:spacing w:line="252" w:lineRule="auto"/>
        <w:ind w:left="329" w:right="1131" w:firstLine="234"/>
        <w:jc w:val="both"/>
      </w:pPr>
      <w:r>
        <w:rPr/>
        <w:t>It is, </w:t>
      </w:r>
      <w:r>
        <w:rPr>
          <w:spacing w:val="-4"/>
        </w:rPr>
        <w:t>however, </w:t>
      </w:r>
      <w:r>
        <w:rPr/>
        <w:t>not uncommon to further </w:t>
      </w:r>
      <w:r>
        <w:rPr>
          <w:spacing w:val="-5"/>
        </w:rPr>
        <w:t>fit </w:t>
      </w:r>
      <w:r>
        <w:rPr/>
        <w:t>and</w:t>
      </w:r>
      <w:r>
        <w:rPr>
          <w:spacing w:val="-8"/>
        </w:rPr>
        <w:t> </w:t>
      </w:r>
      <w:r>
        <w:rPr/>
        <w:t>subtract</w:t>
      </w:r>
      <w:r>
        <w:rPr>
          <w:spacing w:val="-8"/>
        </w:rPr>
        <w:t> </w:t>
      </w:r>
      <w:r>
        <w:rPr/>
        <w:t>a</w:t>
      </w:r>
      <w:r>
        <w:rPr>
          <w:spacing w:val="-8"/>
        </w:rPr>
        <w:t> </w:t>
      </w:r>
      <w:r>
        <w:rPr/>
        <w:t>low</w:t>
      </w:r>
      <w:r>
        <w:rPr>
          <w:spacing w:val="-8"/>
        </w:rPr>
        <w:t> </w:t>
      </w:r>
      <w:r>
        <w:rPr/>
        <w:t>order</w:t>
      </w:r>
      <w:r>
        <w:rPr>
          <w:spacing w:val="-8"/>
        </w:rPr>
        <w:t> </w:t>
      </w:r>
      <w:r>
        <w:rPr/>
        <w:t>spatial</w:t>
      </w:r>
      <w:r>
        <w:rPr>
          <w:spacing w:val="-8"/>
        </w:rPr>
        <w:t> </w:t>
      </w:r>
      <w:r>
        <w:rPr/>
        <w:t>polynomial</w:t>
      </w:r>
      <w:r>
        <w:rPr>
          <w:spacing w:val="-7"/>
        </w:rPr>
        <w:t> </w:t>
      </w:r>
      <w:r>
        <w:rPr>
          <w:spacing w:val="-3"/>
        </w:rPr>
        <w:t>from</w:t>
      </w:r>
    </w:p>
    <w:p>
      <w:pPr>
        <w:spacing w:after="0" w:line="252" w:lineRule="auto"/>
        <w:jc w:val="both"/>
        <w:sectPr>
          <w:type w:val="continuous"/>
          <w:pgSz w:w="11910" w:h="16840"/>
          <w:pgMar w:top="0" w:bottom="280" w:left="0" w:right="0"/>
          <w:cols w:num="2" w:equalWidth="0">
            <w:col w:w="5769" w:space="40"/>
            <w:col w:w="6101"/>
          </w:cols>
        </w:sectPr>
      </w:pPr>
    </w:p>
    <w:p>
      <w:pPr>
        <w:tabs>
          <w:tab w:pos="3769" w:val="left" w:leader="none"/>
          <w:tab w:pos="4398" w:val="left" w:leader="none"/>
        </w:tabs>
        <w:spacing w:line="240" w:lineRule="exact" w:before="0"/>
        <w:ind w:left="2467" w:right="0" w:firstLine="0"/>
        <w:jc w:val="left"/>
        <w:rPr>
          <w:sz w:val="18"/>
        </w:rPr>
      </w:pPr>
      <w:r>
        <w:rPr/>
        <w:pict>
          <v:shape style="position:absolute;margin-left:188.929993pt;margin-top:10.936643pt;width:26pt;height:44.65pt;mso-position-horizontal-relative:page;mso-position-vertical-relative:paragraph;z-index:-68800" type="#_x0000_t202" filled="false" stroked="false">
            <v:textbox inset="0,0,0,0">
              <w:txbxContent>
                <w:p>
                  <w:pPr>
                    <w:pStyle w:val="BodyText"/>
                    <w:tabs>
                      <w:tab w:pos="377" w:val="left" w:leader="none"/>
                    </w:tabs>
                    <w:spacing w:line="235" w:lineRule="exact"/>
                    <w:rPr>
                      <w:rFonts w:ascii="Verdana"/>
                    </w:rPr>
                  </w:pPr>
                  <w:r>
                    <w:rPr>
                      <w:rFonts w:ascii="Verdana"/>
                      <w:w w:val="169"/>
                    </w:rPr>
                    <w:t> </w:t>
                  </w:r>
                  <w:r>
                    <w:rPr>
                      <w:rFonts w:ascii="Verdana"/>
                    </w:rPr>
                    <w:tab/>
                  </w:r>
                  <w:r>
                    <w:rPr>
                      <w:rFonts w:ascii="Verdana"/>
                      <w:w w:val="169"/>
                    </w:rPr>
                    <w:t> </w:t>
                  </w:r>
                </w:p>
              </w:txbxContent>
            </v:textbox>
            <w10:wrap type="none"/>
          </v:shape>
        </w:pict>
      </w:r>
      <w:r>
        <w:rPr>
          <w:i/>
          <w:w w:val="105"/>
          <w:sz w:val="24"/>
        </w:rPr>
        <w:t>C </w:t>
      </w:r>
      <w:r>
        <w:rPr>
          <w:i/>
          <w:spacing w:val="18"/>
          <w:w w:val="105"/>
          <w:sz w:val="24"/>
        </w:rPr>
        <w:t> </w:t>
      </w:r>
      <w:r>
        <w:rPr>
          <w:rFonts w:ascii="Lucida Sans Unicode"/>
          <w:spacing w:val="3"/>
          <w:w w:val="105"/>
          <w:sz w:val="24"/>
        </w:rPr>
        <w:t>(</w:t>
      </w:r>
      <w:r>
        <w:rPr>
          <w:i/>
          <w:spacing w:val="3"/>
          <w:w w:val="105"/>
          <w:sz w:val="24"/>
        </w:rPr>
        <w:t>d</w:t>
      </w:r>
      <w:r>
        <w:rPr>
          <w:rFonts w:ascii="Lucida Sans Unicode"/>
          <w:spacing w:val="3"/>
          <w:w w:val="105"/>
          <w:sz w:val="24"/>
        </w:rPr>
        <w:t>)</w:t>
      </w:r>
      <w:r>
        <w:rPr>
          <w:rFonts w:ascii="Lucida Sans Unicode"/>
          <w:spacing w:val="-28"/>
          <w:w w:val="105"/>
          <w:sz w:val="24"/>
        </w:rPr>
        <w:t> </w:t>
      </w:r>
      <w:r>
        <w:rPr>
          <w:rFonts w:ascii="Lucida Sans Unicode"/>
          <w:w w:val="105"/>
          <w:sz w:val="24"/>
        </w:rPr>
        <w:t>=</w:t>
      </w:r>
      <w:r>
        <w:rPr>
          <w:rFonts w:ascii="Lucida Sans Unicode"/>
          <w:w w:val="105"/>
          <w:position w:val="16"/>
          <w:sz w:val="24"/>
          <w:u w:val="single"/>
        </w:rPr>
        <w:t> </w:t>
        <w:tab/>
      </w:r>
      <w:r>
        <w:rPr>
          <w:i/>
          <w:spacing w:val="-3"/>
          <w:w w:val="105"/>
          <w:position w:val="16"/>
          <w:sz w:val="24"/>
          <w:u w:val="single"/>
        </w:rPr>
        <w:t>C</w:t>
      </w:r>
      <w:r>
        <w:rPr>
          <w:spacing w:val="-3"/>
          <w:w w:val="105"/>
          <w:position w:val="12"/>
          <w:sz w:val="18"/>
          <w:u w:val="single"/>
        </w:rPr>
        <w:t>0</w:t>
      </w:r>
      <w:r>
        <w:rPr>
          <w:spacing w:val="-3"/>
          <w:position w:val="12"/>
          <w:sz w:val="18"/>
          <w:u w:val="single"/>
        </w:rPr>
        <w:tab/>
      </w:r>
    </w:p>
    <w:p>
      <w:pPr>
        <w:spacing w:line="77" w:lineRule="exact" w:before="163"/>
        <w:ind w:left="877" w:right="0" w:firstLine="0"/>
        <w:jc w:val="left"/>
        <w:rPr>
          <w:rFonts w:ascii="Arial"/>
          <w:sz w:val="22"/>
        </w:rPr>
      </w:pPr>
      <w:r>
        <w:rPr/>
        <w:br w:type="column"/>
      </w:r>
      <w:r>
        <w:rPr>
          <w:rFonts w:ascii="Arial"/>
          <w:sz w:val="22"/>
        </w:rPr>
        <w:t>(2.3)</w:t>
      </w:r>
    </w:p>
    <w:p>
      <w:pPr>
        <w:pStyle w:val="BodyText"/>
        <w:spacing w:line="240" w:lineRule="exact"/>
        <w:ind w:left="329"/>
      </w:pPr>
      <w:r>
        <w:rPr/>
        <w:br w:type="column"/>
      </w:r>
      <w:r>
        <w:rPr/>
        <w:t>the anomalies. Essentially this amounts to mod-</w:t>
      </w:r>
    </w:p>
    <w:p>
      <w:pPr>
        <w:spacing w:after="0" w:line="240" w:lineRule="exact"/>
        <w:sectPr>
          <w:type w:val="continuous"/>
          <w:pgSz w:w="11910" w:h="16840"/>
          <w:pgMar w:top="0" w:bottom="280" w:left="0" w:right="0"/>
          <w:cols w:num="3" w:equalWidth="0">
            <w:col w:w="4399" w:space="40"/>
            <w:col w:w="1330" w:space="39"/>
            <w:col w:w="6102"/>
          </w:cols>
        </w:sectPr>
      </w:pPr>
    </w:p>
    <w:p>
      <w:pPr>
        <w:tabs>
          <w:tab w:pos="3406" w:val="left" w:leader="none"/>
          <w:tab w:pos="3945" w:val="left" w:leader="none"/>
        </w:tabs>
        <w:spacing w:line="187" w:lineRule="auto" w:before="26"/>
        <w:ind w:left="2621" w:right="0" w:firstLine="0"/>
        <w:jc w:val="left"/>
        <w:rPr>
          <w:sz w:val="18"/>
        </w:rPr>
      </w:pPr>
      <w:r>
        <w:rPr/>
        <w:pict>
          <v:shape style="position:absolute;margin-left:177.981003pt;margin-top:12.471264pt;width:24.3pt;height:15.55pt;mso-position-horizontal-relative:page;mso-position-vertical-relative:paragraph;z-index:-68704" type="#_x0000_t202" filled="false" stroked="false">
            <v:textbox inset="0,0,0,0">
              <w:txbxContent>
                <w:p>
                  <w:pPr>
                    <w:spacing w:line="163" w:lineRule="auto" w:before="0"/>
                    <w:ind w:left="0" w:right="0" w:firstLine="0"/>
                    <w:jc w:val="left"/>
                    <w:rPr>
                      <w:i/>
                      <w:sz w:val="18"/>
                    </w:rPr>
                  </w:pPr>
                  <w:r>
                    <w:rPr>
                      <w:rFonts w:ascii="Lucida Sans Unicode"/>
                      <w:sz w:val="24"/>
                    </w:rPr>
                    <w:t>+ </w:t>
                  </w:r>
                  <w:r>
                    <w:rPr>
                      <w:i/>
                      <w:spacing w:val="-20"/>
                      <w:position w:val="-7"/>
                      <w:sz w:val="18"/>
                    </w:rPr>
                    <w:t>L</w:t>
                  </w:r>
                </w:p>
              </w:txbxContent>
            </v:textbox>
            <w10:wrap type="none"/>
          </v:shape>
        </w:pict>
      </w:r>
      <w:r>
        <w:rPr>
          <w:i/>
          <w:position w:val="17"/>
          <w:sz w:val="18"/>
        </w:rPr>
        <w:t>H</w:t>
        <w:tab/>
      </w:r>
      <w:r>
        <w:rPr>
          <w:position w:val="-8"/>
          <w:sz w:val="24"/>
        </w:rPr>
        <w:t>1</w:t>
        <w:tab/>
      </w:r>
      <w:r>
        <w:rPr>
          <w:sz w:val="24"/>
          <w:u w:val="single"/>
        </w:rPr>
        <w:t> </w:t>
      </w:r>
      <w:r>
        <w:rPr>
          <w:i/>
          <w:sz w:val="18"/>
          <w:u w:val="single"/>
        </w:rPr>
        <w:t>d</w:t>
      </w:r>
      <w:r>
        <w:rPr>
          <w:i/>
          <w:spacing w:val="38"/>
          <w:sz w:val="18"/>
        </w:rPr>
        <w:t> </w:t>
      </w:r>
      <w:r>
        <w:rPr>
          <w:position w:val="11"/>
          <w:sz w:val="18"/>
        </w:rPr>
        <w:t>2</w:t>
      </w:r>
    </w:p>
    <w:p>
      <w:pPr>
        <w:spacing w:line="131" w:lineRule="exact" w:before="0"/>
        <w:ind w:left="4044" w:right="0" w:firstLine="0"/>
        <w:jc w:val="left"/>
        <w:rPr>
          <w:i/>
          <w:sz w:val="14"/>
        </w:rPr>
      </w:pPr>
      <w:r>
        <w:rPr>
          <w:i/>
          <w:w w:val="99"/>
          <w:sz w:val="14"/>
        </w:rPr>
        <w:t>d</w:t>
      </w:r>
    </w:p>
    <w:p>
      <w:pPr>
        <w:pStyle w:val="BodyText"/>
        <w:spacing w:before="4"/>
        <w:rPr>
          <w:i/>
          <w:sz w:val="13"/>
        </w:rPr>
      </w:pPr>
    </w:p>
    <w:p>
      <w:pPr>
        <w:pStyle w:val="BodyText"/>
        <w:spacing w:line="247" w:lineRule="auto"/>
        <w:ind w:left="1133" w:right="243"/>
        <w:jc w:val="both"/>
      </w:pPr>
      <w:r>
        <w:rPr/>
        <w:t>where </w:t>
      </w:r>
      <w:r>
        <w:rPr>
          <w:i/>
        </w:rPr>
        <w:t>C</w:t>
      </w:r>
      <w:r>
        <w:rPr>
          <w:vertAlign w:val="subscript"/>
        </w:rPr>
        <w:t>0</w:t>
      </w:r>
      <w:r>
        <w:rPr>
          <w:vertAlign w:val="baseline"/>
        </w:rPr>
        <w:t> is the variance of the data set (equa- tion </w:t>
      </w:r>
      <w:hyperlink w:history="true" w:anchor="_bookmark5">
        <w:r>
          <w:rPr>
            <w:color w:val="FF0000"/>
            <w:vertAlign w:val="baseline"/>
          </w:rPr>
          <w:t>2.1</w:t>
        </w:r>
      </w:hyperlink>
      <w:r>
        <w:rPr>
          <w:vertAlign w:val="baseline"/>
        </w:rPr>
        <w:t>), and </w:t>
      </w:r>
      <w:r>
        <w:rPr>
          <w:i/>
          <w:vertAlign w:val="baseline"/>
        </w:rPr>
        <w:t>L</w:t>
      </w:r>
      <w:r>
        <w:rPr>
          <w:i/>
          <w:vertAlign w:val="subscript"/>
        </w:rPr>
        <w:t>d</w:t>
      </w:r>
      <w:r>
        <w:rPr>
          <w:i/>
          <w:vertAlign w:val="baseline"/>
        </w:rPr>
        <w:t> </w:t>
      </w:r>
      <w:r>
        <w:rPr>
          <w:vertAlign w:val="baseline"/>
        </w:rPr>
        <w:t>is the lag for which the covari- ance </w:t>
      </w:r>
      <w:r>
        <w:rPr>
          <w:i/>
          <w:vertAlign w:val="baseline"/>
        </w:rPr>
        <w:t>C</w:t>
      </w:r>
      <w:r>
        <w:rPr>
          <w:i/>
          <w:vertAlign w:val="subscript"/>
        </w:rPr>
        <w:t>d</w:t>
      </w:r>
      <w:r>
        <w:rPr>
          <w:i/>
          <w:vertAlign w:val="baseline"/>
        </w:rPr>
        <w:t> </w:t>
      </w:r>
      <w:r>
        <w:rPr>
          <w:vertAlign w:val="baseline"/>
        </w:rPr>
        <w:t>(equation </w:t>
      </w:r>
      <w:hyperlink w:history="true" w:anchor="_bookmark6">
        <w:r>
          <w:rPr>
            <w:color w:val="FF0000"/>
            <w:vertAlign w:val="baseline"/>
          </w:rPr>
          <w:t>2.2</w:t>
        </w:r>
      </w:hyperlink>
      <w:r>
        <w:rPr>
          <w:vertAlign w:val="baseline"/>
        </w:rPr>
        <w:t>) has dropped to </w:t>
      </w:r>
      <w:r>
        <w:rPr>
          <w:i/>
          <w:vertAlign w:val="baseline"/>
        </w:rPr>
        <w:t>C</w:t>
      </w:r>
      <w:r>
        <w:rPr>
          <w:vertAlign w:val="subscript"/>
        </w:rPr>
        <w:t>0</w:t>
      </w:r>
      <w:r>
        <w:rPr>
          <w:rFonts w:ascii="Lucida Sans"/>
          <w:i/>
          <w:vertAlign w:val="baseline"/>
        </w:rPr>
        <w:t>/</w:t>
      </w:r>
      <w:r>
        <w:rPr>
          <w:vertAlign w:val="baseline"/>
        </w:rPr>
        <w:t>2.</w:t>
      </w:r>
    </w:p>
    <w:p>
      <w:pPr>
        <w:spacing w:line="252" w:lineRule="auto" w:before="6"/>
        <w:ind w:left="1133" w:right="243" w:firstLine="222"/>
        <w:jc w:val="both"/>
        <w:rPr>
          <w:sz w:val="24"/>
        </w:rPr>
      </w:pPr>
      <w:r>
        <w:rPr>
          <w:i/>
          <w:spacing w:val="-3"/>
          <w:sz w:val="24"/>
        </w:rPr>
        <w:t>C</w:t>
      </w:r>
      <w:r>
        <w:rPr>
          <w:spacing w:val="-3"/>
          <w:sz w:val="24"/>
          <w:vertAlign w:val="subscript"/>
        </w:rPr>
        <w:t>0</w:t>
      </w:r>
      <w:r>
        <w:rPr>
          <w:spacing w:val="-4"/>
          <w:sz w:val="24"/>
          <w:vertAlign w:val="baseline"/>
        </w:rPr>
        <w:t> </w:t>
      </w:r>
      <w:r>
        <w:rPr>
          <w:sz w:val="24"/>
          <w:vertAlign w:val="baseline"/>
        </w:rPr>
        <w:t>and</w:t>
      </w:r>
      <w:r>
        <w:rPr>
          <w:spacing w:val="-13"/>
          <w:sz w:val="24"/>
          <w:vertAlign w:val="baseline"/>
        </w:rPr>
        <w:t> </w:t>
      </w:r>
      <w:r>
        <w:rPr>
          <w:i/>
          <w:sz w:val="24"/>
          <w:vertAlign w:val="baseline"/>
        </w:rPr>
        <w:t>L</w:t>
      </w:r>
      <w:r>
        <w:rPr>
          <w:i/>
          <w:sz w:val="24"/>
          <w:vertAlign w:val="subscript"/>
        </w:rPr>
        <w:t>d</w:t>
      </w:r>
      <w:r>
        <w:rPr>
          <w:i/>
          <w:spacing w:val="6"/>
          <w:sz w:val="24"/>
          <w:vertAlign w:val="baseline"/>
        </w:rPr>
        <w:t> </w:t>
      </w:r>
      <w:r>
        <w:rPr>
          <w:sz w:val="24"/>
          <w:vertAlign w:val="baseline"/>
        </w:rPr>
        <w:t>can</w:t>
      </w:r>
      <w:r>
        <w:rPr>
          <w:spacing w:val="-13"/>
          <w:sz w:val="24"/>
          <w:vertAlign w:val="baseline"/>
        </w:rPr>
        <w:t> </w:t>
      </w:r>
      <w:r>
        <w:rPr>
          <w:sz w:val="24"/>
          <w:vertAlign w:val="baseline"/>
        </w:rPr>
        <w:t>both</w:t>
      </w:r>
      <w:r>
        <w:rPr>
          <w:spacing w:val="-13"/>
          <w:sz w:val="24"/>
          <w:vertAlign w:val="baseline"/>
        </w:rPr>
        <w:t> </w:t>
      </w:r>
      <w:r>
        <w:rPr>
          <w:sz w:val="24"/>
          <w:vertAlign w:val="baseline"/>
        </w:rPr>
        <w:t>be</w:t>
      </w:r>
      <w:r>
        <w:rPr>
          <w:spacing w:val="-13"/>
          <w:sz w:val="24"/>
          <w:vertAlign w:val="baseline"/>
        </w:rPr>
        <w:t> </w:t>
      </w:r>
      <w:r>
        <w:rPr>
          <w:sz w:val="24"/>
          <w:vertAlign w:val="baseline"/>
        </w:rPr>
        <w:t>read</w:t>
      </w:r>
      <w:r>
        <w:rPr>
          <w:spacing w:val="-13"/>
          <w:sz w:val="24"/>
          <w:vertAlign w:val="baseline"/>
        </w:rPr>
        <w:t> </w:t>
      </w:r>
      <w:r>
        <w:rPr>
          <w:sz w:val="24"/>
          <w:vertAlign w:val="baseline"/>
        </w:rPr>
        <w:t>directly</w:t>
      </w:r>
      <w:r>
        <w:rPr>
          <w:spacing w:val="-12"/>
          <w:sz w:val="24"/>
          <w:vertAlign w:val="baseline"/>
        </w:rPr>
        <w:t> </w:t>
      </w:r>
      <w:r>
        <w:rPr>
          <w:sz w:val="24"/>
          <w:vertAlign w:val="baseline"/>
        </w:rPr>
        <w:t>from</w:t>
      </w:r>
      <w:r>
        <w:rPr>
          <w:spacing w:val="-13"/>
          <w:sz w:val="24"/>
          <w:vertAlign w:val="baseline"/>
        </w:rPr>
        <w:t> </w:t>
      </w:r>
      <w:r>
        <w:rPr>
          <w:sz w:val="24"/>
          <w:vertAlign w:val="baseline"/>
        </w:rPr>
        <w:t>a</w:t>
      </w:r>
      <w:r>
        <w:rPr>
          <w:spacing w:val="-13"/>
          <w:sz w:val="24"/>
          <w:vertAlign w:val="baseline"/>
        </w:rPr>
        <w:t> </w:t>
      </w:r>
      <w:r>
        <w:rPr>
          <w:sz w:val="24"/>
          <w:vertAlign w:val="baseline"/>
        </w:rPr>
        <w:t>plot of the discrete empirical covariance values. </w:t>
      </w:r>
      <w:r>
        <w:rPr>
          <w:spacing w:val="-4"/>
          <w:sz w:val="24"/>
          <w:vertAlign w:val="baseline"/>
        </w:rPr>
        <w:t>But </w:t>
      </w:r>
      <w:r>
        <w:rPr>
          <w:sz w:val="24"/>
          <w:vertAlign w:val="baseline"/>
        </w:rPr>
        <w:t>be</w:t>
      </w:r>
      <w:r>
        <w:rPr>
          <w:spacing w:val="-9"/>
          <w:sz w:val="24"/>
          <w:vertAlign w:val="baseline"/>
        </w:rPr>
        <w:t> </w:t>
      </w:r>
      <w:r>
        <w:rPr>
          <w:sz w:val="24"/>
          <w:vertAlign w:val="baseline"/>
        </w:rPr>
        <w:t>aware</w:t>
      </w:r>
      <w:r>
        <w:rPr>
          <w:spacing w:val="-9"/>
          <w:sz w:val="24"/>
          <w:vertAlign w:val="baseline"/>
        </w:rPr>
        <w:t> </w:t>
      </w:r>
      <w:r>
        <w:rPr>
          <w:sz w:val="24"/>
          <w:vertAlign w:val="baseline"/>
        </w:rPr>
        <w:t>that</w:t>
      </w:r>
      <w:r>
        <w:rPr>
          <w:spacing w:val="-19"/>
          <w:sz w:val="24"/>
          <w:vertAlign w:val="baseline"/>
        </w:rPr>
        <w:t> </w:t>
      </w:r>
      <w:r>
        <w:rPr>
          <w:i/>
          <w:spacing w:val="-3"/>
          <w:sz w:val="24"/>
          <w:vertAlign w:val="baseline"/>
        </w:rPr>
        <w:t>C</w:t>
      </w:r>
      <w:r>
        <w:rPr>
          <w:spacing w:val="-3"/>
          <w:sz w:val="24"/>
          <w:vertAlign w:val="subscript"/>
        </w:rPr>
        <w:t>0</w:t>
      </w:r>
      <w:r>
        <w:rPr>
          <w:sz w:val="24"/>
          <w:vertAlign w:val="baseline"/>
        </w:rPr>
        <w:t> and</w:t>
      </w:r>
      <w:r>
        <w:rPr>
          <w:spacing w:val="-8"/>
          <w:sz w:val="24"/>
          <w:vertAlign w:val="baseline"/>
        </w:rPr>
        <w:t> </w:t>
      </w:r>
      <w:r>
        <w:rPr>
          <w:i/>
          <w:sz w:val="24"/>
          <w:vertAlign w:val="baseline"/>
        </w:rPr>
        <w:t>L</w:t>
      </w:r>
      <w:r>
        <w:rPr>
          <w:i/>
          <w:sz w:val="24"/>
          <w:vertAlign w:val="subscript"/>
        </w:rPr>
        <w:t>d</w:t>
      </w:r>
      <w:r>
        <w:rPr>
          <w:i/>
          <w:spacing w:val="10"/>
          <w:sz w:val="24"/>
          <w:vertAlign w:val="baseline"/>
        </w:rPr>
        <w:t> </w:t>
      </w:r>
      <w:r>
        <w:rPr>
          <w:sz w:val="24"/>
          <w:vertAlign w:val="baseline"/>
        </w:rPr>
        <w:t>are</w:t>
      </w:r>
      <w:r>
        <w:rPr>
          <w:spacing w:val="-8"/>
          <w:sz w:val="24"/>
          <w:vertAlign w:val="baseline"/>
        </w:rPr>
        <w:t> </w:t>
      </w:r>
      <w:r>
        <w:rPr>
          <w:sz w:val="24"/>
          <w:vertAlign w:val="baseline"/>
        </w:rPr>
        <w:t>not</w:t>
      </w:r>
      <w:r>
        <w:rPr>
          <w:spacing w:val="-9"/>
          <w:sz w:val="24"/>
          <w:vertAlign w:val="baseline"/>
        </w:rPr>
        <w:t> </w:t>
      </w:r>
      <w:r>
        <w:rPr>
          <w:sz w:val="24"/>
          <w:vertAlign w:val="baseline"/>
        </w:rPr>
        <w:t>just</w:t>
      </w:r>
      <w:r>
        <w:rPr>
          <w:spacing w:val="-9"/>
          <w:sz w:val="24"/>
          <w:vertAlign w:val="baseline"/>
        </w:rPr>
        <w:t> </w:t>
      </w:r>
      <w:r>
        <w:rPr>
          <w:sz w:val="24"/>
          <w:vertAlign w:val="baseline"/>
        </w:rPr>
        <w:t>properties</w:t>
      </w:r>
      <w:r>
        <w:rPr>
          <w:spacing w:val="-8"/>
          <w:sz w:val="24"/>
          <w:vertAlign w:val="baseline"/>
        </w:rPr>
        <w:t> </w:t>
      </w:r>
      <w:r>
        <w:rPr>
          <w:sz w:val="24"/>
          <w:vertAlign w:val="baseline"/>
        </w:rPr>
        <w:t>of the data set. </w:t>
      </w:r>
      <w:r>
        <w:rPr>
          <w:i/>
          <w:sz w:val="24"/>
          <w:vertAlign w:val="baseline"/>
        </w:rPr>
        <w:t>They </w:t>
      </w:r>
      <w:r>
        <w:rPr>
          <w:i/>
          <w:spacing w:val="-3"/>
          <w:sz w:val="24"/>
          <w:vertAlign w:val="baseline"/>
        </w:rPr>
        <w:t>are </w:t>
      </w:r>
      <w:r>
        <w:rPr>
          <w:i/>
          <w:sz w:val="24"/>
          <w:vertAlign w:val="baseline"/>
        </w:rPr>
        <w:t>properties of the physical </w:t>
      </w:r>
      <w:r>
        <w:rPr>
          <w:i/>
          <w:sz w:val="24"/>
          <w:vertAlign w:val="baseline"/>
        </w:rPr>
        <w:t>field</w:t>
      </w:r>
      <w:r>
        <w:rPr>
          <w:i/>
          <w:spacing w:val="-2"/>
          <w:sz w:val="24"/>
          <w:vertAlign w:val="baseline"/>
        </w:rPr>
        <w:t> </w:t>
      </w:r>
      <w:r>
        <w:rPr>
          <w:i/>
          <w:sz w:val="24"/>
          <w:vertAlign w:val="baseline"/>
        </w:rPr>
        <w:t>investigated</w:t>
      </w:r>
      <w:r>
        <w:rPr>
          <w:sz w:val="24"/>
          <w:vertAlign w:val="baseline"/>
        </w:rPr>
        <w:t>.</w:t>
      </w:r>
    </w:p>
    <w:p>
      <w:pPr>
        <w:tabs>
          <w:tab w:pos="6013" w:val="right" w:leader="none"/>
        </w:tabs>
        <w:spacing w:line="252" w:lineRule="auto" w:before="0"/>
        <w:ind w:left="1133" w:right="0" w:firstLine="234"/>
        <w:jc w:val="left"/>
        <w:rPr>
          <w:rFonts w:ascii="Arial"/>
          <w:sz w:val="22"/>
        </w:rPr>
      </w:pPr>
      <w:r>
        <w:rPr>
          <w:sz w:val="24"/>
        </w:rPr>
        <w:t>Hence, one should be very sceptical if a new data set exhibit covariance values that  differ much from the existing. </w:t>
      </w:r>
      <w:r>
        <w:rPr>
          <w:i/>
          <w:sz w:val="24"/>
        </w:rPr>
        <w:t>In other words, estima- </w:t>
      </w:r>
      <w:r>
        <w:rPr>
          <w:i/>
          <w:sz w:val="24"/>
        </w:rPr>
        <w:t>tion of a covariance model is a natural early step in the acceptance check of any new</w:t>
      </w:r>
      <w:r>
        <w:rPr>
          <w:i/>
          <w:spacing w:val="-18"/>
          <w:sz w:val="24"/>
        </w:rPr>
        <w:t> </w:t>
      </w:r>
      <w:r>
        <w:rPr>
          <w:i/>
          <w:sz w:val="24"/>
        </w:rPr>
        <w:t>data</w:t>
      </w:r>
      <w:r>
        <w:rPr>
          <w:i/>
          <w:spacing w:val="-3"/>
          <w:sz w:val="24"/>
        </w:rPr>
        <w:t> </w:t>
      </w:r>
      <w:r>
        <w:rPr>
          <w:i/>
          <w:sz w:val="24"/>
        </w:rPr>
        <w:t>set.</w:t>
        <w:tab/>
      </w:r>
      <w:r>
        <w:rPr>
          <w:rFonts w:ascii="Arial"/>
          <w:position w:val="-7"/>
          <w:sz w:val="22"/>
        </w:rPr>
        <w:t>7</w:t>
      </w:r>
    </w:p>
    <w:p>
      <w:pPr>
        <w:pStyle w:val="BodyText"/>
        <w:spacing w:line="252" w:lineRule="auto" w:before="40"/>
        <w:ind w:left="83" w:right="1131"/>
        <w:jc w:val="both"/>
      </w:pPr>
      <w:r>
        <w:rPr/>
        <w:br w:type="column"/>
      </w:r>
      <w:r>
        <w:rPr/>
        <w:t>elling (as a low order trend surface) effects un- resolved by the deterministic reference model. Evidently, when selecting a polynomial of order zero, this is equivalent to removing the residual mean, as in equation </w:t>
      </w:r>
      <w:hyperlink w:history="true" w:anchor="_bookmark7">
        <w:r>
          <w:rPr>
            <w:color w:val="FF0000"/>
          </w:rPr>
          <w:t>2.4</w:t>
        </w:r>
      </w:hyperlink>
      <w:r>
        <w:rPr/>
        <w:t>.</w:t>
      </w:r>
    </w:p>
    <w:p>
      <w:pPr>
        <w:pStyle w:val="BodyText"/>
        <w:spacing w:line="252" w:lineRule="auto"/>
        <w:ind w:left="83" w:right="1131" w:firstLine="234"/>
        <w:jc w:val="both"/>
      </w:pPr>
      <w:r>
        <w:rPr/>
        <w:pict>
          <v:shape style="position:absolute;margin-left:478.394989pt;margin-top:30.829847pt;width:9.3pt;height:20.75pt;mso-position-horizontal-relative:page;mso-position-vertical-relative:paragraph;z-index:-68776" type="#_x0000_t202" filled="false" stroked="false">
            <v:textbox inset="0,0,0,0">
              <w:txbxContent>
                <w:p>
                  <w:pPr>
                    <w:pStyle w:val="BodyText"/>
                    <w:spacing w:line="291" w:lineRule="exact"/>
                    <w:rPr>
                      <w:rFonts w:ascii="Lucida Sans Unicode" w:hAnsi="Lucida Sans Unicode"/>
                    </w:rPr>
                  </w:pPr>
                  <w:r>
                    <w:rPr>
                      <w:rFonts w:ascii="Lucida Sans Unicode" w:hAnsi="Lucida Sans Unicode"/>
                      <w:w w:val="97"/>
                    </w:rPr>
                    <w:t>−</w:t>
                  </w:r>
                </w:p>
              </w:txbxContent>
            </v:textbox>
            <w10:wrap type="none"/>
          </v:shape>
        </w:pict>
      </w:r>
      <w:r>
        <w:rPr/>
        <w:pict>
          <v:shape style="position:absolute;margin-left:454.813995pt;margin-top:16.383846pt;width:9.3pt;height:20.75pt;mso-position-horizontal-relative:page;mso-position-vertical-relative:paragraph;z-index:-68752" type="#_x0000_t202" filled="false" stroked="false">
            <v:textbox inset="0,0,0,0">
              <w:txbxContent>
                <w:p>
                  <w:pPr>
                    <w:pStyle w:val="BodyText"/>
                    <w:spacing w:line="291" w:lineRule="exact"/>
                    <w:rPr>
                      <w:rFonts w:ascii="Lucida Sans Unicode" w:hAnsi="Lucida Sans Unicode"/>
                    </w:rPr>
                  </w:pPr>
                  <w:r>
                    <w:rPr>
                      <w:rFonts w:ascii="Lucida Sans Unicode" w:hAnsi="Lucida Sans Unicode"/>
                      <w:w w:val="97"/>
                    </w:rPr>
                    <w:t>−</w:t>
                  </w:r>
                </w:p>
              </w:txbxContent>
            </v:textbox>
            <w10:wrap type="none"/>
          </v:shape>
        </w:pict>
      </w:r>
      <w:r>
        <w:rPr/>
        <w:t>The use of </w:t>
      </w:r>
      <w:r>
        <w:rPr>
          <w:i/>
        </w:rPr>
        <w:t>n </w:t>
      </w:r>
      <w:r>
        <w:rPr/>
        <w:t>in the denominator of </w:t>
      </w:r>
      <w:r>
        <w:rPr>
          <w:spacing w:val="-3"/>
        </w:rPr>
        <w:t>equa- </w:t>
      </w:r>
      <w:r>
        <w:rPr/>
        <w:t>tions </w:t>
      </w:r>
      <w:hyperlink w:history="true" w:anchor="_bookmark5">
        <w:r>
          <w:rPr>
            <w:color w:val="FF0000"/>
          </w:rPr>
          <w:t>2.1</w:t>
        </w:r>
      </w:hyperlink>
      <w:r>
        <w:rPr/>
        <w:t>–</w:t>
      </w:r>
      <w:hyperlink w:history="true" w:anchor="_bookmark6">
        <w:r>
          <w:rPr>
            <w:color w:val="FF0000"/>
          </w:rPr>
          <w:t>2.2</w:t>
        </w:r>
      </w:hyperlink>
      <w:r>
        <w:rPr/>
        <w:t>, rather than the </w:t>
      </w:r>
      <w:r>
        <w:rPr>
          <w:i/>
        </w:rPr>
        <w:t>n </w:t>
      </w:r>
      <w:r>
        <w:rPr/>
        <w:t>1 used in </w:t>
      </w:r>
      <w:r>
        <w:rPr>
          <w:spacing w:val="-3"/>
        </w:rPr>
        <w:t>equa- </w:t>
      </w:r>
      <w:r>
        <w:rPr/>
        <w:t>tion </w:t>
      </w:r>
      <w:hyperlink w:history="true" w:anchor="_bookmark7">
        <w:r>
          <w:rPr>
            <w:color w:val="FF0000"/>
          </w:rPr>
          <w:t>2.4</w:t>
        </w:r>
      </w:hyperlink>
      <w:r>
        <w:rPr/>
        <w:t>, comes from the fact that </w:t>
      </w:r>
      <w:r>
        <w:rPr>
          <w:i/>
        </w:rPr>
        <w:t>n </w:t>
      </w:r>
      <w:r>
        <w:rPr/>
        <w:t>1 signifies the loss of one degree of freedom by the</w:t>
      </w:r>
      <w:r>
        <w:rPr>
          <w:spacing w:val="-40"/>
        </w:rPr>
        <w:t> </w:t>
      </w:r>
      <w:r>
        <w:rPr/>
        <w:t>compu- tation of the mean from the same sample </w:t>
      </w:r>
      <w:r>
        <w:rPr>
          <w:spacing w:val="-4"/>
        </w:rPr>
        <w:t>used</w:t>
      </w:r>
      <w:r>
        <w:rPr>
          <w:spacing w:val="52"/>
        </w:rPr>
        <w:t> </w:t>
      </w:r>
      <w:r>
        <w:rPr/>
        <w:t>to estimate the variance. When obtaining </w:t>
      </w:r>
      <w:r>
        <w:rPr>
          <w:spacing w:val="-5"/>
        </w:rPr>
        <w:t>the </w:t>
      </w:r>
      <w:r>
        <w:rPr/>
        <w:t>“mean equivalent” from an independent </w:t>
      </w:r>
      <w:r>
        <w:rPr>
          <w:spacing w:val="-3"/>
        </w:rPr>
        <w:t>model, </w:t>
      </w:r>
      <w:r>
        <w:rPr/>
        <w:t>this loss does not</w:t>
      </w:r>
      <w:r>
        <w:rPr>
          <w:spacing w:val="-5"/>
        </w:rPr>
        <w:t> </w:t>
      </w:r>
      <w:r>
        <w:rPr>
          <w:spacing w:val="-3"/>
        </w:rPr>
        <w:t>occur.</w:t>
      </w:r>
    </w:p>
    <w:p>
      <w:pPr>
        <w:spacing w:after="0" w:line="252" w:lineRule="auto"/>
        <w:jc w:val="both"/>
        <w:sectPr>
          <w:type w:val="continuous"/>
          <w:pgSz w:w="11910" w:h="16840"/>
          <w:pgMar w:top="0" w:bottom="280" w:left="0" w:right="0"/>
          <w:cols w:num="2" w:equalWidth="0">
            <w:col w:w="6014" w:space="40"/>
            <w:col w:w="5856"/>
          </w:cols>
        </w:sectPr>
      </w:pPr>
    </w:p>
    <w:p>
      <w:pPr>
        <w:pStyle w:val="Heading2"/>
        <w:numPr>
          <w:ilvl w:val="1"/>
          <w:numId w:val="4"/>
        </w:numPr>
        <w:tabs>
          <w:tab w:pos="1890" w:val="left" w:leader="none"/>
          <w:tab w:pos="1891" w:val="left" w:leader="none"/>
        </w:tabs>
        <w:spacing w:line="240" w:lineRule="auto" w:before="84" w:after="0"/>
        <w:ind w:left="1890" w:right="0" w:hanging="757"/>
        <w:jc w:val="left"/>
      </w:pPr>
      <w:bookmarkStart w:name="_bookmark9" w:id="15"/>
      <w:bookmarkEnd w:id="15"/>
      <w:r>
        <w:rPr>
          <w:b w:val="0"/>
        </w:rPr>
      </w:r>
      <w:bookmarkStart w:name="_bookmark9" w:id="16"/>
      <w:bookmarkEnd w:id="16"/>
      <w:r>
        <w:rPr/>
        <w:t>A</w:t>
      </w:r>
      <w:r>
        <w:rPr/>
        <w:t> DEM filtering</w:t>
      </w:r>
      <w:r>
        <w:rPr>
          <w:spacing w:val="31"/>
        </w:rPr>
        <w:t> </w:t>
      </w:r>
      <w:r>
        <w:rPr/>
        <w:t>scheme</w:t>
      </w:r>
    </w:p>
    <w:p>
      <w:pPr>
        <w:pStyle w:val="BodyText"/>
        <w:spacing w:line="252" w:lineRule="auto" w:before="247"/>
        <w:ind w:left="1133"/>
        <w:jc w:val="both"/>
      </w:pPr>
      <w:r>
        <w:rPr/>
        <w:t>When applying to heights methods that were</w:t>
      </w:r>
      <w:r>
        <w:rPr>
          <w:spacing w:val="-28"/>
        </w:rPr>
        <w:t> </w:t>
      </w:r>
      <w:r>
        <w:rPr>
          <w:spacing w:val="-5"/>
        </w:rPr>
        <w:t>de- </w:t>
      </w:r>
      <w:r>
        <w:rPr/>
        <w:t>veloped for use with gravity data, we must </w:t>
      </w:r>
      <w:r>
        <w:rPr>
          <w:spacing w:val="-5"/>
        </w:rPr>
        <w:t>cut </w:t>
      </w:r>
      <w:r>
        <w:rPr/>
        <w:t>some</w:t>
      </w:r>
      <w:r>
        <w:rPr>
          <w:spacing w:val="-8"/>
        </w:rPr>
        <w:t> </w:t>
      </w:r>
      <w:r>
        <w:rPr/>
        <w:t>corners</w:t>
      </w:r>
      <w:r>
        <w:rPr>
          <w:spacing w:val="-7"/>
        </w:rPr>
        <w:t> </w:t>
      </w:r>
      <w:r>
        <w:rPr/>
        <w:t>and</w:t>
      </w:r>
      <w:r>
        <w:rPr>
          <w:spacing w:val="-8"/>
        </w:rPr>
        <w:t> </w:t>
      </w:r>
      <w:r>
        <w:rPr/>
        <w:t>cannot</w:t>
      </w:r>
      <w:r>
        <w:rPr>
          <w:spacing w:val="-7"/>
        </w:rPr>
        <w:t> </w:t>
      </w:r>
      <w:r>
        <w:rPr/>
        <w:t>expect</w:t>
      </w:r>
      <w:r>
        <w:rPr>
          <w:spacing w:val="-8"/>
        </w:rPr>
        <w:t> </w:t>
      </w:r>
      <w:r>
        <w:rPr/>
        <w:t>to</w:t>
      </w:r>
      <w:r>
        <w:rPr>
          <w:spacing w:val="-7"/>
        </w:rPr>
        <w:t> </w:t>
      </w:r>
      <w:r>
        <w:rPr/>
        <w:t>gain</w:t>
      </w:r>
      <w:r>
        <w:rPr>
          <w:spacing w:val="-8"/>
        </w:rPr>
        <w:t> </w:t>
      </w:r>
      <w:r>
        <w:rPr/>
        <w:t>the</w:t>
      </w:r>
      <w:r>
        <w:rPr>
          <w:spacing w:val="-7"/>
        </w:rPr>
        <w:t> </w:t>
      </w:r>
      <w:r>
        <w:rPr>
          <w:spacing w:val="-4"/>
        </w:rPr>
        <w:t>same </w:t>
      </w:r>
      <w:r>
        <w:rPr/>
        <w:t>level of conceptual rigor as in the original</w:t>
      </w:r>
      <w:r>
        <w:rPr>
          <w:spacing w:val="-39"/>
        </w:rPr>
        <w:t> </w:t>
      </w:r>
      <w:r>
        <w:rPr/>
        <w:t>field.</w:t>
      </w:r>
    </w:p>
    <w:p>
      <w:pPr>
        <w:pStyle w:val="BodyText"/>
        <w:spacing w:line="252" w:lineRule="auto"/>
        <w:ind w:left="1133" w:firstLine="234"/>
        <w:jc w:val="both"/>
      </w:pPr>
      <w:r>
        <w:rPr/>
        <w:t>In the present work, this is most evident in</w:t>
      </w:r>
      <w:r>
        <w:rPr>
          <w:spacing w:val="-43"/>
        </w:rPr>
        <w:t> </w:t>
      </w:r>
      <w:r>
        <w:rPr>
          <w:spacing w:val="-5"/>
        </w:rPr>
        <w:t>the </w:t>
      </w:r>
      <w:r>
        <w:rPr/>
        <w:t>case of splitting the deterministic part of the</w:t>
      </w:r>
      <w:r>
        <w:rPr>
          <w:spacing w:val="-21"/>
        </w:rPr>
        <w:t> </w:t>
      </w:r>
      <w:r>
        <w:rPr>
          <w:spacing w:val="-4"/>
        </w:rPr>
        <w:t>sig- </w:t>
      </w:r>
      <w:r>
        <w:rPr/>
        <w:t>nal from the stochastic. The deterministic </w:t>
      </w:r>
      <w:r>
        <w:rPr>
          <w:spacing w:val="-4"/>
        </w:rPr>
        <w:t>part  </w:t>
      </w:r>
      <w:r>
        <w:rPr/>
        <w:t>is constructed from the original DTM in a</w:t>
      </w:r>
      <w:r>
        <w:rPr>
          <w:spacing w:val="-43"/>
        </w:rPr>
        <w:t> </w:t>
      </w:r>
      <w:r>
        <w:rPr>
          <w:spacing w:val="-4"/>
        </w:rPr>
        <w:t>mean- </w:t>
      </w:r>
      <w:r>
        <w:rPr/>
        <w:t>ingful, but openly heuristic, method dubbed </w:t>
      </w:r>
      <w:r>
        <w:rPr>
          <w:i/>
          <w:spacing w:val="-6"/>
        </w:rPr>
        <w:t>Bi- </w:t>
      </w:r>
      <w:r>
        <w:rPr>
          <w:i/>
        </w:rPr>
        <w:t>morphologically Constrained Filtering</w:t>
      </w:r>
      <w:r>
        <w:rPr>
          <w:i/>
          <w:spacing w:val="-20"/>
        </w:rPr>
        <w:t> </w:t>
      </w:r>
      <w:r>
        <w:rPr/>
        <w:t>(BCF).</w:t>
      </w:r>
    </w:p>
    <w:p>
      <w:pPr>
        <w:pStyle w:val="BodyText"/>
        <w:spacing w:line="252" w:lineRule="auto"/>
        <w:ind w:left="1133" w:firstLine="234"/>
        <w:jc w:val="both"/>
      </w:pPr>
      <w:r>
        <w:rPr/>
        <w:t>The method is documented by a code snippet in appendix </w:t>
      </w:r>
      <w:hyperlink w:history="true" w:anchor="_bookmark52">
        <w:r>
          <w:rPr>
            <w:color w:val="FF0000"/>
          </w:rPr>
          <w:t>A.1</w:t>
        </w:r>
      </w:hyperlink>
      <w:r>
        <w:rPr/>
        <w:t>, but in brief it is based on </w:t>
      </w:r>
      <w:r>
        <w:rPr>
          <w:spacing w:val="-5"/>
        </w:rPr>
        <w:t>it- </w:t>
      </w:r>
      <w:r>
        <w:rPr/>
        <w:t>erative application of still wider gaussian </w:t>
      </w:r>
      <w:r>
        <w:rPr>
          <w:spacing w:val="-3"/>
        </w:rPr>
        <w:t>filters </w:t>
      </w:r>
      <w:r>
        <w:rPr/>
        <w:t>then, for each grid point, selecting the</w:t>
      </w:r>
      <w:r>
        <w:rPr>
          <w:spacing w:val="-36"/>
        </w:rPr>
        <w:t> </w:t>
      </w:r>
      <w:r>
        <w:rPr>
          <w:spacing w:val="-3"/>
        </w:rPr>
        <w:t>maximum </w:t>
      </w:r>
      <w:r>
        <w:rPr/>
        <w:t>degree</w:t>
      </w:r>
      <w:r>
        <w:rPr>
          <w:spacing w:val="-11"/>
        </w:rPr>
        <w:t> </w:t>
      </w:r>
      <w:r>
        <w:rPr/>
        <w:t>of</w:t>
      </w:r>
      <w:r>
        <w:rPr>
          <w:spacing w:val="-10"/>
        </w:rPr>
        <w:t> </w:t>
      </w:r>
      <w:r>
        <w:rPr/>
        <w:t>filtering</w:t>
      </w:r>
      <w:r>
        <w:rPr>
          <w:spacing w:val="-10"/>
        </w:rPr>
        <w:t> </w:t>
      </w:r>
      <w:r>
        <w:rPr/>
        <w:t>still</w:t>
      </w:r>
      <w:r>
        <w:rPr>
          <w:spacing w:val="-11"/>
        </w:rPr>
        <w:t> </w:t>
      </w:r>
      <w:r>
        <w:rPr/>
        <w:t>keeping</w:t>
      </w:r>
      <w:r>
        <w:rPr>
          <w:spacing w:val="-10"/>
        </w:rPr>
        <w:t> </w:t>
      </w:r>
      <w:r>
        <w:rPr/>
        <w:t>the</w:t>
      </w:r>
      <w:r>
        <w:rPr>
          <w:spacing w:val="-10"/>
        </w:rPr>
        <w:t> </w:t>
      </w:r>
      <w:r>
        <w:rPr/>
        <w:t>change</w:t>
      </w:r>
      <w:r>
        <w:rPr>
          <w:spacing w:val="-11"/>
        </w:rPr>
        <w:t> </w:t>
      </w:r>
      <w:r>
        <w:rPr>
          <w:spacing w:val="-5"/>
        </w:rPr>
        <w:t>below </w:t>
      </w:r>
      <w:r>
        <w:rPr/>
        <w:t>a predefined</w:t>
      </w:r>
      <w:r>
        <w:rPr>
          <w:spacing w:val="-3"/>
        </w:rPr>
        <w:t> </w:t>
      </w:r>
      <w:r>
        <w:rPr/>
        <w:t>threshold.</w:t>
      </w:r>
    </w:p>
    <w:p>
      <w:pPr>
        <w:pStyle w:val="BodyText"/>
        <w:spacing w:line="252" w:lineRule="auto"/>
        <w:ind w:left="1133" w:firstLine="234"/>
        <w:jc w:val="both"/>
      </w:pPr>
      <w:r>
        <w:rPr/>
        <w:t>This</w:t>
      </w:r>
      <w:r>
        <w:rPr>
          <w:spacing w:val="-9"/>
        </w:rPr>
        <w:t> </w:t>
      </w:r>
      <w:r>
        <w:rPr/>
        <w:t>threshold</w:t>
      </w:r>
      <w:r>
        <w:rPr>
          <w:spacing w:val="-8"/>
        </w:rPr>
        <w:t> </w:t>
      </w:r>
      <w:r>
        <w:rPr/>
        <w:t>is</w:t>
      </w:r>
      <w:r>
        <w:rPr>
          <w:spacing w:val="-8"/>
        </w:rPr>
        <w:t> </w:t>
      </w:r>
      <w:r>
        <w:rPr/>
        <w:t>then</w:t>
      </w:r>
      <w:r>
        <w:rPr>
          <w:spacing w:val="-8"/>
        </w:rPr>
        <w:t> </w:t>
      </w:r>
      <w:r>
        <w:rPr/>
        <w:t>relaxed</w:t>
      </w:r>
      <w:r>
        <w:rPr>
          <w:spacing w:val="-8"/>
        </w:rPr>
        <w:t> </w:t>
      </w:r>
      <w:r>
        <w:rPr/>
        <w:t>for</w:t>
      </w:r>
      <w:r>
        <w:rPr>
          <w:spacing w:val="-8"/>
        </w:rPr>
        <w:t> </w:t>
      </w:r>
      <w:r>
        <w:rPr/>
        <w:t>singular</w:t>
      </w:r>
      <w:r>
        <w:rPr>
          <w:spacing w:val="-8"/>
        </w:rPr>
        <w:t> </w:t>
      </w:r>
      <w:r>
        <w:rPr>
          <w:spacing w:val="-5"/>
        </w:rPr>
        <w:t>out- </w:t>
      </w:r>
      <w:r>
        <w:rPr/>
        <w:t>liers,  which we do  not want to consider  </w:t>
      </w:r>
      <w:r>
        <w:rPr>
          <w:spacing w:val="-4"/>
        </w:rPr>
        <w:t>part</w:t>
      </w:r>
      <w:r>
        <w:rPr>
          <w:spacing w:val="52"/>
        </w:rPr>
        <w:t> </w:t>
      </w:r>
      <w:r>
        <w:rPr/>
        <w:t>of the deterministic signal. The relaxation </w:t>
      </w:r>
      <w:r>
        <w:rPr>
          <w:spacing w:val="-9"/>
        </w:rPr>
        <w:t>is </w:t>
      </w:r>
      <w:r>
        <w:rPr/>
        <w:t>based</w:t>
      </w:r>
      <w:r>
        <w:rPr>
          <w:spacing w:val="13"/>
        </w:rPr>
        <w:t> </w:t>
      </w:r>
      <w:r>
        <w:rPr/>
        <w:t>on</w:t>
      </w:r>
      <w:r>
        <w:rPr>
          <w:spacing w:val="13"/>
        </w:rPr>
        <w:t> </w:t>
      </w:r>
      <w:r>
        <w:rPr/>
        <w:t>operators</w:t>
      </w:r>
      <w:r>
        <w:rPr>
          <w:spacing w:val="13"/>
        </w:rPr>
        <w:t> </w:t>
      </w:r>
      <w:r>
        <w:rPr/>
        <w:t>from</w:t>
      </w:r>
      <w:r>
        <w:rPr>
          <w:spacing w:val="13"/>
        </w:rPr>
        <w:t> </w:t>
      </w:r>
      <w:r>
        <w:rPr/>
        <w:t>the</w:t>
      </w:r>
      <w:r>
        <w:rPr>
          <w:spacing w:val="13"/>
        </w:rPr>
        <w:t> </w:t>
      </w:r>
      <w:r>
        <w:rPr/>
        <w:t>field</w:t>
      </w:r>
      <w:r>
        <w:rPr>
          <w:spacing w:val="13"/>
        </w:rPr>
        <w:t> </w:t>
      </w:r>
      <w:r>
        <w:rPr/>
        <w:t>of</w:t>
      </w:r>
      <w:r>
        <w:rPr>
          <w:spacing w:val="13"/>
        </w:rPr>
        <w:t> </w:t>
      </w:r>
      <w:r>
        <w:rPr/>
        <w:t>mathemat-</w:t>
      </w:r>
    </w:p>
    <w:p>
      <w:pPr>
        <w:pStyle w:val="Heading3"/>
        <w:spacing w:before="131"/>
      </w:pPr>
      <w:r>
        <w:rPr>
          <w:b w:val="0"/>
        </w:rPr>
        <w:br w:type="column"/>
      </w:r>
      <w:r>
        <w:rPr/>
        <w:t>Global mean interpolation</w:t>
      </w:r>
    </w:p>
    <w:p>
      <w:pPr>
        <w:pStyle w:val="BodyText"/>
        <w:spacing w:line="216" w:lineRule="auto" w:before="194"/>
        <w:ind w:left="329" w:right="1131"/>
        <w:jc w:val="both"/>
      </w:pPr>
      <w:r>
        <w:rPr/>
        <w:t>In global mean interpolation, all </w:t>
      </w:r>
      <w:r>
        <w:rPr>
          <w:i/>
        </w:rPr>
        <w:t>N </w:t>
      </w:r>
      <w:r>
        <w:rPr/>
        <w:t>observations are assigned the weight </w:t>
      </w:r>
      <w:r>
        <w:rPr>
          <w:i/>
        </w:rPr>
        <w:t>w </w:t>
      </w:r>
      <w:r>
        <w:rPr>
          <w:rFonts w:ascii="Lucida Sans Unicode"/>
        </w:rPr>
        <w:t>= </w:t>
      </w:r>
      <w:r>
        <w:rPr/>
        <w:t>1</w:t>
      </w:r>
      <w:r>
        <w:rPr>
          <w:rFonts w:ascii="Lucida Sans"/>
          <w:i/>
        </w:rPr>
        <w:t>/</w:t>
      </w:r>
      <w:r>
        <w:rPr>
          <w:i/>
        </w:rPr>
        <w:t>N</w:t>
      </w:r>
      <w:r>
        <w:rPr/>
        <w:t>. This also means that all POIs will get the same value.</w:t>
      </w:r>
    </w:p>
    <w:p>
      <w:pPr>
        <w:pStyle w:val="BodyText"/>
        <w:spacing w:before="1"/>
        <w:rPr>
          <w:sz w:val="36"/>
        </w:rPr>
      </w:pPr>
    </w:p>
    <w:p>
      <w:pPr>
        <w:pStyle w:val="Heading3"/>
        <w:spacing w:before="0"/>
      </w:pPr>
      <w:r>
        <w:rPr/>
        <w:t>Local mean interpolation</w:t>
      </w:r>
    </w:p>
    <w:p>
      <w:pPr>
        <w:pStyle w:val="BodyText"/>
        <w:spacing w:line="249" w:lineRule="auto" w:before="171"/>
        <w:ind w:left="329" w:right="1131"/>
        <w:jc w:val="both"/>
      </w:pPr>
      <w:r>
        <w:rPr/>
        <w:t>In local mean interpolation, all </w:t>
      </w:r>
      <w:r>
        <w:rPr>
          <w:i/>
        </w:rPr>
        <w:t>n </w:t>
      </w:r>
      <w:r>
        <w:rPr/>
        <w:t>observations within a given search radius </w:t>
      </w:r>
      <w:r>
        <w:rPr>
          <w:i/>
        </w:rPr>
        <w:t>r </w:t>
      </w:r>
      <w:r>
        <w:rPr/>
        <w:t>of the POI, are</w:t>
      </w:r>
      <w:r>
        <w:rPr>
          <w:spacing w:val="-29"/>
        </w:rPr>
        <w:t> </w:t>
      </w:r>
      <w:r>
        <w:rPr>
          <w:spacing w:val="-4"/>
        </w:rPr>
        <w:t>as- </w:t>
      </w:r>
      <w:r>
        <w:rPr/>
        <w:t>signed</w:t>
      </w:r>
      <w:r>
        <w:rPr>
          <w:spacing w:val="-13"/>
        </w:rPr>
        <w:t> </w:t>
      </w:r>
      <w:r>
        <w:rPr/>
        <w:t>the</w:t>
      </w:r>
      <w:r>
        <w:rPr>
          <w:spacing w:val="-13"/>
        </w:rPr>
        <w:t> </w:t>
      </w:r>
      <w:r>
        <w:rPr/>
        <w:t>weight</w:t>
      </w:r>
      <w:r>
        <w:rPr>
          <w:spacing w:val="-13"/>
        </w:rPr>
        <w:t> </w:t>
      </w:r>
      <w:r>
        <w:rPr/>
        <w:t>1</w:t>
      </w:r>
      <w:r>
        <w:rPr>
          <w:rFonts w:ascii="Lucida Sans"/>
          <w:i/>
        </w:rPr>
        <w:t>/</w:t>
      </w:r>
      <w:r>
        <w:rPr>
          <w:i/>
        </w:rPr>
        <w:t>n</w:t>
      </w:r>
      <w:r>
        <w:rPr/>
        <w:t>.</w:t>
      </w:r>
      <w:r>
        <w:rPr>
          <w:spacing w:val="7"/>
        </w:rPr>
        <w:t> </w:t>
      </w:r>
      <w:r>
        <w:rPr/>
        <w:t>For</w:t>
      </w:r>
      <w:r>
        <w:rPr>
          <w:spacing w:val="-12"/>
        </w:rPr>
        <w:t> </w:t>
      </w:r>
      <w:r>
        <w:rPr/>
        <w:t>large</w:t>
      </w:r>
      <w:r>
        <w:rPr>
          <w:spacing w:val="-13"/>
        </w:rPr>
        <w:t> </w:t>
      </w:r>
      <w:r>
        <w:rPr/>
        <w:t>values</w:t>
      </w:r>
      <w:r>
        <w:rPr>
          <w:spacing w:val="-13"/>
        </w:rPr>
        <w:t> </w:t>
      </w:r>
      <w:r>
        <w:rPr/>
        <w:t>of</w:t>
      </w:r>
      <w:r>
        <w:rPr>
          <w:spacing w:val="-12"/>
        </w:rPr>
        <w:t> </w:t>
      </w:r>
      <w:r>
        <w:rPr>
          <w:i/>
        </w:rPr>
        <w:t>r</w:t>
      </w:r>
      <w:r>
        <w:rPr>
          <w:i/>
          <w:spacing w:val="-7"/>
        </w:rPr>
        <w:t> </w:t>
      </w:r>
      <w:r>
        <w:rPr/>
        <w:t>local mean interpolation tends toward global mean</w:t>
      </w:r>
      <w:r>
        <w:rPr>
          <w:spacing w:val="-35"/>
        </w:rPr>
        <w:t> </w:t>
      </w:r>
      <w:r>
        <w:rPr>
          <w:spacing w:val="-4"/>
        </w:rPr>
        <w:t>in- </w:t>
      </w:r>
      <w:r>
        <w:rPr/>
        <w:t>terpolation.</w:t>
      </w:r>
    </w:p>
    <w:p>
      <w:pPr>
        <w:pStyle w:val="BodyText"/>
        <w:spacing w:before="10"/>
        <w:rPr>
          <w:sz w:val="34"/>
        </w:rPr>
      </w:pPr>
    </w:p>
    <w:p>
      <w:pPr>
        <w:pStyle w:val="Heading3"/>
        <w:spacing w:before="0"/>
      </w:pPr>
      <w:r>
        <w:rPr/>
        <w:t>Inverse distance weighting</w:t>
      </w:r>
    </w:p>
    <w:p>
      <w:pPr>
        <w:pStyle w:val="BodyText"/>
        <w:spacing w:line="252" w:lineRule="auto" w:before="171"/>
        <w:ind w:left="329" w:right="1131"/>
        <w:jc w:val="both"/>
      </w:pPr>
      <w:r>
        <w:rPr/>
        <w:t>In inverse distance weighting, the weights are constructed such that observations close to the POI gets higher weights. Let </w:t>
      </w:r>
      <w:r>
        <w:rPr>
          <w:i/>
        </w:rPr>
        <w:t>d</w:t>
      </w:r>
      <w:r>
        <w:rPr>
          <w:i/>
          <w:vertAlign w:val="subscript"/>
        </w:rPr>
        <w:t>i</w:t>
      </w:r>
      <w:r>
        <w:rPr>
          <w:i/>
          <w:vertAlign w:val="baseline"/>
        </w:rPr>
        <w:t> </w:t>
      </w:r>
      <w:r>
        <w:rPr>
          <w:vertAlign w:val="baseline"/>
        </w:rPr>
        <w:t>denote the dis- tance from the POI to observation number </w:t>
      </w:r>
      <w:r>
        <w:rPr>
          <w:i/>
          <w:vertAlign w:val="baseline"/>
        </w:rPr>
        <w:t>i</w:t>
      </w:r>
      <w:r>
        <w:rPr>
          <w:vertAlign w:val="baseline"/>
        </w:rPr>
        <w:t>. Then weights are assigned as:</w:t>
      </w:r>
    </w:p>
    <w:p>
      <w:pPr>
        <w:tabs>
          <w:tab w:pos="2418" w:val="left" w:leader="none"/>
          <w:tab w:pos="2692" w:val="left" w:leader="none"/>
          <w:tab w:pos="3385" w:val="left" w:leader="none"/>
        </w:tabs>
        <w:spacing w:line="180" w:lineRule="exact" w:before="188"/>
        <w:ind w:left="1883" w:right="0" w:firstLine="0"/>
        <w:jc w:val="left"/>
        <w:rPr>
          <w:i/>
          <w:sz w:val="24"/>
        </w:rPr>
      </w:pPr>
      <w:r>
        <w:rPr/>
        <w:pict>
          <v:shape style="position:absolute;margin-left:411.333008pt;margin-top:27.052816pt;width:8.550pt;height:15.6pt;mso-position-horizontal-relative:page;mso-position-vertical-relative:paragraph;z-index:-68656" type="#_x0000_t202" filled="false" stroked="false">
            <v:textbox inset="0,0,0,0">
              <w:txbxContent>
                <w:p>
                  <w:pPr>
                    <w:pStyle w:val="BodyText"/>
                    <w:spacing w:before="13"/>
                    <w:rPr>
                      <w:rFonts w:ascii="Calibri" w:hAnsi="Calibri"/>
                    </w:rPr>
                  </w:pPr>
                  <w:r>
                    <w:rPr>
                      <w:rFonts w:ascii="Calibri" w:hAnsi="Calibri"/>
                      <w:w w:val="131"/>
                    </w:rPr>
                    <w:t>∑</w:t>
                  </w:r>
                </w:p>
              </w:txbxContent>
            </v:textbox>
            <w10:wrap type="none"/>
          </v:shape>
        </w:pict>
      </w:r>
      <w:r>
        <w:rPr>
          <w:i/>
          <w:position w:val="-15"/>
          <w:sz w:val="24"/>
        </w:rPr>
        <w:t>w</w:t>
        <w:tab/>
      </w:r>
      <w:r>
        <w:rPr>
          <w:i/>
          <w:sz w:val="24"/>
          <w:u w:val="single"/>
        </w:rPr>
        <w:t> </w:t>
        <w:tab/>
      </w:r>
      <w:r>
        <w:rPr>
          <w:sz w:val="24"/>
          <w:u w:val="single"/>
        </w:rPr>
        <w:t>1</w:t>
      </w:r>
      <w:r>
        <w:rPr>
          <w:rFonts w:ascii="Lucida Sans"/>
          <w:i/>
          <w:sz w:val="24"/>
          <w:u w:val="single"/>
        </w:rPr>
        <w:t>/</w:t>
      </w:r>
      <w:r>
        <w:rPr>
          <w:i/>
          <w:sz w:val="24"/>
          <w:u w:val="single"/>
        </w:rPr>
        <w:t>d</w:t>
      </w:r>
      <w:r>
        <w:rPr>
          <w:i/>
          <w:sz w:val="24"/>
          <w:u w:val="single"/>
          <w:vertAlign w:val="subscript"/>
        </w:rPr>
        <w:t>i</w:t>
      </w:r>
      <w:r>
        <w:rPr>
          <w:i/>
          <w:sz w:val="24"/>
          <w:u w:val="single"/>
          <w:vertAlign w:val="baseline"/>
        </w:rPr>
        <w:tab/>
      </w:r>
    </w:p>
    <w:p>
      <w:pPr>
        <w:spacing w:after="0" w:line="180" w:lineRule="exact"/>
        <w:jc w:val="left"/>
        <w:rPr>
          <w:sz w:val="24"/>
        </w:rPr>
        <w:sectPr>
          <w:footerReference w:type="default" r:id="rId13"/>
          <w:pgSz w:w="11910" w:h="16840"/>
          <w:pgMar w:footer="0" w:header="0" w:top="980" w:bottom="280" w:left="0" w:right="0"/>
          <w:cols w:num="2" w:equalWidth="0">
            <w:col w:w="5769" w:space="40"/>
            <w:col w:w="6101"/>
          </w:cols>
        </w:sectPr>
      </w:pPr>
    </w:p>
    <w:p>
      <w:pPr>
        <w:pStyle w:val="BodyText"/>
        <w:spacing w:line="259" w:lineRule="exact"/>
        <w:ind w:left="1133"/>
      </w:pPr>
      <w:r>
        <w:rPr/>
        <w:t>ical morphology (</w:t>
      </w:r>
      <w:hyperlink w:history="true" w:anchor="_bookmark38">
        <w:r>
          <w:rPr>
            <w:color w:val="0000FF"/>
          </w:rPr>
          <w:t>Haralick et al.</w:t>
        </w:r>
      </w:hyperlink>
      <w:r>
        <w:rPr/>
        <w:t>, </w:t>
      </w:r>
      <w:hyperlink w:history="true" w:anchor="_bookmark38">
        <w:r>
          <w:rPr>
            <w:color w:val="0000FF"/>
          </w:rPr>
          <w:t>1987</w:t>
        </w:r>
      </w:hyperlink>
      <w:r>
        <w:rPr/>
        <w:t>). In</w:t>
      </w:r>
      <w:r>
        <w:rPr>
          <w:spacing w:val="3"/>
        </w:rPr>
        <w:t> </w:t>
      </w:r>
      <w:r>
        <w:rPr/>
        <w:t>other</w:t>
      </w:r>
    </w:p>
    <w:p>
      <w:pPr>
        <w:pStyle w:val="BodyText"/>
        <w:spacing w:before="13"/>
        <w:ind w:left="1133"/>
      </w:pPr>
      <w:r>
        <w:rPr/>
        <w:t>words, the filter is constrained by both the</w:t>
      </w:r>
      <w:r>
        <w:rPr>
          <w:spacing w:val="25"/>
        </w:rPr>
        <w:t> </w:t>
      </w:r>
      <w:r>
        <w:rPr/>
        <w:t>land-</w:t>
      </w:r>
    </w:p>
    <w:p>
      <w:pPr>
        <w:tabs>
          <w:tab w:pos="1680" w:val="left" w:leader="none"/>
        </w:tabs>
        <w:spacing w:line="184" w:lineRule="auto" w:before="0"/>
        <w:ind w:left="1707" w:right="0" w:hanging="574"/>
        <w:jc w:val="left"/>
        <w:rPr>
          <w:sz w:val="18"/>
        </w:rPr>
      </w:pPr>
      <w:r>
        <w:rPr/>
        <w:br w:type="column"/>
      </w:r>
      <w:r>
        <w:rPr>
          <w:i/>
          <w:position w:val="-3"/>
          <w:sz w:val="18"/>
        </w:rPr>
        <w:t>i</w:t>
      </w:r>
      <w:r>
        <w:rPr>
          <w:i/>
          <w:spacing w:val="16"/>
          <w:position w:val="-3"/>
          <w:sz w:val="18"/>
        </w:rPr>
        <w:t> </w:t>
      </w:r>
      <w:r>
        <w:rPr>
          <w:rFonts w:ascii="Lucida Sans Unicode"/>
          <w:sz w:val="24"/>
        </w:rPr>
        <w:t>=</w:t>
        <w:tab/>
      </w:r>
      <w:r>
        <w:rPr>
          <w:i/>
          <w:position w:val="-8"/>
          <w:sz w:val="18"/>
        </w:rPr>
        <w:t>N </w:t>
      </w:r>
      <w:r>
        <w:rPr>
          <w:i/>
          <w:sz w:val="18"/>
        </w:rPr>
        <w:t>j</w:t>
      </w:r>
      <w:r>
        <w:rPr>
          <w:rFonts w:ascii="Lucida Sans Unicode"/>
          <w:sz w:val="18"/>
        </w:rPr>
        <w:t>=</w:t>
      </w:r>
      <w:r>
        <w:rPr>
          <w:sz w:val="18"/>
        </w:rPr>
        <w:t>0</w:t>
      </w:r>
    </w:p>
    <w:p>
      <w:pPr>
        <w:spacing w:before="150"/>
        <w:ind w:left="-4" w:right="0" w:firstLine="0"/>
        <w:jc w:val="left"/>
        <w:rPr>
          <w:i/>
          <w:sz w:val="24"/>
        </w:rPr>
      </w:pPr>
      <w:r>
        <w:rPr/>
        <w:br w:type="column"/>
      </w:r>
      <w:r>
        <w:rPr>
          <w:sz w:val="24"/>
        </w:rPr>
        <w:t>1</w:t>
      </w:r>
      <w:r>
        <w:rPr>
          <w:rFonts w:ascii="Lucida Sans"/>
          <w:i/>
          <w:sz w:val="24"/>
        </w:rPr>
        <w:t>/</w:t>
      </w:r>
      <w:r>
        <w:rPr>
          <w:i/>
          <w:sz w:val="24"/>
        </w:rPr>
        <w:t>d</w:t>
      </w:r>
      <w:r>
        <w:rPr>
          <w:i/>
          <w:sz w:val="24"/>
          <w:vertAlign w:val="subscript"/>
        </w:rPr>
        <w:t>j</w:t>
      </w:r>
    </w:p>
    <w:p>
      <w:pPr>
        <w:spacing w:after="0"/>
        <w:jc w:val="left"/>
        <w:rPr>
          <w:sz w:val="24"/>
        </w:rPr>
        <w:sectPr>
          <w:type w:val="continuous"/>
          <w:pgSz w:w="11910" w:h="16840"/>
          <w:pgMar w:top="0" w:bottom="280" w:left="0" w:right="0"/>
          <w:cols w:num="3" w:equalWidth="0">
            <w:col w:w="5809" w:space="908"/>
            <w:col w:w="1991" w:space="40"/>
            <w:col w:w="3162"/>
          </w:cols>
        </w:sectPr>
      </w:pPr>
    </w:p>
    <w:p>
      <w:pPr>
        <w:spacing w:line="252" w:lineRule="auto" w:before="13"/>
        <w:ind w:left="1133" w:right="0" w:firstLine="0"/>
        <w:jc w:val="both"/>
        <w:rPr>
          <w:sz w:val="24"/>
        </w:rPr>
      </w:pPr>
      <w:r>
        <w:rPr>
          <w:sz w:val="24"/>
        </w:rPr>
        <w:t>scape morphology and by mathematical mor- phology. Hence, the </w:t>
      </w:r>
      <w:r>
        <w:rPr>
          <w:i/>
          <w:sz w:val="24"/>
        </w:rPr>
        <w:t>Bimorphologically Con- </w:t>
      </w:r>
      <w:r>
        <w:rPr>
          <w:i/>
          <w:sz w:val="24"/>
        </w:rPr>
        <w:t>strained. . . </w:t>
      </w:r>
      <w:r>
        <w:rPr>
          <w:sz w:val="24"/>
        </w:rPr>
        <w:t>moniker.</w:t>
      </w:r>
    </w:p>
    <w:p>
      <w:pPr>
        <w:pStyle w:val="BodyText"/>
        <w:spacing w:line="183" w:lineRule="exact"/>
        <w:ind w:left="1367"/>
      </w:pPr>
      <w:r>
        <w:rPr/>
        <w:t>An example of BCF in action is shown in</w:t>
      </w:r>
      <w:r>
        <w:rPr>
          <w:spacing w:val="-31"/>
        </w:rPr>
        <w:t> </w:t>
      </w:r>
      <w:r>
        <w:rPr>
          <w:spacing w:val="-5"/>
        </w:rPr>
        <w:t>sec-</w:t>
      </w:r>
    </w:p>
    <w:p>
      <w:pPr>
        <w:pStyle w:val="BodyText"/>
        <w:spacing w:line="252" w:lineRule="auto" w:before="137"/>
        <w:ind w:left="329" w:right="1046"/>
      </w:pPr>
      <w:r>
        <w:rPr/>
        <w:br w:type="column"/>
      </w:r>
      <w:r>
        <w:rPr/>
        <w:t>Which is trivially generalized to weights based on powers of the inverse distance:</w:t>
      </w:r>
    </w:p>
    <w:p>
      <w:pPr>
        <w:spacing w:line="139" w:lineRule="exact" w:before="209"/>
        <w:ind w:left="2120" w:right="2421" w:firstLine="0"/>
        <w:jc w:val="center"/>
        <w:rPr>
          <w:i/>
          <w:sz w:val="24"/>
        </w:rPr>
      </w:pPr>
      <w:r>
        <w:rPr/>
        <w:pict>
          <v:line style="position:absolute;mso-position-horizontal-relative:page;mso-position-vertical-relative:paragraph;z-index:1456" from="410.475006pt,27.441566pt" to="460.545006pt,27.441566pt" stroked="true" strokeweight=".478pt" strokecolor="#000000">
            <v:stroke dashstyle="solid"/>
            <w10:wrap type="none"/>
          </v:line>
        </w:pict>
      </w:r>
      <w:r>
        <w:rPr>
          <w:sz w:val="24"/>
        </w:rPr>
        <w:t>1</w:t>
      </w:r>
      <w:r>
        <w:rPr>
          <w:rFonts w:ascii="Lucida Sans"/>
          <w:i/>
          <w:sz w:val="24"/>
        </w:rPr>
        <w:t>/</w:t>
      </w:r>
      <w:r>
        <w:rPr>
          <w:i/>
          <w:sz w:val="24"/>
        </w:rPr>
        <w:t>d</w:t>
      </w:r>
      <w:r>
        <w:rPr>
          <w:i/>
          <w:sz w:val="24"/>
          <w:vertAlign w:val="superscript"/>
        </w:rPr>
        <w:t>p</w:t>
      </w:r>
    </w:p>
    <w:p>
      <w:pPr>
        <w:spacing w:after="0" w:line="139" w:lineRule="exact"/>
        <w:jc w:val="center"/>
        <w:rPr>
          <w:sz w:val="24"/>
        </w:rPr>
        <w:sectPr>
          <w:type w:val="continuous"/>
          <w:pgSz w:w="11910" w:h="16840"/>
          <w:pgMar w:top="0" w:bottom="280" w:left="0" w:right="0"/>
          <w:cols w:num="2" w:equalWidth="0">
            <w:col w:w="5769" w:space="40"/>
            <w:col w:w="6101"/>
          </w:cols>
        </w:sectPr>
      </w:pPr>
    </w:p>
    <w:p>
      <w:pPr>
        <w:pStyle w:val="BodyText"/>
        <w:spacing w:line="116" w:lineRule="exact" w:before="103"/>
        <w:ind w:left="1133"/>
      </w:pPr>
      <w:r>
        <w:rPr/>
        <w:t>tion </w:t>
      </w:r>
      <w:hyperlink w:history="true" w:anchor="_bookmark21">
        <w:r>
          <w:rPr>
            <w:color w:val="FF0000"/>
          </w:rPr>
          <w:t>4.1</w:t>
        </w:r>
      </w:hyperlink>
      <w:r>
        <w:rPr/>
        <w:t>.</w:t>
      </w:r>
    </w:p>
    <w:p>
      <w:pPr>
        <w:tabs>
          <w:tab w:pos="1839" w:val="left" w:leader="none"/>
          <w:tab w:pos="2286" w:val="left" w:leader="none"/>
          <w:tab w:pos="2570" w:val="left" w:leader="none"/>
        </w:tabs>
        <w:spacing w:line="220" w:lineRule="exact" w:before="0"/>
        <w:ind w:left="1133" w:right="0" w:firstLine="0"/>
        <w:jc w:val="left"/>
        <w:rPr>
          <w:i/>
          <w:sz w:val="18"/>
        </w:rPr>
      </w:pPr>
      <w:r>
        <w:rPr/>
        <w:br w:type="column"/>
      </w:r>
      <w:r>
        <w:rPr>
          <w:i/>
          <w:sz w:val="24"/>
        </w:rPr>
        <w:t>w</w:t>
      </w:r>
      <w:r>
        <w:rPr>
          <w:i/>
          <w:sz w:val="24"/>
          <w:vertAlign w:val="subscript"/>
        </w:rPr>
        <w:t>i</w:t>
      </w:r>
      <w:r>
        <w:rPr>
          <w:i/>
          <w:sz w:val="24"/>
          <w:vertAlign w:val="baseline"/>
        </w:rPr>
        <w:t> </w:t>
      </w:r>
      <w:r>
        <w:rPr>
          <w:rFonts w:ascii="Lucida Sans Unicode"/>
          <w:sz w:val="24"/>
          <w:vertAlign w:val="baseline"/>
        </w:rPr>
        <w:t>=</w:t>
        <w:tab/>
      </w:r>
      <w:r>
        <w:rPr>
          <w:i/>
          <w:position w:val="-8"/>
          <w:sz w:val="18"/>
          <w:vertAlign w:val="baseline"/>
        </w:rPr>
        <w:t>N</w:t>
        <w:tab/>
      </w:r>
      <w:r>
        <w:rPr>
          <w:i/>
          <w:position w:val="10"/>
          <w:sz w:val="18"/>
          <w:vertAlign w:val="baseline"/>
        </w:rPr>
        <w:t>i</w:t>
        <w:tab/>
      </w:r>
      <w:r>
        <w:rPr>
          <w:i/>
          <w:spacing w:val="-20"/>
          <w:position w:val="-5"/>
          <w:sz w:val="18"/>
          <w:vertAlign w:val="baseline"/>
        </w:rPr>
        <w:t>p</w:t>
      </w:r>
    </w:p>
    <w:p>
      <w:pPr>
        <w:spacing w:line="166" w:lineRule="exact" w:before="54"/>
        <w:ind w:left="1061" w:right="1114" w:firstLine="0"/>
        <w:jc w:val="center"/>
        <w:rPr>
          <w:rFonts w:ascii="Arial"/>
          <w:sz w:val="22"/>
        </w:rPr>
      </w:pPr>
      <w:r>
        <w:rPr/>
        <w:br w:type="column"/>
      </w:r>
      <w:r>
        <w:rPr>
          <w:rFonts w:ascii="Arial"/>
          <w:sz w:val="22"/>
        </w:rPr>
        <w:t>(2.5)</w:t>
      </w:r>
    </w:p>
    <w:p>
      <w:pPr>
        <w:spacing w:after="0" w:line="166" w:lineRule="exact"/>
        <w:jc w:val="center"/>
        <w:rPr>
          <w:rFonts w:ascii="Arial"/>
          <w:sz w:val="22"/>
        </w:rPr>
        <w:sectPr>
          <w:type w:val="continuous"/>
          <w:pgSz w:w="11910" w:h="16840"/>
          <w:pgMar w:top="0" w:bottom="280" w:left="0" w:right="0"/>
          <w:cols w:num="3" w:equalWidth="0">
            <w:col w:w="1965" w:space="4576"/>
            <w:col w:w="2661" w:space="39"/>
            <w:col w:w="2669"/>
          </w:cols>
        </w:sectPr>
      </w:pPr>
    </w:p>
    <w:p>
      <w:pPr>
        <w:pStyle w:val="BodyText"/>
        <w:rPr>
          <w:rFonts w:ascii="Arial"/>
          <w:sz w:val="53"/>
        </w:rPr>
      </w:pPr>
    </w:p>
    <w:p>
      <w:pPr>
        <w:pStyle w:val="Heading2"/>
        <w:numPr>
          <w:ilvl w:val="1"/>
          <w:numId w:val="4"/>
        </w:numPr>
        <w:tabs>
          <w:tab w:pos="1890" w:val="left" w:leader="none"/>
          <w:tab w:pos="1891" w:val="left" w:leader="none"/>
        </w:tabs>
        <w:spacing w:line="240" w:lineRule="auto" w:before="0" w:after="0"/>
        <w:ind w:left="1890" w:right="0" w:hanging="757"/>
        <w:jc w:val="left"/>
      </w:pPr>
      <w:bookmarkStart w:name="_bookmark10" w:id="17"/>
      <w:bookmarkEnd w:id="17"/>
      <w:r>
        <w:rPr>
          <w:b w:val="0"/>
        </w:rPr>
      </w:r>
      <w:bookmarkStart w:name="_bookmark10" w:id="18"/>
      <w:bookmarkEnd w:id="18"/>
      <w:r>
        <w:rPr/>
        <w:t>Spatial</w:t>
      </w:r>
      <w:r>
        <w:rPr>
          <w:spacing w:val="5"/>
        </w:rPr>
        <w:t> </w:t>
      </w:r>
      <w:r>
        <w:rPr/>
        <w:t>interpolation</w:t>
      </w:r>
    </w:p>
    <w:p>
      <w:pPr>
        <w:pStyle w:val="BodyText"/>
        <w:spacing w:line="252" w:lineRule="auto" w:before="247"/>
        <w:ind w:left="1133" w:right="243"/>
        <w:jc w:val="both"/>
      </w:pPr>
      <w:r>
        <w:rPr/>
        <w:t>In the experiments (chapter </w:t>
      </w:r>
      <w:hyperlink w:history="true" w:anchor="_bookmark21">
        <w:r>
          <w:rPr>
            <w:color w:val="FF0000"/>
          </w:rPr>
          <w:t>4</w:t>
        </w:r>
      </w:hyperlink>
      <w:r>
        <w:rPr/>
        <w:t>),  we will </w:t>
      </w:r>
      <w:r>
        <w:rPr>
          <w:spacing w:val="-3"/>
        </w:rPr>
        <w:t>need   </w:t>
      </w:r>
      <w:r>
        <w:rPr/>
        <w:t>to carry out spatial interpolation in </w:t>
      </w:r>
      <w:r>
        <w:rPr>
          <w:spacing w:val="-3"/>
        </w:rPr>
        <w:t>various </w:t>
      </w:r>
      <w:r>
        <w:rPr/>
        <w:t>ways. For information, we quote below</w:t>
      </w:r>
      <w:r>
        <w:rPr>
          <w:spacing w:val="-33"/>
        </w:rPr>
        <w:t> </w:t>
      </w:r>
      <w:r>
        <w:rPr/>
        <w:t>(without derivations, but with some comments), some </w:t>
      </w:r>
      <w:r>
        <w:rPr>
          <w:spacing w:val="-7"/>
        </w:rPr>
        <w:t>of </w:t>
      </w:r>
      <w:r>
        <w:rPr/>
        <w:t>the main results derived in the admirably </w:t>
      </w:r>
      <w:r>
        <w:rPr>
          <w:spacing w:val="-5"/>
        </w:rPr>
        <w:t>clear, </w:t>
      </w:r>
      <w:r>
        <w:rPr/>
        <w:t>compact, and highly recommended lecture </w:t>
      </w:r>
      <w:r>
        <w:rPr>
          <w:spacing w:val="-4"/>
        </w:rPr>
        <w:t>note </w:t>
      </w:r>
      <w:r>
        <w:rPr/>
        <w:t>by </w:t>
      </w:r>
      <w:hyperlink w:history="true" w:anchor="_bookmark48">
        <w:r>
          <w:rPr>
            <w:color w:val="0000FF"/>
          </w:rPr>
          <w:t>Nielsen</w:t>
        </w:r>
      </w:hyperlink>
      <w:r>
        <w:rPr>
          <w:color w:val="0000FF"/>
        </w:rPr>
        <w:t> </w:t>
      </w:r>
      <w:r>
        <w:rPr/>
        <w:t>(</w:t>
      </w:r>
      <w:hyperlink w:history="true" w:anchor="_bookmark48">
        <w:r>
          <w:rPr>
            <w:color w:val="0000FF"/>
          </w:rPr>
          <w:t>2009</w:t>
        </w:r>
      </w:hyperlink>
      <w:r>
        <w:rPr/>
        <w:t>). For a very different </w:t>
      </w:r>
      <w:r>
        <w:rPr>
          <w:spacing w:val="-6"/>
        </w:rPr>
        <w:t>(but </w:t>
      </w:r>
      <w:r>
        <w:rPr/>
        <w:t>equally clear) approach, see </w:t>
      </w:r>
      <w:hyperlink w:history="true" w:anchor="_bookmark45">
        <w:r>
          <w:rPr>
            <w:color w:val="0000FF"/>
          </w:rPr>
          <w:t>Bourke</w:t>
        </w:r>
        <w:r>
          <w:rPr>
            <w:color w:val="0000FF"/>
            <w:spacing w:val="-12"/>
          </w:rPr>
          <w:t> </w:t>
        </w:r>
      </w:hyperlink>
      <w:r>
        <w:rPr/>
        <w:t>(</w:t>
      </w:r>
      <w:hyperlink w:history="true" w:anchor="_bookmark45">
        <w:r>
          <w:rPr>
            <w:color w:val="0000FF"/>
          </w:rPr>
          <w:t>1999</w:t>
        </w:r>
      </w:hyperlink>
      <w:r>
        <w:rPr/>
        <w:t>)</w:t>
      </w:r>
    </w:p>
    <w:p>
      <w:pPr>
        <w:pStyle w:val="BodyText"/>
        <w:spacing w:line="252" w:lineRule="auto"/>
        <w:ind w:left="1133" w:right="243" w:firstLine="234"/>
        <w:jc w:val="both"/>
      </w:pPr>
      <w:r>
        <w:rPr/>
        <w:t>In</w:t>
      </w:r>
      <w:r>
        <w:rPr>
          <w:spacing w:val="-12"/>
        </w:rPr>
        <w:t> </w:t>
      </w:r>
      <w:r>
        <w:rPr/>
        <w:t>general,</w:t>
      </w:r>
      <w:r>
        <w:rPr>
          <w:spacing w:val="-9"/>
        </w:rPr>
        <w:t> </w:t>
      </w:r>
      <w:r>
        <w:rPr/>
        <w:t>interpolation</w:t>
      </w:r>
      <w:r>
        <w:rPr>
          <w:spacing w:val="-12"/>
        </w:rPr>
        <w:t> </w:t>
      </w:r>
      <w:r>
        <w:rPr/>
        <w:t>is</w:t>
      </w:r>
      <w:r>
        <w:rPr>
          <w:spacing w:val="-11"/>
        </w:rPr>
        <w:t> </w:t>
      </w:r>
      <w:r>
        <w:rPr/>
        <w:t>carried</w:t>
      </w:r>
      <w:r>
        <w:rPr>
          <w:spacing w:val="-12"/>
        </w:rPr>
        <w:t> </w:t>
      </w:r>
      <w:r>
        <w:rPr/>
        <w:t>out</w:t>
      </w:r>
      <w:r>
        <w:rPr>
          <w:spacing w:val="-11"/>
        </w:rPr>
        <w:t> </w:t>
      </w:r>
      <w:r>
        <w:rPr/>
        <w:t>by</w:t>
      </w:r>
      <w:r>
        <w:rPr>
          <w:spacing w:val="-11"/>
        </w:rPr>
        <w:t> </w:t>
      </w:r>
      <w:r>
        <w:rPr>
          <w:spacing w:val="-4"/>
        </w:rPr>
        <w:t>com- </w:t>
      </w:r>
      <w:r>
        <w:rPr/>
        <w:t>puting a weighted mean of observations in </w:t>
      </w:r>
      <w:r>
        <w:rPr>
          <w:spacing w:val="-4"/>
        </w:rPr>
        <w:t>the </w:t>
      </w:r>
      <w:r>
        <w:rPr/>
        <w:t>vicinity of a point of interest (POI). Essentially interpolation</w:t>
      </w:r>
      <w:r>
        <w:rPr>
          <w:spacing w:val="-15"/>
        </w:rPr>
        <w:t> </w:t>
      </w:r>
      <w:r>
        <w:rPr/>
        <w:t>schemes</w:t>
      </w:r>
      <w:r>
        <w:rPr>
          <w:spacing w:val="-15"/>
        </w:rPr>
        <w:t> </w:t>
      </w:r>
      <w:r>
        <w:rPr/>
        <w:t>differ</w:t>
      </w:r>
      <w:r>
        <w:rPr>
          <w:spacing w:val="-15"/>
        </w:rPr>
        <w:t> </w:t>
      </w:r>
      <w:r>
        <w:rPr/>
        <w:t>only</w:t>
      </w:r>
      <w:r>
        <w:rPr>
          <w:spacing w:val="-15"/>
        </w:rPr>
        <w:t> </w:t>
      </w:r>
      <w:r>
        <w:rPr/>
        <w:t>in</w:t>
      </w:r>
      <w:r>
        <w:rPr>
          <w:spacing w:val="-15"/>
        </w:rPr>
        <w:t> </w:t>
      </w:r>
      <w:r>
        <w:rPr/>
        <w:t>how</w:t>
      </w:r>
      <w:r>
        <w:rPr>
          <w:spacing w:val="-15"/>
        </w:rPr>
        <w:t> </w:t>
      </w:r>
      <w:r>
        <w:rPr/>
        <w:t>they</w:t>
      </w:r>
      <w:r>
        <w:rPr>
          <w:spacing w:val="-15"/>
        </w:rPr>
        <w:t> </w:t>
      </w:r>
      <w:r>
        <w:rPr>
          <w:spacing w:val="-5"/>
        </w:rPr>
        <w:t>de- </w:t>
      </w:r>
      <w:r>
        <w:rPr/>
        <w:t>fine vicinity, and how they assign</w:t>
      </w:r>
      <w:r>
        <w:rPr>
          <w:spacing w:val="-26"/>
        </w:rPr>
        <w:t> </w:t>
      </w:r>
      <w:r>
        <w:rPr/>
        <w:t>weights.</w:t>
      </w:r>
    </w:p>
    <w:p>
      <w:pPr>
        <w:pStyle w:val="BodyText"/>
        <w:spacing w:before="10"/>
        <w:rPr>
          <w:sz w:val="31"/>
        </w:rPr>
      </w:pPr>
    </w:p>
    <w:p>
      <w:pPr>
        <w:pStyle w:val="Heading3"/>
        <w:ind w:left="1133"/>
      </w:pPr>
      <w:r>
        <w:rPr/>
        <w:t>Nearest neighbour interpolation</w:t>
      </w:r>
    </w:p>
    <w:p>
      <w:pPr>
        <w:pStyle w:val="BodyText"/>
        <w:spacing w:line="252" w:lineRule="auto" w:before="171"/>
        <w:ind w:left="1133"/>
      </w:pPr>
      <w:r>
        <w:rPr/>
        <w:t>In nearest neighbour interpolation, the </w:t>
      </w:r>
      <w:r>
        <w:rPr>
          <w:spacing w:val="-3"/>
        </w:rPr>
        <w:t>observa- </w:t>
      </w:r>
      <w:r>
        <w:rPr/>
        <w:t>tion</w:t>
      </w:r>
      <w:r>
        <w:rPr>
          <w:spacing w:val="37"/>
        </w:rPr>
        <w:t> </w:t>
      </w:r>
      <w:r>
        <w:rPr/>
        <w:t>nearest</w:t>
      </w:r>
      <w:r>
        <w:rPr>
          <w:spacing w:val="38"/>
        </w:rPr>
        <w:t> </w:t>
      </w:r>
      <w:r>
        <w:rPr/>
        <w:t>to</w:t>
      </w:r>
      <w:r>
        <w:rPr>
          <w:spacing w:val="38"/>
        </w:rPr>
        <w:t> </w:t>
      </w:r>
      <w:r>
        <w:rPr/>
        <w:t>the</w:t>
      </w:r>
      <w:r>
        <w:rPr>
          <w:spacing w:val="38"/>
        </w:rPr>
        <w:t> </w:t>
      </w:r>
      <w:r>
        <w:rPr/>
        <w:t>POI</w:t>
      </w:r>
      <w:r>
        <w:rPr>
          <w:spacing w:val="38"/>
        </w:rPr>
        <w:t> </w:t>
      </w:r>
      <w:r>
        <w:rPr/>
        <w:t>is</w:t>
      </w:r>
      <w:r>
        <w:rPr>
          <w:spacing w:val="38"/>
        </w:rPr>
        <w:t> </w:t>
      </w:r>
      <w:r>
        <w:rPr/>
        <w:t>assigned</w:t>
      </w:r>
      <w:r>
        <w:rPr>
          <w:spacing w:val="38"/>
        </w:rPr>
        <w:t> </w:t>
      </w:r>
      <w:r>
        <w:rPr/>
        <w:t>the</w:t>
      </w:r>
      <w:r>
        <w:rPr>
          <w:spacing w:val="38"/>
        </w:rPr>
        <w:t> </w:t>
      </w:r>
      <w:r>
        <w:rPr>
          <w:spacing w:val="-3"/>
        </w:rPr>
        <w:t>weight</w:t>
      </w:r>
    </w:p>
    <w:p>
      <w:pPr>
        <w:pStyle w:val="BodyText"/>
        <w:spacing w:line="236" w:lineRule="exact"/>
        <w:ind w:left="1133"/>
        <w:jc w:val="both"/>
      </w:pPr>
      <w:r>
        <w:rPr>
          <w:i/>
        </w:rPr>
        <w:t>w</w:t>
      </w:r>
      <w:r>
        <w:rPr>
          <w:i/>
          <w:spacing w:val="3"/>
        </w:rPr>
        <w:t> </w:t>
      </w:r>
      <w:r>
        <w:rPr>
          <w:rFonts w:ascii="Lucida Sans Unicode"/>
        </w:rPr>
        <w:t>=</w:t>
      </w:r>
      <w:r>
        <w:rPr>
          <w:rFonts w:ascii="Lucida Sans Unicode"/>
          <w:spacing w:val="-12"/>
        </w:rPr>
        <w:t> </w:t>
      </w:r>
      <w:r>
        <w:rPr/>
        <w:t>1. </w:t>
      </w:r>
      <w:r>
        <w:rPr>
          <w:spacing w:val="22"/>
        </w:rPr>
        <w:t> </w:t>
      </w:r>
      <w:r>
        <w:rPr/>
        <w:t>All</w:t>
      </w:r>
      <w:r>
        <w:rPr>
          <w:spacing w:val="21"/>
        </w:rPr>
        <w:t> </w:t>
      </w:r>
      <w:r>
        <w:rPr/>
        <w:t>other</w:t>
      </w:r>
      <w:r>
        <w:rPr>
          <w:spacing w:val="21"/>
        </w:rPr>
        <w:t> </w:t>
      </w:r>
      <w:r>
        <w:rPr/>
        <w:t>observations</w:t>
      </w:r>
      <w:r>
        <w:rPr>
          <w:spacing w:val="21"/>
        </w:rPr>
        <w:t> </w:t>
      </w:r>
      <w:r>
        <w:rPr/>
        <w:t>are</w:t>
      </w:r>
      <w:r>
        <w:rPr>
          <w:spacing w:val="21"/>
        </w:rPr>
        <w:t> </w:t>
      </w:r>
      <w:r>
        <w:rPr/>
        <w:t>assigned</w:t>
      </w:r>
      <w:r>
        <w:rPr>
          <w:spacing w:val="21"/>
        </w:rPr>
        <w:t> </w:t>
      </w:r>
      <w:r>
        <w:rPr/>
        <w:t>the</w:t>
      </w:r>
    </w:p>
    <w:p>
      <w:pPr>
        <w:pStyle w:val="BodyText"/>
        <w:tabs>
          <w:tab w:pos="6013" w:val="right" w:leader="none"/>
        </w:tabs>
        <w:spacing w:line="201" w:lineRule="auto"/>
        <w:ind w:left="1133"/>
        <w:rPr>
          <w:rFonts w:ascii="Arial"/>
          <w:sz w:val="22"/>
        </w:rPr>
      </w:pPr>
      <w:r>
        <w:rPr/>
        <w:t>weight </w:t>
      </w:r>
      <w:r>
        <w:rPr>
          <w:i/>
        </w:rPr>
        <w:t>w</w:t>
      </w:r>
      <w:r>
        <w:rPr>
          <w:i/>
          <w:spacing w:val="-9"/>
        </w:rPr>
        <w:t> </w:t>
      </w:r>
      <w:r>
        <w:rPr>
          <w:rFonts w:ascii="Lucida Sans Unicode"/>
        </w:rPr>
        <w:t>=</w:t>
      </w:r>
      <w:r>
        <w:rPr>
          <w:rFonts w:ascii="Lucida Sans Unicode"/>
          <w:spacing w:val="-23"/>
        </w:rPr>
        <w:t> </w:t>
      </w:r>
      <w:r>
        <w:rPr/>
        <w:t>0.</w:t>
        <w:tab/>
      </w:r>
      <w:r>
        <w:rPr>
          <w:rFonts w:ascii="Arial"/>
          <w:position w:val="-12"/>
          <w:sz w:val="22"/>
        </w:rPr>
        <w:t>8</w:t>
      </w:r>
    </w:p>
    <w:p>
      <w:pPr>
        <w:spacing w:line="347" w:lineRule="exact" w:before="0"/>
        <w:ind w:left="2155" w:right="0" w:firstLine="0"/>
        <w:jc w:val="left"/>
        <w:rPr>
          <w:i/>
          <w:sz w:val="24"/>
        </w:rPr>
      </w:pPr>
      <w:r>
        <w:rPr/>
        <w:br w:type="column"/>
      </w:r>
      <w:r>
        <w:rPr>
          <w:rFonts w:ascii="Calibri" w:hAnsi="Calibri"/>
          <w:w w:val="105"/>
          <w:sz w:val="24"/>
        </w:rPr>
        <w:t>∑ </w:t>
      </w:r>
      <w:r>
        <w:rPr>
          <w:i/>
          <w:w w:val="105"/>
          <w:sz w:val="24"/>
          <w:vertAlign w:val="subscript"/>
        </w:rPr>
        <w:t>j</w:t>
      </w:r>
      <w:r>
        <w:rPr>
          <w:rFonts w:ascii="Lucida Sans Unicode" w:hAnsi="Lucida Sans Unicode"/>
          <w:w w:val="105"/>
          <w:sz w:val="24"/>
          <w:vertAlign w:val="subscript"/>
        </w:rPr>
        <w:t>=</w:t>
      </w:r>
      <w:r>
        <w:rPr>
          <w:w w:val="105"/>
          <w:sz w:val="24"/>
          <w:vertAlign w:val="subscript"/>
        </w:rPr>
        <w:t>0</w:t>
      </w:r>
      <w:r>
        <w:rPr>
          <w:w w:val="105"/>
          <w:sz w:val="24"/>
          <w:vertAlign w:val="baseline"/>
        </w:rPr>
        <w:t> </w:t>
      </w:r>
      <w:r>
        <w:rPr>
          <w:w w:val="105"/>
          <w:position w:val="2"/>
          <w:sz w:val="24"/>
          <w:vertAlign w:val="baseline"/>
        </w:rPr>
        <w:t>1</w:t>
      </w:r>
      <w:r>
        <w:rPr>
          <w:rFonts w:ascii="Lucida Sans" w:hAnsi="Lucida Sans"/>
          <w:i/>
          <w:w w:val="105"/>
          <w:position w:val="2"/>
          <w:sz w:val="24"/>
          <w:vertAlign w:val="baseline"/>
        </w:rPr>
        <w:t>/</w:t>
      </w:r>
      <w:r>
        <w:rPr>
          <w:i/>
          <w:w w:val="105"/>
          <w:position w:val="2"/>
          <w:sz w:val="24"/>
          <w:vertAlign w:val="baseline"/>
        </w:rPr>
        <w:t>d</w:t>
      </w:r>
      <w:r>
        <w:rPr>
          <w:i/>
          <w:w w:val="105"/>
          <w:position w:val="2"/>
          <w:sz w:val="24"/>
          <w:vertAlign w:val="subscript"/>
        </w:rPr>
        <w:t>j</w:t>
      </w:r>
    </w:p>
    <w:p>
      <w:pPr>
        <w:spacing w:line="228" w:lineRule="auto" w:before="157"/>
        <w:ind w:left="83" w:right="1131" w:firstLine="0"/>
        <w:jc w:val="both"/>
        <w:rPr>
          <w:sz w:val="24"/>
        </w:rPr>
      </w:pPr>
      <w:r>
        <w:rPr>
          <w:sz w:val="24"/>
        </w:rPr>
        <w:t>Often </w:t>
      </w:r>
      <w:r>
        <w:rPr>
          <w:i/>
          <w:sz w:val="24"/>
        </w:rPr>
        <w:t>p </w:t>
      </w:r>
      <w:r>
        <w:rPr>
          <w:rFonts w:ascii="Lucida Sans Unicode"/>
          <w:sz w:val="24"/>
        </w:rPr>
        <w:t>= </w:t>
      </w:r>
      <w:r>
        <w:rPr>
          <w:sz w:val="24"/>
        </w:rPr>
        <w:t>2 is used (</w:t>
      </w:r>
      <w:r>
        <w:rPr>
          <w:i/>
          <w:sz w:val="24"/>
        </w:rPr>
        <w:t>inverse square distance </w:t>
      </w:r>
      <w:r>
        <w:rPr>
          <w:i/>
          <w:sz w:val="24"/>
        </w:rPr>
        <w:t>weighting</w:t>
      </w:r>
      <w:r>
        <w:rPr>
          <w:sz w:val="24"/>
        </w:rPr>
        <w:t>). Presumably inspired by the inverse square nature of gravitational and electomag-</w:t>
      </w:r>
    </w:p>
    <w:p>
      <w:pPr>
        <w:pStyle w:val="BodyText"/>
        <w:spacing w:line="232" w:lineRule="auto" w:before="25"/>
        <w:ind w:left="83" w:right="1131"/>
        <w:jc w:val="both"/>
      </w:pPr>
      <w:r>
        <w:rPr/>
        <w:t>netic force fields. There is, </w:t>
      </w:r>
      <w:r>
        <w:rPr>
          <w:spacing w:val="-4"/>
        </w:rPr>
        <w:t>however, </w:t>
      </w:r>
      <w:r>
        <w:rPr/>
        <w:t>nothing magical</w:t>
      </w:r>
      <w:r>
        <w:rPr>
          <w:spacing w:val="-8"/>
        </w:rPr>
        <w:t> </w:t>
      </w:r>
      <w:r>
        <w:rPr/>
        <w:t>about</w:t>
      </w:r>
      <w:r>
        <w:rPr>
          <w:spacing w:val="8"/>
        </w:rPr>
        <w:t> </w:t>
      </w:r>
      <w:r>
        <w:rPr>
          <w:i/>
        </w:rPr>
        <w:t>p</w:t>
      </w:r>
      <w:r>
        <w:rPr>
          <w:i/>
          <w:spacing w:val="-13"/>
        </w:rPr>
        <w:t> </w:t>
      </w:r>
      <w:r>
        <w:rPr>
          <w:rFonts w:ascii="Lucida Sans Unicode"/>
        </w:rPr>
        <w:t>=</w:t>
      </w:r>
      <w:r>
        <w:rPr>
          <w:rFonts w:ascii="Lucida Sans Unicode"/>
          <w:spacing w:val="-29"/>
        </w:rPr>
        <w:t> </w:t>
      </w:r>
      <w:r>
        <w:rPr/>
        <w:t>2,</w:t>
      </w:r>
      <w:r>
        <w:rPr>
          <w:spacing w:val="-7"/>
        </w:rPr>
        <w:t> </w:t>
      </w:r>
      <w:r>
        <w:rPr/>
        <w:t>so</w:t>
      </w:r>
      <w:r>
        <w:rPr>
          <w:spacing w:val="-8"/>
        </w:rPr>
        <w:t> </w:t>
      </w:r>
      <w:r>
        <w:rPr/>
        <w:t>if</w:t>
      </w:r>
      <w:r>
        <w:rPr>
          <w:spacing w:val="-7"/>
        </w:rPr>
        <w:t> </w:t>
      </w:r>
      <w:r>
        <w:rPr/>
        <w:t>using</w:t>
      </w:r>
      <w:r>
        <w:rPr>
          <w:spacing w:val="-8"/>
        </w:rPr>
        <w:t> </w:t>
      </w:r>
      <w:r>
        <w:rPr/>
        <w:t>inverse</w:t>
      </w:r>
      <w:r>
        <w:rPr>
          <w:spacing w:val="-8"/>
        </w:rPr>
        <w:t> </w:t>
      </w:r>
      <w:r>
        <w:rPr/>
        <w:t>distance weighting, the </w:t>
      </w:r>
      <w:r>
        <w:rPr>
          <w:i/>
        </w:rPr>
        <w:t>p </w:t>
      </w:r>
      <w:r>
        <w:rPr/>
        <w:t>factor should be selected in </w:t>
      </w:r>
      <w:r>
        <w:rPr>
          <w:spacing w:val="-12"/>
        </w:rPr>
        <w:t>a </w:t>
      </w:r>
      <w:r>
        <w:rPr/>
        <w:t>way commensurable with the autocovariance </w:t>
      </w:r>
      <w:r>
        <w:rPr>
          <w:spacing w:val="-7"/>
        </w:rPr>
        <w:t>of </w:t>
      </w:r>
      <w:r>
        <w:rPr/>
        <w:t>the phenomenon at</w:t>
      </w:r>
      <w:r>
        <w:rPr>
          <w:spacing w:val="-4"/>
        </w:rPr>
        <w:t> </w:t>
      </w:r>
      <w:r>
        <w:rPr/>
        <w:t>hand.</w:t>
      </w:r>
    </w:p>
    <w:p>
      <w:pPr>
        <w:pStyle w:val="BodyText"/>
        <w:spacing w:line="211" w:lineRule="auto" w:before="2"/>
        <w:ind w:left="83" w:right="1131" w:firstLine="234"/>
        <w:jc w:val="both"/>
      </w:pPr>
      <w:r>
        <w:rPr/>
        <w:pict>
          <v:shape style="position:absolute;margin-left:376.705994pt;margin-top:7.014985pt;width:2.5pt;height:10.75pt;mso-position-horizontal-relative:page;mso-position-vertical-relative:paragraph;z-index:-68632" type="#_x0000_t202" filled="false" stroked="false">
            <v:textbox inset="0,0,0,0">
              <w:txbxContent>
                <w:p>
                  <w:pPr>
                    <w:spacing w:line="205" w:lineRule="exact" w:before="0"/>
                    <w:ind w:left="0" w:right="0" w:firstLine="0"/>
                    <w:jc w:val="left"/>
                    <w:rPr>
                      <w:i/>
                      <w:sz w:val="18"/>
                    </w:rPr>
                  </w:pPr>
                  <w:r>
                    <w:rPr>
                      <w:i/>
                      <w:w w:val="99"/>
                      <w:sz w:val="18"/>
                    </w:rPr>
                    <w:t>i</w:t>
                  </w:r>
                </w:p>
              </w:txbxContent>
            </v:textbox>
            <w10:wrap type="none"/>
          </v:shape>
        </w:pict>
      </w:r>
      <w:r>
        <w:rPr/>
        <w:t>For</w:t>
      </w:r>
      <w:r>
        <w:rPr>
          <w:spacing w:val="8"/>
        </w:rPr>
        <w:t> </w:t>
      </w:r>
      <w:r>
        <w:rPr>
          <w:i/>
        </w:rPr>
        <w:t>p</w:t>
      </w:r>
      <w:r>
        <w:rPr>
          <w:i/>
          <w:spacing w:val="-15"/>
        </w:rPr>
        <w:t> </w:t>
      </w:r>
      <w:r>
        <w:rPr>
          <w:rFonts w:ascii="Lucida Sans Unicode"/>
        </w:rPr>
        <w:t>=</w:t>
      </w:r>
      <w:r>
        <w:rPr>
          <w:rFonts w:ascii="Lucida Sans Unicode"/>
          <w:spacing w:val="-30"/>
        </w:rPr>
        <w:t> </w:t>
      </w:r>
      <w:r>
        <w:rPr/>
        <w:t>0,</w:t>
      </w:r>
      <w:r>
        <w:rPr>
          <w:spacing w:val="-8"/>
        </w:rPr>
        <w:t> </w:t>
      </w:r>
      <w:r>
        <w:rPr>
          <w:i/>
          <w:spacing w:val="12"/>
        </w:rPr>
        <w:t>d</w:t>
      </w:r>
      <w:r>
        <w:rPr>
          <w:i/>
          <w:spacing w:val="12"/>
          <w:vertAlign w:val="superscript"/>
        </w:rPr>
        <w:t>p</w:t>
      </w:r>
      <w:r>
        <w:rPr>
          <w:i/>
          <w:spacing w:val="-5"/>
          <w:vertAlign w:val="baseline"/>
        </w:rPr>
        <w:t> </w:t>
      </w:r>
      <w:r>
        <w:rPr>
          <w:rFonts w:ascii="Lucida Sans Unicode"/>
          <w:vertAlign w:val="baseline"/>
        </w:rPr>
        <w:t>=</w:t>
      </w:r>
      <w:r>
        <w:rPr>
          <w:rFonts w:ascii="Lucida Sans Unicode"/>
          <w:spacing w:val="-30"/>
          <w:vertAlign w:val="baseline"/>
        </w:rPr>
        <w:t> </w:t>
      </w:r>
      <w:r>
        <w:rPr>
          <w:vertAlign w:val="baseline"/>
        </w:rPr>
        <w:t>1</w:t>
      </w:r>
      <w:r>
        <w:rPr>
          <w:spacing w:val="-9"/>
          <w:vertAlign w:val="baseline"/>
        </w:rPr>
        <w:t> </w:t>
      </w:r>
      <w:r>
        <w:rPr>
          <w:vertAlign w:val="baseline"/>
        </w:rPr>
        <w:t>for</w:t>
      </w:r>
      <w:r>
        <w:rPr>
          <w:spacing w:val="-8"/>
          <w:vertAlign w:val="baseline"/>
        </w:rPr>
        <w:t> </w:t>
      </w:r>
      <w:r>
        <w:rPr>
          <w:vertAlign w:val="baseline"/>
        </w:rPr>
        <w:t>all</w:t>
      </w:r>
      <w:r>
        <w:rPr>
          <w:spacing w:val="-9"/>
          <w:vertAlign w:val="baseline"/>
        </w:rPr>
        <w:t> </w:t>
      </w:r>
      <w:r>
        <w:rPr>
          <w:i/>
          <w:vertAlign w:val="baseline"/>
        </w:rPr>
        <w:t>i</w:t>
      </w:r>
      <w:r>
        <w:rPr>
          <w:vertAlign w:val="baseline"/>
        </w:rPr>
        <w:t>,</w:t>
      </w:r>
      <w:r>
        <w:rPr>
          <w:spacing w:val="-8"/>
          <w:vertAlign w:val="baseline"/>
        </w:rPr>
        <w:t> </w:t>
      </w:r>
      <w:r>
        <w:rPr>
          <w:vertAlign w:val="baseline"/>
        </w:rPr>
        <w:t>turning</w:t>
      </w:r>
      <w:r>
        <w:rPr>
          <w:spacing w:val="-8"/>
          <w:vertAlign w:val="baseline"/>
        </w:rPr>
        <w:t> </w:t>
      </w:r>
      <w:r>
        <w:rPr>
          <w:vertAlign w:val="baseline"/>
        </w:rPr>
        <w:t>inverse</w:t>
      </w:r>
      <w:r>
        <w:rPr>
          <w:spacing w:val="-9"/>
          <w:vertAlign w:val="baseline"/>
        </w:rPr>
        <w:t> </w:t>
      </w:r>
      <w:r>
        <w:rPr>
          <w:vertAlign w:val="baseline"/>
        </w:rPr>
        <w:t>dis- tance</w:t>
      </w:r>
      <w:r>
        <w:rPr>
          <w:spacing w:val="26"/>
          <w:vertAlign w:val="baseline"/>
        </w:rPr>
        <w:t> </w:t>
      </w:r>
      <w:r>
        <w:rPr>
          <w:vertAlign w:val="baseline"/>
        </w:rPr>
        <w:t>weighting</w:t>
      </w:r>
      <w:r>
        <w:rPr>
          <w:spacing w:val="27"/>
          <w:vertAlign w:val="baseline"/>
        </w:rPr>
        <w:t> </w:t>
      </w:r>
      <w:r>
        <w:rPr>
          <w:vertAlign w:val="baseline"/>
        </w:rPr>
        <w:t>into</w:t>
      </w:r>
      <w:r>
        <w:rPr>
          <w:spacing w:val="27"/>
          <w:vertAlign w:val="baseline"/>
        </w:rPr>
        <w:t> </w:t>
      </w:r>
      <w:r>
        <w:rPr>
          <w:vertAlign w:val="baseline"/>
        </w:rPr>
        <w:t>global</w:t>
      </w:r>
      <w:r>
        <w:rPr>
          <w:spacing w:val="26"/>
          <w:vertAlign w:val="baseline"/>
        </w:rPr>
        <w:t> </w:t>
      </w:r>
      <w:r>
        <w:rPr>
          <w:vertAlign w:val="baseline"/>
        </w:rPr>
        <w:t>mean</w:t>
      </w:r>
      <w:r>
        <w:rPr>
          <w:spacing w:val="27"/>
          <w:vertAlign w:val="baseline"/>
        </w:rPr>
        <w:t> </w:t>
      </w:r>
      <w:r>
        <w:rPr>
          <w:vertAlign w:val="baseline"/>
        </w:rPr>
        <w:t>interpolation</w:t>
      </w:r>
    </w:p>
    <w:p>
      <w:pPr>
        <w:pStyle w:val="BodyText"/>
        <w:spacing w:line="252" w:lineRule="auto" w:before="18"/>
        <w:ind w:left="83" w:right="1131"/>
        <w:jc w:val="both"/>
      </w:pPr>
      <w:r>
        <w:rPr/>
        <w:t>(or local mean if the sum is restricted to points within a certain distance from the POI).</w:t>
      </w:r>
    </w:p>
    <w:p>
      <w:pPr>
        <w:pStyle w:val="BodyText"/>
        <w:spacing w:line="230" w:lineRule="auto" w:before="3"/>
        <w:ind w:left="83" w:right="1131" w:firstLine="234"/>
        <w:jc w:val="both"/>
      </w:pPr>
      <w:r>
        <w:rPr/>
        <w:pict>
          <v:shape style="position:absolute;margin-left:346.462006pt;margin-top:1.853466pt;width:12pt;height:20.75pt;mso-position-horizontal-relative:page;mso-position-vertical-relative:paragraph;z-index:-68608" type="#_x0000_t202" filled="false" stroked="false">
            <v:textbox inset="0,0,0,0">
              <w:txbxContent>
                <w:p>
                  <w:pPr>
                    <w:pStyle w:val="BodyText"/>
                    <w:spacing w:line="291" w:lineRule="exact"/>
                    <w:rPr>
                      <w:rFonts w:ascii="Lucida Sans Unicode" w:hAnsi="Lucida Sans Unicode"/>
                    </w:rPr>
                  </w:pPr>
                  <w:r>
                    <w:rPr>
                      <w:rFonts w:ascii="Lucida Sans Unicode" w:hAnsi="Lucida Sans Unicode"/>
                      <w:w w:val="106"/>
                    </w:rPr>
                    <w:t>→</w:t>
                  </w:r>
                </w:p>
              </w:txbxContent>
            </v:textbox>
            <w10:wrap type="none"/>
          </v:shape>
        </w:pict>
      </w:r>
      <w:r>
        <w:rPr/>
        <w:t>For </w:t>
      </w:r>
      <w:r>
        <w:rPr>
          <w:i/>
        </w:rPr>
        <w:t>p</w:t>
      </w:r>
      <w:r>
        <w:rPr>
          <w:i/>
          <w:spacing w:val="23"/>
        </w:rPr>
        <w:t> </w:t>
      </w:r>
      <w:r>
        <w:rPr>
          <w:rFonts w:ascii="Calibri" w:hAnsi="Calibri"/>
        </w:rPr>
        <w:t>∞</w:t>
      </w:r>
      <w:r>
        <w:rPr/>
        <w:t>, the weight function drops off more and</w:t>
      </w:r>
      <w:r>
        <w:rPr>
          <w:spacing w:val="-13"/>
        </w:rPr>
        <w:t> </w:t>
      </w:r>
      <w:r>
        <w:rPr/>
        <w:t>more</w:t>
      </w:r>
      <w:r>
        <w:rPr>
          <w:spacing w:val="-14"/>
        </w:rPr>
        <w:t> </w:t>
      </w:r>
      <w:r>
        <w:rPr/>
        <w:t>sharply,</w:t>
      </w:r>
      <w:r>
        <w:rPr>
          <w:spacing w:val="-12"/>
        </w:rPr>
        <w:t> </w:t>
      </w:r>
      <w:r>
        <w:rPr/>
        <w:t>so</w:t>
      </w:r>
      <w:r>
        <w:rPr>
          <w:spacing w:val="-13"/>
        </w:rPr>
        <w:t> </w:t>
      </w:r>
      <w:r>
        <w:rPr/>
        <w:t>in</w:t>
      </w:r>
      <w:r>
        <w:rPr>
          <w:spacing w:val="-13"/>
        </w:rPr>
        <w:t> </w:t>
      </w:r>
      <w:r>
        <w:rPr/>
        <w:t>this</w:t>
      </w:r>
      <w:r>
        <w:rPr>
          <w:spacing w:val="-14"/>
        </w:rPr>
        <w:t> </w:t>
      </w:r>
      <w:r>
        <w:rPr/>
        <w:t>case</w:t>
      </w:r>
      <w:r>
        <w:rPr>
          <w:spacing w:val="-13"/>
        </w:rPr>
        <w:t> </w:t>
      </w:r>
      <w:r>
        <w:rPr/>
        <w:t>inverse</w:t>
      </w:r>
      <w:r>
        <w:rPr>
          <w:spacing w:val="-13"/>
        </w:rPr>
        <w:t> </w:t>
      </w:r>
      <w:r>
        <w:rPr/>
        <w:t>distance weighting tends toward nearest neighbour </w:t>
      </w:r>
      <w:r>
        <w:rPr>
          <w:spacing w:val="-5"/>
        </w:rPr>
        <w:t>inter- </w:t>
      </w:r>
      <w:r>
        <w:rPr/>
        <w:t>polation. For most practical purposes, </w:t>
      </w:r>
      <w:r>
        <w:rPr>
          <w:i/>
        </w:rPr>
        <w:t>p </w:t>
      </w:r>
      <w:r>
        <w:rPr>
          <w:rFonts w:ascii="Lucida Sans Unicode" w:hAnsi="Lucida Sans Unicode"/>
        </w:rPr>
        <w:t>= </w:t>
      </w:r>
      <w:r>
        <w:rPr/>
        <w:t>10 </w:t>
      </w:r>
      <w:r>
        <w:rPr>
          <w:spacing w:val="-6"/>
        </w:rPr>
        <w:t>is </w:t>
      </w:r>
      <w:r>
        <w:rPr/>
        <w:t>sufficiently</w:t>
      </w:r>
      <w:r>
        <w:rPr>
          <w:spacing w:val="-13"/>
        </w:rPr>
        <w:t> </w:t>
      </w:r>
      <w:r>
        <w:rPr/>
        <w:t>close</w:t>
      </w:r>
      <w:r>
        <w:rPr>
          <w:spacing w:val="-12"/>
        </w:rPr>
        <w:t> </w:t>
      </w:r>
      <w:r>
        <w:rPr/>
        <w:t>to</w:t>
      </w:r>
      <w:r>
        <w:rPr>
          <w:spacing w:val="-12"/>
        </w:rPr>
        <w:t> </w:t>
      </w:r>
      <w:r>
        <w:rPr/>
        <w:t>infinity</w:t>
      </w:r>
      <w:r>
        <w:rPr>
          <w:spacing w:val="-12"/>
        </w:rPr>
        <w:t> </w:t>
      </w:r>
      <w:r>
        <w:rPr/>
        <w:t>to</w:t>
      </w:r>
      <w:r>
        <w:rPr>
          <w:spacing w:val="-12"/>
        </w:rPr>
        <w:t> </w:t>
      </w:r>
      <w:r>
        <w:rPr/>
        <w:t>make</w:t>
      </w:r>
      <w:r>
        <w:rPr>
          <w:spacing w:val="-12"/>
        </w:rPr>
        <w:t> </w:t>
      </w:r>
      <w:r>
        <w:rPr/>
        <w:t>this</w:t>
      </w:r>
      <w:r>
        <w:rPr>
          <w:spacing w:val="-12"/>
        </w:rPr>
        <w:t> </w:t>
      </w:r>
      <w:r>
        <w:rPr/>
        <w:t>happen.</w:t>
      </w:r>
    </w:p>
    <w:p>
      <w:pPr>
        <w:pStyle w:val="BodyText"/>
        <w:spacing w:line="252" w:lineRule="auto" w:before="10"/>
        <w:ind w:left="83" w:right="1131"/>
        <w:jc w:val="both"/>
      </w:pPr>
      <w:r>
        <w:rPr/>
        <w:t>This</w:t>
      </w:r>
      <w:r>
        <w:rPr>
          <w:spacing w:val="-12"/>
        </w:rPr>
        <w:t> </w:t>
      </w:r>
      <w:r>
        <w:rPr/>
        <w:t>feature</w:t>
      </w:r>
      <w:r>
        <w:rPr>
          <w:spacing w:val="-10"/>
        </w:rPr>
        <w:t> </w:t>
      </w:r>
      <w:r>
        <w:rPr/>
        <w:t>arguably</w:t>
      </w:r>
      <w:r>
        <w:rPr>
          <w:spacing w:val="-11"/>
        </w:rPr>
        <w:t> </w:t>
      </w:r>
      <w:r>
        <w:rPr/>
        <w:t>makes</w:t>
      </w:r>
      <w:r>
        <w:rPr>
          <w:spacing w:val="-11"/>
        </w:rPr>
        <w:t> </w:t>
      </w:r>
      <w:r>
        <w:rPr/>
        <w:t>10</w:t>
      </w:r>
      <w:r>
        <w:rPr>
          <w:spacing w:val="-10"/>
        </w:rPr>
        <w:t> </w:t>
      </w:r>
      <w:r>
        <w:rPr/>
        <w:t>one</w:t>
      </w:r>
      <w:r>
        <w:rPr>
          <w:spacing w:val="-11"/>
        </w:rPr>
        <w:t> </w:t>
      </w:r>
      <w:r>
        <w:rPr/>
        <w:t>of</w:t>
      </w:r>
      <w:r>
        <w:rPr>
          <w:spacing w:val="-11"/>
        </w:rPr>
        <w:t> </w:t>
      </w:r>
      <w:r>
        <w:rPr/>
        <w:t>the</w:t>
      </w:r>
      <w:r>
        <w:rPr>
          <w:spacing w:val="-10"/>
        </w:rPr>
        <w:t> </w:t>
      </w:r>
      <w:r>
        <w:rPr/>
        <w:t>small- est infinities in common</w:t>
      </w:r>
      <w:r>
        <w:rPr>
          <w:spacing w:val="-7"/>
        </w:rPr>
        <w:t> </w:t>
      </w:r>
      <w:r>
        <w:rPr/>
        <w:t>use!</w:t>
      </w:r>
    </w:p>
    <w:p>
      <w:pPr>
        <w:spacing w:after="0" w:line="252" w:lineRule="auto"/>
        <w:jc w:val="both"/>
        <w:sectPr>
          <w:type w:val="continuous"/>
          <w:pgSz w:w="11910" w:h="16840"/>
          <w:pgMar w:top="0" w:bottom="280" w:left="0" w:right="0"/>
          <w:cols w:num="2" w:equalWidth="0">
            <w:col w:w="6014" w:space="40"/>
            <w:col w:w="5856"/>
          </w:cols>
        </w:sectPr>
      </w:pPr>
    </w:p>
    <w:p>
      <w:pPr>
        <w:pStyle w:val="BodyText"/>
        <w:ind w:left="3679"/>
        <w:rPr>
          <w:sz w:val="20"/>
        </w:rPr>
      </w:pPr>
      <w:r>
        <w:rPr>
          <w:sz w:val="20"/>
        </w:rPr>
        <w:drawing>
          <wp:inline distT="0" distB="0" distL="0" distR="0">
            <wp:extent cx="2898076" cy="2791205"/>
            <wp:effectExtent l="0" t="0" r="0" b="0"/>
            <wp:docPr id="3" name="image5.jpeg" descr=""/>
            <wp:cNvGraphicFramePr>
              <a:graphicFrameLocks noChangeAspect="1"/>
            </wp:cNvGraphicFramePr>
            <a:graphic>
              <a:graphicData uri="http://schemas.openxmlformats.org/drawingml/2006/picture">
                <pic:pic>
                  <pic:nvPicPr>
                    <pic:cNvPr id="4" name="image5.jpeg"/>
                    <pic:cNvPicPr/>
                  </pic:nvPicPr>
                  <pic:blipFill>
                    <a:blip r:embed="rId15" cstate="print"/>
                    <a:stretch>
                      <a:fillRect/>
                    </a:stretch>
                  </pic:blipFill>
                  <pic:spPr>
                    <a:xfrm>
                      <a:off x="0" y="0"/>
                      <a:ext cx="2898076" cy="2791205"/>
                    </a:xfrm>
                    <a:prstGeom prst="rect">
                      <a:avLst/>
                    </a:prstGeom>
                  </pic:spPr>
                </pic:pic>
              </a:graphicData>
            </a:graphic>
          </wp:inline>
        </w:drawing>
      </w:r>
      <w:r>
        <w:rPr>
          <w:sz w:val="20"/>
        </w:rPr>
      </w:r>
    </w:p>
    <w:p>
      <w:pPr>
        <w:pStyle w:val="BodyText"/>
        <w:spacing w:before="10"/>
        <w:rPr>
          <w:sz w:val="17"/>
        </w:rPr>
      </w:pPr>
    </w:p>
    <w:p>
      <w:pPr>
        <w:spacing w:line="273" w:lineRule="auto" w:before="103"/>
        <w:ind w:left="1133" w:right="1131" w:firstLine="0"/>
        <w:jc w:val="both"/>
        <w:rPr>
          <w:rFonts w:ascii="Arial"/>
          <w:sz w:val="22"/>
        </w:rPr>
      </w:pPr>
      <w:r>
        <w:rPr>
          <w:rFonts w:ascii="Arial"/>
          <w:sz w:val="22"/>
        </w:rPr>
        <w:t>Figure</w:t>
      </w:r>
      <w:r>
        <w:rPr>
          <w:rFonts w:ascii="Arial"/>
          <w:spacing w:val="-16"/>
          <w:sz w:val="22"/>
        </w:rPr>
        <w:t> </w:t>
      </w:r>
      <w:r>
        <w:rPr>
          <w:rFonts w:ascii="Arial"/>
          <w:sz w:val="22"/>
        </w:rPr>
        <w:t>2.1:</w:t>
      </w:r>
      <w:r>
        <w:rPr>
          <w:rFonts w:ascii="Arial"/>
          <w:spacing w:val="54"/>
          <w:sz w:val="22"/>
        </w:rPr>
        <w:t> </w:t>
      </w:r>
      <w:bookmarkStart w:name="_bookmark11" w:id="19"/>
      <w:bookmarkEnd w:id="19"/>
      <w:r>
        <w:rPr>
          <w:rFonts w:ascii="Arial"/>
          <w:sz w:val="22"/>
        </w:rPr>
        <w:t>The</w:t>
      </w:r>
      <w:r>
        <w:rPr>
          <w:rFonts w:ascii="Arial"/>
          <w:spacing w:val="-14"/>
          <w:sz w:val="22"/>
        </w:rPr>
        <w:t> </w:t>
      </w:r>
      <w:r>
        <w:rPr>
          <w:rFonts w:ascii="Arial"/>
          <w:sz w:val="22"/>
        </w:rPr>
        <w:t>Delaunay</w:t>
      </w:r>
      <w:r>
        <w:rPr>
          <w:rFonts w:ascii="Arial"/>
          <w:spacing w:val="-15"/>
          <w:sz w:val="22"/>
        </w:rPr>
        <w:t> </w:t>
      </w:r>
      <w:r>
        <w:rPr>
          <w:rFonts w:ascii="Arial"/>
          <w:sz w:val="22"/>
        </w:rPr>
        <w:t>triangulation</w:t>
      </w:r>
      <w:r>
        <w:rPr>
          <w:rFonts w:ascii="Arial"/>
          <w:spacing w:val="-15"/>
          <w:sz w:val="22"/>
        </w:rPr>
        <w:t> </w:t>
      </w:r>
      <w:r>
        <w:rPr>
          <w:rFonts w:ascii="Arial"/>
          <w:spacing w:val="-3"/>
          <w:sz w:val="22"/>
        </w:rPr>
        <w:t>for</w:t>
      </w:r>
      <w:r>
        <w:rPr>
          <w:rFonts w:ascii="Arial"/>
          <w:spacing w:val="-16"/>
          <w:sz w:val="22"/>
        </w:rPr>
        <w:t> </w:t>
      </w:r>
      <w:r>
        <w:rPr>
          <w:rFonts w:ascii="Arial"/>
          <w:sz w:val="22"/>
        </w:rPr>
        <w:t>a</w:t>
      </w:r>
      <w:r>
        <w:rPr>
          <w:rFonts w:ascii="Arial"/>
          <w:spacing w:val="-15"/>
          <w:sz w:val="22"/>
        </w:rPr>
        <w:t> </w:t>
      </w:r>
      <w:r>
        <w:rPr>
          <w:rFonts w:ascii="Arial"/>
          <w:sz w:val="22"/>
        </w:rPr>
        <w:t>set</w:t>
      </w:r>
      <w:r>
        <w:rPr>
          <w:rFonts w:ascii="Arial"/>
          <w:spacing w:val="-15"/>
          <w:sz w:val="22"/>
        </w:rPr>
        <w:t> </w:t>
      </w:r>
      <w:r>
        <w:rPr>
          <w:rFonts w:ascii="Arial"/>
          <w:sz w:val="22"/>
        </w:rPr>
        <w:t>of</w:t>
      </w:r>
      <w:r>
        <w:rPr>
          <w:rFonts w:ascii="Arial"/>
          <w:spacing w:val="-14"/>
          <w:sz w:val="22"/>
        </w:rPr>
        <w:t> </w:t>
      </w:r>
      <w:r>
        <w:rPr>
          <w:rFonts w:ascii="Arial"/>
          <w:sz w:val="22"/>
        </w:rPr>
        <w:t>points:</w:t>
      </w:r>
      <w:r>
        <w:rPr>
          <w:rFonts w:ascii="Arial"/>
          <w:spacing w:val="7"/>
          <w:sz w:val="22"/>
        </w:rPr>
        <w:t> </w:t>
      </w:r>
      <w:r>
        <w:rPr>
          <w:rFonts w:ascii="Arial"/>
          <w:sz w:val="22"/>
        </w:rPr>
        <w:t>no</w:t>
      </w:r>
      <w:r>
        <w:rPr>
          <w:rFonts w:ascii="Arial"/>
          <w:spacing w:val="-15"/>
          <w:sz w:val="22"/>
        </w:rPr>
        <w:t> </w:t>
      </w:r>
      <w:r>
        <w:rPr>
          <w:rFonts w:ascii="Arial"/>
          <w:sz w:val="22"/>
        </w:rPr>
        <w:t>point</w:t>
      </w:r>
      <w:r>
        <w:rPr>
          <w:rFonts w:ascii="Arial"/>
          <w:spacing w:val="-16"/>
          <w:sz w:val="22"/>
        </w:rPr>
        <w:t> </w:t>
      </w:r>
      <w:r>
        <w:rPr>
          <w:rFonts w:ascii="Arial"/>
          <w:sz w:val="22"/>
        </w:rPr>
        <w:t>of</w:t>
      </w:r>
      <w:r>
        <w:rPr>
          <w:rFonts w:ascii="Arial"/>
          <w:spacing w:val="-15"/>
          <w:sz w:val="22"/>
        </w:rPr>
        <w:t> </w:t>
      </w:r>
      <w:r>
        <w:rPr>
          <w:rFonts w:ascii="Arial"/>
          <w:sz w:val="22"/>
        </w:rPr>
        <w:t>the</w:t>
      </w:r>
      <w:r>
        <w:rPr>
          <w:rFonts w:ascii="Arial"/>
          <w:spacing w:val="-15"/>
          <w:sz w:val="22"/>
        </w:rPr>
        <w:t> </w:t>
      </w:r>
      <w:r>
        <w:rPr>
          <w:rFonts w:ascii="Arial"/>
          <w:sz w:val="22"/>
        </w:rPr>
        <w:t>set</w:t>
      </w:r>
      <w:r>
        <w:rPr>
          <w:rFonts w:ascii="Arial"/>
          <w:spacing w:val="-15"/>
          <w:sz w:val="22"/>
        </w:rPr>
        <w:t> </w:t>
      </w:r>
      <w:r>
        <w:rPr>
          <w:rFonts w:ascii="Arial"/>
          <w:sz w:val="22"/>
        </w:rPr>
        <w:t>is</w:t>
      </w:r>
      <w:r>
        <w:rPr>
          <w:rFonts w:ascii="Arial"/>
          <w:spacing w:val="-14"/>
          <w:sz w:val="22"/>
        </w:rPr>
        <w:t> </w:t>
      </w:r>
      <w:r>
        <w:rPr>
          <w:rFonts w:ascii="Arial"/>
          <w:i/>
          <w:sz w:val="22"/>
        </w:rPr>
        <w:t>inside</w:t>
      </w:r>
      <w:r>
        <w:rPr>
          <w:rFonts w:ascii="Arial"/>
          <w:i/>
          <w:spacing w:val="-10"/>
          <w:sz w:val="22"/>
        </w:rPr>
        <w:t> </w:t>
      </w:r>
      <w:r>
        <w:rPr>
          <w:rFonts w:ascii="Arial"/>
          <w:sz w:val="22"/>
        </w:rPr>
        <w:t>the</w:t>
      </w:r>
      <w:r>
        <w:rPr>
          <w:rFonts w:ascii="Arial"/>
          <w:spacing w:val="-16"/>
          <w:sz w:val="22"/>
        </w:rPr>
        <w:t> </w:t>
      </w:r>
      <w:r>
        <w:rPr>
          <w:rFonts w:ascii="Arial"/>
          <w:sz w:val="22"/>
        </w:rPr>
        <w:t>circumcircle of any triangle. Delaunay triangulations tend to </w:t>
      </w:r>
      <w:r>
        <w:rPr>
          <w:rFonts w:ascii="Arial"/>
          <w:spacing w:val="-3"/>
          <w:sz w:val="22"/>
        </w:rPr>
        <w:t>avoid </w:t>
      </w:r>
      <w:r>
        <w:rPr>
          <w:rFonts w:ascii="Arial"/>
          <w:sz w:val="22"/>
        </w:rPr>
        <w:t>long skinny triangles since they maximize the minimum angle of all the angles in the</w:t>
      </w:r>
      <w:r>
        <w:rPr>
          <w:rFonts w:ascii="Arial"/>
          <w:spacing w:val="-1"/>
          <w:sz w:val="22"/>
        </w:rPr>
        <w:t> </w:t>
      </w:r>
      <w:r>
        <w:rPr>
          <w:rFonts w:ascii="Arial"/>
          <w:sz w:val="22"/>
        </w:rPr>
        <w:t>triangulation.</w:t>
      </w:r>
    </w:p>
    <w:p>
      <w:pPr>
        <w:pStyle w:val="BodyText"/>
        <w:spacing w:before="2"/>
        <w:rPr>
          <w:rFonts w:ascii="Arial"/>
          <w:sz w:val="22"/>
        </w:rPr>
      </w:pPr>
    </w:p>
    <w:p>
      <w:pPr>
        <w:spacing w:after="0"/>
        <w:rPr>
          <w:rFonts w:ascii="Arial"/>
          <w:sz w:val="22"/>
        </w:rPr>
        <w:sectPr>
          <w:footerReference w:type="default" r:id="rId14"/>
          <w:pgSz w:w="11910" w:h="16840"/>
          <w:pgMar w:footer="444" w:header="0" w:top="1220" w:bottom="640" w:left="0" w:right="0"/>
          <w:pgNumType w:start="9"/>
        </w:sectPr>
      </w:pPr>
    </w:p>
    <w:p>
      <w:pPr>
        <w:pStyle w:val="Heading3"/>
        <w:spacing w:before="107"/>
        <w:ind w:left="1133"/>
      </w:pPr>
      <w:r>
        <w:rPr/>
        <w:t>Kriging</w:t>
      </w:r>
    </w:p>
    <w:p>
      <w:pPr>
        <w:spacing w:line="252" w:lineRule="auto" w:before="171"/>
        <w:ind w:left="1133" w:right="0" w:firstLine="0"/>
        <w:jc w:val="both"/>
        <w:rPr>
          <w:sz w:val="24"/>
        </w:rPr>
      </w:pPr>
      <w:r>
        <w:rPr>
          <w:sz w:val="24"/>
        </w:rPr>
        <w:t>In</w:t>
      </w:r>
      <w:r>
        <w:rPr>
          <w:spacing w:val="-15"/>
          <w:sz w:val="24"/>
        </w:rPr>
        <w:t> </w:t>
      </w:r>
      <w:r>
        <w:rPr>
          <w:sz w:val="24"/>
        </w:rPr>
        <w:t>kriging</w:t>
      </w:r>
      <w:r>
        <w:rPr>
          <w:spacing w:val="-15"/>
          <w:sz w:val="24"/>
        </w:rPr>
        <w:t> </w:t>
      </w:r>
      <w:r>
        <w:rPr>
          <w:sz w:val="24"/>
        </w:rPr>
        <w:t>(named</w:t>
      </w:r>
      <w:r>
        <w:rPr>
          <w:spacing w:val="-15"/>
          <w:sz w:val="24"/>
        </w:rPr>
        <w:t> </w:t>
      </w:r>
      <w:r>
        <w:rPr>
          <w:sz w:val="24"/>
        </w:rPr>
        <w:t>after</w:t>
      </w:r>
      <w:r>
        <w:rPr>
          <w:spacing w:val="-15"/>
          <w:sz w:val="24"/>
        </w:rPr>
        <w:t> </w:t>
      </w:r>
      <w:r>
        <w:rPr>
          <w:sz w:val="24"/>
        </w:rPr>
        <w:t>the</w:t>
      </w:r>
      <w:r>
        <w:rPr>
          <w:spacing w:val="-15"/>
          <w:sz w:val="24"/>
        </w:rPr>
        <w:t> </w:t>
      </w:r>
      <w:r>
        <w:rPr>
          <w:sz w:val="24"/>
        </w:rPr>
        <w:t>South</w:t>
      </w:r>
      <w:r>
        <w:rPr>
          <w:spacing w:val="-15"/>
          <w:sz w:val="24"/>
        </w:rPr>
        <w:t> </w:t>
      </w:r>
      <w:r>
        <w:rPr>
          <w:sz w:val="24"/>
        </w:rPr>
        <w:t>African</w:t>
      </w:r>
      <w:r>
        <w:rPr>
          <w:spacing w:val="-15"/>
          <w:sz w:val="24"/>
        </w:rPr>
        <w:t> </w:t>
      </w:r>
      <w:r>
        <w:rPr>
          <w:spacing w:val="-3"/>
          <w:sz w:val="24"/>
        </w:rPr>
        <w:t>mining </w:t>
      </w:r>
      <w:r>
        <w:rPr>
          <w:sz w:val="24"/>
        </w:rPr>
        <w:t>engineer </w:t>
      </w:r>
      <w:r>
        <w:rPr>
          <w:i/>
          <w:sz w:val="24"/>
        </w:rPr>
        <w:t>Danie Krige</w:t>
      </w:r>
      <w:r>
        <w:rPr>
          <w:sz w:val="24"/>
        </w:rPr>
        <w:t>), the prediction </w:t>
      </w:r>
      <w:r>
        <w:rPr>
          <w:spacing w:val="-3"/>
          <w:sz w:val="24"/>
        </w:rPr>
        <w:t>weights </w:t>
      </w:r>
      <w:r>
        <w:rPr>
          <w:sz w:val="24"/>
        </w:rPr>
        <w:t>are designed to result in a </w:t>
      </w:r>
      <w:r>
        <w:rPr>
          <w:i/>
          <w:sz w:val="24"/>
        </w:rPr>
        <w:t>central </w:t>
      </w:r>
      <w:r>
        <w:rPr>
          <w:sz w:val="24"/>
        </w:rPr>
        <w:t>estimator </w:t>
      </w:r>
      <w:r>
        <w:rPr>
          <w:spacing w:val="-4"/>
          <w:sz w:val="24"/>
        </w:rPr>
        <w:t>with </w:t>
      </w:r>
      <w:r>
        <w:rPr>
          <w:i/>
          <w:sz w:val="24"/>
        </w:rPr>
        <w:t>minimum estimation variance</w:t>
      </w:r>
      <w:r>
        <w:rPr>
          <w:sz w:val="24"/>
        </w:rPr>
        <w:t>. This is a </w:t>
      </w:r>
      <w:r>
        <w:rPr>
          <w:spacing w:val="-3"/>
          <w:sz w:val="24"/>
        </w:rPr>
        <w:t>cryptic </w:t>
      </w:r>
      <w:r>
        <w:rPr>
          <w:sz w:val="24"/>
        </w:rPr>
        <w:t>way to say two</w:t>
      </w:r>
      <w:r>
        <w:rPr>
          <w:spacing w:val="-6"/>
          <w:sz w:val="24"/>
        </w:rPr>
        <w:t> </w:t>
      </w:r>
      <w:r>
        <w:rPr>
          <w:sz w:val="24"/>
        </w:rPr>
        <w:t>things.</w:t>
      </w:r>
    </w:p>
    <w:p>
      <w:pPr>
        <w:pStyle w:val="BodyText"/>
        <w:spacing w:line="194" w:lineRule="exact"/>
        <w:ind w:left="1367"/>
      </w:pPr>
      <w:r>
        <w:rPr>
          <w:b/>
        </w:rPr>
        <w:t>First </w:t>
      </w:r>
      <w:r>
        <w:rPr/>
        <w:t>that since we do not know the actual</w:t>
      </w:r>
    </w:p>
    <w:p>
      <w:pPr>
        <w:pStyle w:val="BodyText"/>
        <w:spacing w:line="252" w:lineRule="auto" w:before="127"/>
        <w:ind w:left="317" w:right="1131" w:firstLine="11"/>
        <w:jc w:val="both"/>
      </w:pPr>
      <w:r>
        <w:rPr/>
        <w:br w:type="column"/>
      </w:r>
      <w:r>
        <w:rPr/>
        <w:t>timate a good covariance model for the </w:t>
      </w:r>
      <w:r>
        <w:rPr>
          <w:spacing w:val="-3"/>
        </w:rPr>
        <w:t>physical </w:t>
      </w:r>
      <w:r>
        <w:rPr/>
        <w:t>field we are studying. Having obtained a vari- ance model, we must compute variance values </w:t>
      </w:r>
      <w:r>
        <w:rPr>
          <w:i/>
          <w:spacing w:val="-3"/>
        </w:rPr>
        <w:t>C</w:t>
      </w:r>
      <w:r>
        <w:rPr>
          <w:i/>
          <w:spacing w:val="-3"/>
          <w:vertAlign w:val="subscript"/>
        </w:rPr>
        <w:t>P</w:t>
      </w:r>
      <w:r>
        <w:rPr>
          <w:i/>
          <w:spacing w:val="-36"/>
          <w:vertAlign w:val="baseline"/>
        </w:rPr>
        <w:t> </w:t>
      </w:r>
      <w:r>
        <w:rPr>
          <w:i/>
          <w:vertAlign w:val="subscript"/>
        </w:rPr>
        <w:t>j</w:t>
      </w:r>
      <w:r>
        <w:rPr>
          <w:i/>
          <w:spacing w:val="-4"/>
          <w:vertAlign w:val="baseline"/>
        </w:rPr>
        <w:t> </w:t>
      </w:r>
      <w:r>
        <w:rPr>
          <w:vertAlign w:val="baseline"/>
        </w:rPr>
        <w:t>for</w:t>
      </w:r>
      <w:r>
        <w:rPr>
          <w:spacing w:val="-17"/>
          <w:vertAlign w:val="baseline"/>
        </w:rPr>
        <w:t> </w:t>
      </w:r>
      <w:r>
        <w:rPr>
          <w:vertAlign w:val="baseline"/>
        </w:rPr>
        <w:t>the</w:t>
      </w:r>
      <w:r>
        <w:rPr>
          <w:spacing w:val="-17"/>
          <w:vertAlign w:val="baseline"/>
        </w:rPr>
        <w:t> </w:t>
      </w:r>
      <w:r>
        <w:rPr>
          <w:vertAlign w:val="baseline"/>
        </w:rPr>
        <w:t>distances</w:t>
      </w:r>
      <w:r>
        <w:rPr>
          <w:spacing w:val="-18"/>
          <w:vertAlign w:val="baseline"/>
        </w:rPr>
        <w:t> </w:t>
      </w:r>
      <w:r>
        <w:rPr>
          <w:vertAlign w:val="baseline"/>
        </w:rPr>
        <w:t>between</w:t>
      </w:r>
      <w:r>
        <w:rPr>
          <w:spacing w:val="-17"/>
          <w:vertAlign w:val="baseline"/>
        </w:rPr>
        <w:t> </w:t>
      </w:r>
      <w:r>
        <w:rPr>
          <w:vertAlign w:val="baseline"/>
        </w:rPr>
        <w:t>the</w:t>
      </w:r>
      <w:r>
        <w:rPr>
          <w:spacing w:val="-17"/>
          <w:vertAlign w:val="baseline"/>
        </w:rPr>
        <w:t> </w:t>
      </w:r>
      <w:r>
        <w:rPr>
          <w:vertAlign w:val="baseline"/>
        </w:rPr>
        <w:t>POI</w:t>
      </w:r>
      <w:r>
        <w:rPr>
          <w:spacing w:val="-17"/>
          <w:vertAlign w:val="baseline"/>
        </w:rPr>
        <w:t> </w:t>
      </w:r>
      <w:r>
        <w:rPr>
          <w:vertAlign w:val="baseline"/>
        </w:rPr>
        <w:t>and</w:t>
      </w:r>
      <w:r>
        <w:rPr>
          <w:spacing w:val="-18"/>
          <w:vertAlign w:val="baseline"/>
        </w:rPr>
        <w:t> </w:t>
      </w:r>
      <w:r>
        <w:rPr>
          <w:vertAlign w:val="baseline"/>
        </w:rPr>
        <w:t>the</w:t>
      </w:r>
      <w:r>
        <w:rPr>
          <w:spacing w:val="-17"/>
          <w:vertAlign w:val="baseline"/>
        </w:rPr>
        <w:t> </w:t>
      </w:r>
      <w:r>
        <w:rPr>
          <w:vertAlign w:val="baseline"/>
        </w:rPr>
        <w:t>ob- servations, and </w:t>
      </w:r>
      <w:r>
        <w:rPr>
          <w:i/>
          <w:spacing w:val="-3"/>
          <w:vertAlign w:val="baseline"/>
        </w:rPr>
        <w:t>C</w:t>
      </w:r>
      <w:r>
        <w:rPr>
          <w:i/>
          <w:spacing w:val="-3"/>
          <w:vertAlign w:val="subscript"/>
        </w:rPr>
        <w:t>i</w:t>
      </w:r>
      <w:r>
        <w:rPr>
          <w:i/>
          <w:spacing w:val="-3"/>
          <w:vertAlign w:val="baseline"/>
        </w:rPr>
        <w:t> </w:t>
      </w:r>
      <w:r>
        <w:rPr>
          <w:i/>
          <w:vertAlign w:val="subscript"/>
        </w:rPr>
        <w:t>j</w:t>
      </w:r>
      <w:r>
        <w:rPr>
          <w:i/>
          <w:vertAlign w:val="baseline"/>
        </w:rPr>
        <w:t> </w:t>
      </w:r>
      <w:r>
        <w:rPr>
          <w:vertAlign w:val="baseline"/>
        </w:rPr>
        <w:t>for the distances between the individual</w:t>
      </w:r>
      <w:r>
        <w:rPr>
          <w:spacing w:val="-15"/>
          <w:vertAlign w:val="baseline"/>
        </w:rPr>
        <w:t> </w:t>
      </w:r>
      <w:r>
        <w:rPr>
          <w:vertAlign w:val="baseline"/>
        </w:rPr>
        <w:t>observations.</w:t>
      </w:r>
      <w:r>
        <w:rPr>
          <w:spacing w:val="6"/>
          <w:vertAlign w:val="baseline"/>
        </w:rPr>
        <w:t> </w:t>
      </w:r>
      <w:r>
        <w:rPr>
          <w:vertAlign w:val="baseline"/>
        </w:rPr>
        <w:t>The</w:t>
      </w:r>
      <w:r>
        <w:rPr>
          <w:spacing w:val="-14"/>
          <w:vertAlign w:val="baseline"/>
        </w:rPr>
        <w:t> </w:t>
      </w:r>
      <w:r>
        <w:rPr>
          <w:vertAlign w:val="baseline"/>
        </w:rPr>
        <w:t>weights</w:t>
      </w:r>
      <w:r>
        <w:rPr>
          <w:spacing w:val="-14"/>
          <w:vertAlign w:val="baseline"/>
        </w:rPr>
        <w:t> </w:t>
      </w:r>
      <w:r>
        <w:rPr>
          <w:vertAlign w:val="baseline"/>
        </w:rPr>
        <w:t>can</w:t>
      </w:r>
      <w:r>
        <w:rPr>
          <w:spacing w:val="-14"/>
          <w:vertAlign w:val="baseline"/>
        </w:rPr>
        <w:t> </w:t>
      </w:r>
      <w:bookmarkStart w:name="_bookmark12" w:id="20"/>
      <w:bookmarkEnd w:id="20"/>
      <w:r>
        <w:rPr>
          <w:vertAlign w:val="baseline"/>
        </w:rPr>
        <w:t>then</w:t>
      </w:r>
      <w:r>
        <w:rPr>
          <w:spacing w:val="-14"/>
          <w:vertAlign w:val="baseline"/>
        </w:rPr>
        <w:t> </w:t>
      </w:r>
      <w:r>
        <w:rPr>
          <w:vertAlign w:val="baseline"/>
        </w:rPr>
        <w:t>be found by solving the set of linear</w:t>
      </w:r>
      <w:r>
        <w:rPr>
          <w:spacing w:val="-14"/>
          <w:vertAlign w:val="baseline"/>
        </w:rPr>
        <w:t> </w:t>
      </w:r>
      <w:r>
        <w:rPr>
          <w:vertAlign w:val="baseline"/>
        </w:rPr>
        <w:t>equations:</w:t>
      </w:r>
    </w:p>
    <w:p>
      <w:pPr>
        <w:spacing w:after="0" w:line="252" w:lineRule="auto"/>
        <w:jc w:val="both"/>
        <w:sectPr>
          <w:type w:val="continuous"/>
          <w:pgSz w:w="11910" w:h="16840"/>
          <w:pgMar w:top="0" w:bottom="280" w:left="0" w:right="0"/>
          <w:cols w:num="2" w:equalWidth="0">
            <w:col w:w="5769" w:space="40"/>
            <w:col w:w="6101"/>
          </w:cols>
        </w:sectPr>
      </w:pPr>
    </w:p>
    <w:p>
      <w:pPr>
        <w:pStyle w:val="BodyText"/>
        <w:spacing w:before="91"/>
        <w:ind w:left="1133"/>
      </w:pPr>
      <w:r>
        <w:rPr/>
        <w:pict>
          <v:shape style="position:absolute;margin-left:423.315002pt;margin-top:20.264528pt;width:3pt;height:14.45pt;mso-position-horizontal-relative:page;mso-position-vertical-relative:paragraph;z-index:-68296" type="#_x0000_t202" filled="false" stroked="false">
            <v:textbox inset="0,0,0,0">
              <w:txbxContent>
                <w:p>
                  <w:pPr>
                    <w:pStyle w:val="BodyText"/>
                    <w:spacing w:line="273" w:lineRule="exact"/>
                  </w:pPr>
                  <w:r>
                    <w:rPr>
                      <w:w w:val="99"/>
                    </w:rPr>
                    <w:t>.</w:t>
                  </w:r>
                </w:p>
              </w:txbxContent>
            </v:textbox>
            <w10:wrap type="none"/>
          </v:shape>
        </w:pict>
      </w:r>
      <w:r>
        <w:rPr/>
        <w:pict>
          <v:shape style="position:absolute;margin-left:479.790985pt;margin-top:20.264528pt;width:3pt;height:14.45pt;mso-position-horizontal-relative:page;mso-position-vertical-relative:paragraph;z-index:-68272" type="#_x0000_t202" filled="false" stroked="false">
            <v:textbox inset="0,0,0,0">
              <w:txbxContent>
                <w:p>
                  <w:pPr>
                    <w:pStyle w:val="BodyText"/>
                    <w:spacing w:line="273" w:lineRule="exact"/>
                  </w:pPr>
                  <w:r>
                    <w:rPr>
                      <w:w w:val="99"/>
                    </w:rPr>
                    <w:t>.</w:t>
                  </w:r>
                </w:p>
              </w:txbxContent>
            </v:textbox>
            <w10:wrap type="none"/>
          </v:shape>
        </w:pict>
      </w:r>
      <w:r>
        <w:rPr/>
        <w:t>value at the POI, we cannot know the size of </w:t>
      </w:r>
      <w:r>
        <w:rPr>
          <w:spacing w:val="-5"/>
        </w:rPr>
        <w:t>the</w:t>
      </w:r>
    </w:p>
    <w:p>
      <w:pPr>
        <w:tabs>
          <w:tab w:pos="1103" w:val="left" w:leader="none"/>
          <w:tab w:pos="1589" w:val="left" w:leader="none"/>
        </w:tabs>
        <w:spacing w:line="383" w:lineRule="exact" w:before="0"/>
        <w:ind w:left="274" w:right="0" w:firstLine="0"/>
        <w:jc w:val="left"/>
        <w:rPr>
          <w:i/>
          <w:sz w:val="24"/>
        </w:rPr>
      </w:pPr>
      <w:r>
        <w:rPr/>
        <w:br w:type="column"/>
      </w:r>
      <w:r>
        <w:rPr>
          <w:rFonts w:ascii="Verdana" w:hAnsi="Verdana"/>
          <w:w w:val="85"/>
          <w:position w:val="21"/>
          <w:sz w:val="24"/>
        </w:rPr>
        <w:t></w:t>
      </w:r>
      <w:r>
        <w:rPr>
          <w:rFonts w:ascii="Verdana" w:hAnsi="Verdana"/>
          <w:spacing w:val="28"/>
          <w:w w:val="85"/>
          <w:position w:val="21"/>
          <w:sz w:val="24"/>
        </w:rPr>
        <w:t> </w:t>
      </w:r>
      <w:r>
        <w:rPr>
          <w:i/>
          <w:w w:val="85"/>
          <w:sz w:val="24"/>
        </w:rPr>
        <w:t>C</w:t>
      </w:r>
      <w:r>
        <w:rPr>
          <w:w w:val="85"/>
          <w:sz w:val="24"/>
          <w:vertAlign w:val="subscript"/>
        </w:rPr>
        <w:t>11</w:t>
      </w:r>
      <w:r>
        <w:rPr>
          <w:w w:val="85"/>
          <w:sz w:val="24"/>
          <w:vertAlign w:val="baseline"/>
        </w:rPr>
        <w:tab/>
      </w:r>
      <w:r>
        <w:rPr>
          <w:rFonts w:ascii="Lucida Sans Unicode" w:hAnsi="Lucida Sans Unicode"/>
          <w:w w:val="75"/>
          <w:sz w:val="24"/>
          <w:vertAlign w:val="baseline"/>
        </w:rPr>
        <w:t>·</w:t>
      </w:r>
      <w:r>
        <w:rPr>
          <w:rFonts w:ascii="Lucida Sans Unicode" w:hAnsi="Lucida Sans Unicode"/>
          <w:spacing w:val="-44"/>
          <w:w w:val="75"/>
          <w:sz w:val="24"/>
          <w:vertAlign w:val="baseline"/>
        </w:rPr>
        <w:t> </w:t>
      </w:r>
      <w:r>
        <w:rPr>
          <w:rFonts w:ascii="Lucida Sans Unicode" w:hAnsi="Lucida Sans Unicode"/>
          <w:w w:val="75"/>
          <w:sz w:val="24"/>
          <w:vertAlign w:val="baseline"/>
        </w:rPr>
        <w:t>·</w:t>
      </w:r>
      <w:r>
        <w:rPr>
          <w:rFonts w:ascii="Lucida Sans Unicode" w:hAnsi="Lucida Sans Unicode"/>
          <w:spacing w:val="-44"/>
          <w:w w:val="75"/>
          <w:sz w:val="24"/>
          <w:vertAlign w:val="baseline"/>
        </w:rPr>
        <w:t> </w:t>
      </w:r>
      <w:r>
        <w:rPr>
          <w:rFonts w:ascii="Lucida Sans Unicode" w:hAnsi="Lucida Sans Unicode"/>
          <w:w w:val="75"/>
          <w:sz w:val="24"/>
          <w:vertAlign w:val="baseline"/>
        </w:rPr>
        <w:t>·</w:t>
        <w:tab/>
      </w:r>
      <w:r>
        <w:rPr>
          <w:i/>
          <w:w w:val="85"/>
          <w:sz w:val="24"/>
          <w:vertAlign w:val="baseline"/>
        </w:rPr>
        <w:t>C</w:t>
      </w:r>
      <w:r>
        <w:rPr>
          <w:w w:val="85"/>
          <w:sz w:val="24"/>
          <w:vertAlign w:val="subscript"/>
        </w:rPr>
        <w:t>1</w:t>
      </w:r>
      <w:r>
        <w:rPr>
          <w:i/>
          <w:w w:val="85"/>
          <w:sz w:val="24"/>
          <w:vertAlign w:val="subscript"/>
        </w:rPr>
        <w:t>N</w:t>
      </w:r>
    </w:p>
    <w:p>
      <w:pPr>
        <w:tabs>
          <w:tab w:pos="1757" w:val="left" w:leader="none"/>
        </w:tabs>
        <w:spacing w:line="240" w:lineRule="auto"/>
        <w:ind w:left="689" w:right="0" w:firstLine="0"/>
        <w:rPr>
          <w:sz w:val="20"/>
        </w:rPr>
      </w:pPr>
      <w:r>
        <w:rPr>
          <w:sz w:val="20"/>
        </w:rPr>
        <w:pict>
          <v:shape style="width:3pt;height:14.45pt;mso-position-horizontal-relative:char;mso-position-vertical-relative:line" type="#_x0000_t202" filled="false" stroked="false">
            <w10:anchorlock/>
            <v:textbox inset="0,0,0,0">
              <w:txbxContent>
                <w:p>
                  <w:pPr>
                    <w:pStyle w:val="BodyText"/>
                    <w:spacing w:line="273" w:lineRule="exact"/>
                  </w:pPr>
                  <w:r>
                    <w:rPr>
                      <w:w w:val="99"/>
                    </w:rPr>
                    <w:t>.</w:t>
                  </w:r>
                </w:p>
              </w:txbxContent>
            </v:textbox>
          </v:shape>
        </w:pict>
      </w:r>
      <w:r>
        <w:rPr>
          <w:sz w:val="20"/>
        </w:rPr>
      </w:r>
      <w:r>
        <w:rPr>
          <w:sz w:val="20"/>
        </w:rPr>
        <w:tab/>
      </w:r>
      <w:r>
        <w:rPr>
          <w:position w:val="16"/>
          <w:sz w:val="20"/>
        </w:rPr>
        <w:pict>
          <v:shape style="width:3pt;height:14.45pt;mso-position-horizontal-relative:char;mso-position-vertical-relative:line" type="#_x0000_t202" filled="false" stroked="false">
            <w10:anchorlock/>
            <v:textbox inset="0,0,0,0">
              <w:txbxContent>
                <w:p>
                  <w:pPr>
                    <w:pStyle w:val="BodyText"/>
                    <w:spacing w:line="273" w:lineRule="exact"/>
                  </w:pPr>
                  <w:r>
                    <w:rPr>
                      <w:w w:val="99"/>
                    </w:rPr>
                    <w:t>.</w:t>
                  </w:r>
                </w:p>
              </w:txbxContent>
            </v:textbox>
          </v:shape>
        </w:pict>
      </w:r>
      <w:r>
        <w:rPr>
          <w:position w:val="16"/>
          <w:sz w:val="20"/>
        </w:rPr>
      </w:r>
    </w:p>
    <w:p>
      <w:pPr>
        <w:spacing w:line="163" w:lineRule="auto" w:before="0"/>
        <w:ind w:left="100" w:right="0" w:firstLine="0"/>
        <w:jc w:val="left"/>
        <w:rPr>
          <w:rFonts w:ascii="Verdana" w:hAnsi="Verdana"/>
          <w:sz w:val="24"/>
        </w:rPr>
      </w:pPr>
      <w:r>
        <w:rPr/>
        <w:br w:type="column"/>
      </w:r>
      <w:r>
        <w:rPr>
          <w:rFonts w:ascii="Verdana" w:hAnsi="Verdana"/>
          <w:w w:val="90"/>
          <w:sz w:val="24"/>
        </w:rPr>
        <w:t> </w:t>
      </w:r>
      <w:r>
        <w:rPr>
          <w:i/>
          <w:w w:val="90"/>
          <w:position w:val="-20"/>
          <w:sz w:val="24"/>
        </w:rPr>
        <w:t>w</w:t>
      </w:r>
      <w:r>
        <w:rPr>
          <w:w w:val="90"/>
          <w:position w:val="-24"/>
          <w:sz w:val="18"/>
        </w:rPr>
        <w:t>1 </w:t>
      </w:r>
      <w:r>
        <w:rPr>
          <w:rFonts w:ascii="Verdana" w:hAnsi="Verdana"/>
          <w:w w:val="90"/>
          <w:sz w:val="24"/>
        </w:rPr>
        <w:t></w:t>
      </w:r>
    </w:p>
    <w:p>
      <w:pPr>
        <w:spacing w:line="163" w:lineRule="auto" w:before="0"/>
        <w:ind w:left="226" w:right="0" w:firstLine="0"/>
        <w:jc w:val="left"/>
        <w:rPr>
          <w:rFonts w:ascii="Verdana" w:hAnsi="Verdana"/>
          <w:sz w:val="24"/>
        </w:rPr>
      </w:pPr>
      <w:r>
        <w:rPr/>
        <w:br w:type="column"/>
      </w:r>
      <w:r>
        <w:rPr>
          <w:rFonts w:ascii="Verdana" w:hAnsi="Verdana"/>
          <w:w w:val="90"/>
          <w:sz w:val="24"/>
        </w:rPr>
        <w:t> </w:t>
      </w:r>
      <w:r>
        <w:rPr>
          <w:i/>
          <w:w w:val="90"/>
          <w:position w:val="-20"/>
          <w:sz w:val="24"/>
        </w:rPr>
        <w:t>C</w:t>
      </w:r>
      <w:r>
        <w:rPr>
          <w:i/>
          <w:w w:val="90"/>
          <w:position w:val="-24"/>
          <w:sz w:val="18"/>
        </w:rPr>
        <w:t>P</w:t>
      </w:r>
      <w:r>
        <w:rPr>
          <w:w w:val="90"/>
          <w:position w:val="-24"/>
          <w:sz w:val="18"/>
        </w:rPr>
        <w:t>1 </w:t>
      </w:r>
      <w:r>
        <w:rPr>
          <w:rFonts w:ascii="Verdana" w:hAnsi="Verdana"/>
          <w:w w:val="90"/>
          <w:sz w:val="24"/>
        </w:rPr>
        <w:t></w:t>
      </w:r>
    </w:p>
    <w:p>
      <w:pPr>
        <w:spacing w:after="0" w:line="163" w:lineRule="auto"/>
        <w:jc w:val="left"/>
        <w:rPr>
          <w:rFonts w:ascii="Verdana" w:hAnsi="Verdana"/>
          <w:sz w:val="24"/>
        </w:rPr>
        <w:sectPr>
          <w:type w:val="continuous"/>
          <w:pgSz w:w="11910" w:h="16840"/>
          <w:pgMar w:top="0" w:bottom="280" w:left="0" w:right="0"/>
          <w:cols w:num="4" w:equalWidth="0">
            <w:col w:w="5769" w:space="40"/>
            <w:col w:w="1953" w:space="39"/>
            <w:col w:w="1105" w:space="39"/>
            <w:col w:w="2965"/>
          </w:cols>
        </w:sectPr>
      </w:pPr>
    </w:p>
    <w:p>
      <w:pPr>
        <w:pStyle w:val="BodyText"/>
        <w:spacing w:line="175" w:lineRule="exact"/>
        <w:ind w:left="1133"/>
      </w:pPr>
      <w:r>
        <w:rPr/>
        <w:t>prediction error (i.e.  the difference between</w:t>
      </w:r>
      <w:r>
        <w:rPr>
          <w:spacing w:val="39"/>
        </w:rPr>
        <w:t> </w:t>
      </w:r>
      <w:r>
        <w:rPr>
          <w:spacing w:val="-5"/>
        </w:rPr>
        <w:t>the</w:t>
      </w:r>
    </w:p>
    <w:p>
      <w:pPr>
        <w:pStyle w:val="BodyText"/>
        <w:spacing w:line="114" w:lineRule="exact"/>
        <w:ind w:left="1133"/>
      </w:pPr>
      <w:r>
        <w:rPr/>
        <w:pict>
          <v:shape style="position:absolute;margin-left:56.693001pt;margin-top:6.491pt;width:231.75pt;height:14.45pt;mso-position-horizontal-relative:page;mso-position-vertical-relative:paragraph;z-index:1744" type="#_x0000_t202" filled="false" stroked="false">
            <v:textbox inset="0,0,0,0">
              <w:txbxContent>
                <w:p>
                  <w:pPr>
                    <w:pStyle w:val="BodyText"/>
                    <w:spacing w:line="273" w:lineRule="exact"/>
                  </w:pPr>
                  <w:r>
                    <w:rPr/>
                    <w:t>the estimator appropriately, we can make sure</w:t>
                  </w:r>
                </w:p>
              </w:txbxContent>
            </v:textbox>
            <w10:wrap type="none"/>
          </v:shape>
        </w:pict>
      </w:r>
      <w:r>
        <w:rPr/>
        <w:t>actual</w:t>
      </w:r>
      <w:r>
        <w:rPr>
          <w:spacing w:val="-16"/>
        </w:rPr>
        <w:t> </w:t>
      </w:r>
      <w:r>
        <w:rPr/>
        <w:t>value</w:t>
      </w:r>
      <w:r>
        <w:rPr>
          <w:spacing w:val="-16"/>
        </w:rPr>
        <w:t> </w:t>
      </w:r>
      <w:r>
        <w:rPr/>
        <w:t>and</w:t>
      </w:r>
      <w:r>
        <w:rPr>
          <w:spacing w:val="-15"/>
        </w:rPr>
        <w:t> </w:t>
      </w:r>
      <w:r>
        <w:rPr/>
        <w:t>the</w:t>
      </w:r>
      <w:r>
        <w:rPr>
          <w:spacing w:val="-16"/>
        </w:rPr>
        <w:t> </w:t>
      </w:r>
      <w:r>
        <w:rPr/>
        <w:t>predicted).</w:t>
      </w:r>
      <w:r>
        <w:rPr>
          <w:spacing w:val="4"/>
        </w:rPr>
        <w:t> </w:t>
      </w:r>
      <w:r>
        <w:rPr/>
        <w:t>But</w:t>
      </w:r>
      <w:r>
        <w:rPr>
          <w:spacing w:val="-16"/>
        </w:rPr>
        <w:t> </w:t>
      </w:r>
      <w:r>
        <w:rPr/>
        <w:t>by</w:t>
      </w:r>
      <w:r>
        <w:rPr>
          <w:spacing w:val="-16"/>
        </w:rPr>
        <w:t> </w:t>
      </w:r>
      <w:r>
        <w:rPr/>
        <w:t>designing</w:t>
      </w:r>
    </w:p>
    <w:p>
      <w:pPr>
        <w:pStyle w:val="BodyText"/>
        <w:tabs>
          <w:tab w:pos="688" w:val="left" w:leader="none"/>
          <w:tab w:pos="1126" w:val="left" w:leader="none"/>
        </w:tabs>
        <w:spacing w:line="-170" w:lineRule="auto"/>
        <w:ind w:left="274"/>
      </w:pPr>
      <w:r>
        <w:rPr/>
        <w:br w:type="column"/>
      </w:r>
      <w:r>
        <w:rPr>
          <w:rFonts w:ascii="Verdana" w:hAnsi="Verdana"/>
          <w:spacing w:val="-160"/>
          <w:w w:val="66"/>
          <w:position w:val="-10"/>
        </w:rPr>
        <w:t></w:t>
      </w:r>
      <w:r>
        <w:rPr>
          <w:rFonts w:ascii="Verdana" w:hAnsi="Verdana"/>
          <w:w w:val="66"/>
          <w:position w:val="4"/>
        </w:rPr>
        <w:t></w:t>
      </w:r>
      <w:r>
        <w:rPr>
          <w:rFonts w:ascii="Verdana" w:hAnsi="Verdana"/>
          <w:position w:val="4"/>
        </w:rPr>
        <w:tab/>
      </w:r>
      <w:r>
        <w:rPr>
          <w:w w:val="99"/>
          <w:position w:val="2"/>
        </w:rPr>
        <w:t>.</w:t>
      </w:r>
      <w:r>
        <w:rPr>
          <w:position w:val="2"/>
        </w:rPr>
        <w:tab/>
      </w:r>
      <w:r>
        <w:rPr>
          <w:w w:val="99"/>
        </w:rPr>
        <w:t>.</w:t>
      </w:r>
      <w:r>
        <w:rPr>
          <w:spacing w:val="-34"/>
        </w:rPr>
        <w:t> </w:t>
      </w:r>
      <w:r>
        <w:rPr>
          <w:w w:val="99"/>
          <w:position w:val="-5"/>
        </w:rPr>
        <w:t>.</w:t>
      </w:r>
      <w:r>
        <w:rPr>
          <w:spacing w:val="-34"/>
          <w:position w:val="-5"/>
        </w:rPr>
        <w:t> </w:t>
      </w:r>
      <w:r>
        <w:rPr>
          <w:spacing w:val="-18"/>
          <w:w w:val="99"/>
          <w:position w:val="-11"/>
        </w:rPr>
        <w:t>.</w:t>
      </w:r>
    </w:p>
    <w:p>
      <w:pPr>
        <w:pStyle w:val="BodyText"/>
        <w:tabs>
          <w:tab w:pos="693" w:val="left" w:leader="none"/>
          <w:tab w:pos="1258" w:val="left" w:leader="none"/>
        </w:tabs>
        <w:spacing w:line="-223" w:lineRule="auto"/>
        <w:ind w:left="358"/>
      </w:pPr>
      <w:r>
        <w:rPr/>
        <w:br w:type="column"/>
      </w:r>
      <w:r>
        <w:rPr>
          <w:w w:val="99"/>
          <w:position w:val="-17"/>
        </w:rPr>
        <w:t>.</w:t>
      </w:r>
      <w:r>
        <w:rPr>
          <w:position w:val="-17"/>
        </w:rPr>
        <w:tab/>
      </w:r>
      <w:r>
        <w:rPr>
          <w:rFonts w:ascii="Verdana" w:hAnsi="Verdana"/>
          <w:spacing w:val="-160"/>
          <w:w w:val="66"/>
        </w:rPr>
        <w:t></w:t>
      </w:r>
      <w:r>
        <w:rPr>
          <w:rFonts w:ascii="Verdana" w:hAnsi="Verdana"/>
          <w:w w:val="66"/>
          <w:position w:val="-14"/>
        </w:rPr>
        <w:t></w:t>
      </w:r>
      <w:r>
        <w:rPr>
          <w:rFonts w:ascii="Verdana" w:hAnsi="Verdana"/>
          <w:spacing w:val="-58"/>
          <w:position w:val="-14"/>
        </w:rPr>
        <w:t> </w:t>
      </w:r>
      <w:r>
        <w:rPr>
          <w:rFonts w:ascii="Verdana" w:hAnsi="Verdana"/>
          <w:spacing w:val="-160"/>
          <w:w w:val="66"/>
        </w:rPr>
        <w:t></w:t>
      </w:r>
      <w:r>
        <w:rPr>
          <w:rFonts w:ascii="Verdana" w:hAnsi="Verdana"/>
          <w:w w:val="66"/>
          <w:position w:val="-14"/>
        </w:rPr>
        <w:t></w:t>
      </w:r>
      <w:r>
        <w:rPr>
          <w:rFonts w:ascii="Verdana" w:hAnsi="Verdana"/>
          <w:position w:val="-14"/>
        </w:rPr>
        <w:tab/>
      </w:r>
      <w:r>
        <w:rPr>
          <w:spacing w:val="-20"/>
          <w:w w:val="99"/>
          <w:position w:val="-17"/>
        </w:rPr>
        <w:t>.</w:t>
      </w:r>
    </w:p>
    <w:p>
      <w:pPr>
        <w:pStyle w:val="BodyText"/>
        <w:tabs>
          <w:tab w:pos="1029" w:val="left" w:leader="none"/>
        </w:tabs>
        <w:spacing w:line="-204" w:lineRule="auto"/>
        <w:ind w:left="179"/>
      </w:pPr>
      <w:r>
        <w:rPr/>
        <w:br w:type="column"/>
      </w:r>
      <w:r>
        <w:rPr>
          <w:rFonts w:ascii="Verdana" w:hAnsi="Verdana"/>
          <w:spacing w:val="-160"/>
          <w:w w:val="66"/>
        </w:rPr>
        <w:t></w:t>
      </w:r>
      <w:r>
        <w:rPr>
          <w:rFonts w:ascii="Verdana" w:hAnsi="Verdana"/>
          <w:w w:val="66"/>
          <w:position w:val="-14"/>
        </w:rPr>
        <w:t></w:t>
      </w:r>
      <w:r>
        <w:rPr>
          <w:rFonts w:ascii="Verdana" w:hAnsi="Verdana"/>
          <w:spacing w:val="-45"/>
          <w:position w:val="-14"/>
        </w:rPr>
        <w:t> </w:t>
      </w:r>
      <w:r>
        <w:rPr>
          <w:rFonts w:ascii="Lucida Sans Unicode" w:hAnsi="Lucida Sans Unicode"/>
          <w:w w:val="97"/>
          <w:position w:val="-12"/>
        </w:rPr>
        <w:t>=</w:t>
      </w:r>
      <w:r>
        <w:rPr>
          <w:rFonts w:ascii="Lucida Sans Unicode" w:hAnsi="Lucida Sans Unicode"/>
          <w:spacing w:val="-36"/>
          <w:position w:val="-12"/>
        </w:rPr>
        <w:t> </w:t>
      </w:r>
      <w:r>
        <w:rPr>
          <w:rFonts w:ascii="Verdana" w:hAnsi="Verdana"/>
          <w:spacing w:val="-160"/>
          <w:w w:val="66"/>
        </w:rPr>
        <w:t></w:t>
      </w:r>
      <w:r>
        <w:rPr>
          <w:rFonts w:ascii="Verdana" w:hAnsi="Verdana"/>
          <w:w w:val="66"/>
          <w:position w:val="-14"/>
        </w:rPr>
        <w:t></w:t>
      </w:r>
      <w:r>
        <w:rPr>
          <w:rFonts w:ascii="Verdana" w:hAnsi="Verdana"/>
          <w:position w:val="-14"/>
        </w:rPr>
        <w:tab/>
      </w:r>
      <w:r>
        <w:rPr>
          <w:spacing w:val="-20"/>
          <w:w w:val="99"/>
          <w:position w:val="-17"/>
        </w:rPr>
        <w:t>.</w:t>
      </w:r>
    </w:p>
    <w:p>
      <w:pPr>
        <w:tabs>
          <w:tab w:pos="623" w:val="left" w:leader="none"/>
        </w:tabs>
        <w:spacing w:line="-69" w:lineRule="auto" w:before="0"/>
        <w:ind w:left="225" w:right="0" w:firstLine="0"/>
        <w:jc w:val="left"/>
        <w:rPr>
          <w:rFonts w:ascii="Arial" w:hAnsi="Arial"/>
          <w:sz w:val="22"/>
        </w:rPr>
      </w:pPr>
      <w:r>
        <w:rPr/>
        <w:br w:type="column"/>
      </w:r>
      <w:r>
        <w:rPr>
          <w:rFonts w:ascii="Verdana" w:hAnsi="Verdana"/>
          <w:spacing w:val="-160"/>
          <w:w w:val="66"/>
          <w:position w:val="-1"/>
          <w:sz w:val="24"/>
        </w:rPr>
        <w:t></w:t>
      </w:r>
      <w:r>
        <w:rPr>
          <w:rFonts w:ascii="Verdana" w:hAnsi="Verdana"/>
          <w:w w:val="66"/>
          <w:position w:val="13"/>
          <w:sz w:val="24"/>
        </w:rPr>
        <w:t></w:t>
      </w:r>
      <w:r>
        <w:rPr>
          <w:rFonts w:ascii="Verdana" w:hAnsi="Verdana"/>
          <w:position w:val="13"/>
          <w:sz w:val="24"/>
        </w:rPr>
        <w:tab/>
      </w:r>
      <w:r>
        <w:rPr>
          <w:rFonts w:ascii="Arial" w:hAnsi="Arial"/>
          <w:sz w:val="22"/>
        </w:rPr>
        <w:t>(2.6)</w:t>
      </w:r>
    </w:p>
    <w:p>
      <w:pPr>
        <w:spacing w:after="0" w:line="-69" w:lineRule="auto"/>
        <w:jc w:val="left"/>
        <w:rPr>
          <w:rFonts w:ascii="Arial" w:hAnsi="Arial"/>
          <w:sz w:val="22"/>
        </w:rPr>
        <w:sectPr>
          <w:type w:val="continuous"/>
          <w:pgSz w:w="11910" w:h="16840"/>
          <w:pgMar w:top="0" w:bottom="280" w:left="0" w:right="0"/>
          <w:cols w:num="5" w:equalWidth="0">
            <w:col w:w="5769" w:space="40"/>
            <w:col w:w="1360" w:space="39"/>
            <w:col w:w="1319" w:space="39"/>
            <w:col w:w="1090" w:space="40"/>
            <w:col w:w="2214"/>
          </w:cols>
        </w:sectPr>
      </w:pPr>
    </w:p>
    <w:p>
      <w:pPr>
        <w:spacing w:line="290" w:lineRule="atLeast" w:before="112"/>
        <w:ind w:left="1133" w:right="0" w:firstLine="0"/>
        <w:jc w:val="left"/>
        <w:rPr>
          <w:sz w:val="24"/>
        </w:rPr>
      </w:pPr>
      <w:r>
        <w:rPr/>
        <w:pict>
          <v:shape style="position:absolute;margin-left:417.313995pt;margin-top:-13.35132pt;width:14pt;height:15.3pt;mso-position-horizontal-relative:page;mso-position-vertical-relative:paragraph;z-index:1792" type="#_x0000_t202" filled="false" stroked="false">
            <v:textbox inset="0,0,0,0">
              <w:txbxContent>
                <w:p>
                  <w:pPr>
                    <w:spacing w:line="273" w:lineRule="exact" w:before="0"/>
                    <w:ind w:left="0" w:right="0" w:firstLine="0"/>
                    <w:jc w:val="left"/>
                    <w:rPr>
                      <w:i/>
                      <w:sz w:val="24"/>
                    </w:rPr>
                  </w:pPr>
                  <w:r>
                    <w:rPr>
                      <w:i/>
                      <w:sz w:val="24"/>
                    </w:rPr>
                    <w:t>w</w:t>
                  </w:r>
                  <w:r>
                    <w:rPr>
                      <w:i/>
                      <w:sz w:val="24"/>
                      <w:vertAlign w:val="subscript"/>
                    </w:rPr>
                    <w:t>N</w:t>
                  </w:r>
                </w:p>
              </w:txbxContent>
            </v:textbox>
            <w10:wrap type="none"/>
          </v:shape>
        </w:pict>
      </w:r>
      <w:r>
        <w:rPr/>
        <w:pict>
          <v:shape style="position:absolute;margin-left:470.901001pt;margin-top:-13.35132pt;width:19.150pt;height:15.3pt;mso-position-horizontal-relative:page;mso-position-vertical-relative:paragraph;z-index:1816" type="#_x0000_t202" filled="false" stroked="false">
            <v:textbox inset="0,0,0,0">
              <w:txbxContent>
                <w:p>
                  <w:pPr>
                    <w:spacing w:line="296" w:lineRule="exact" w:before="0"/>
                    <w:ind w:left="0" w:right="0" w:firstLine="0"/>
                    <w:jc w:val="left"/>
                    <w:rPr>
                      <w:i/>
                      <w:sz w:val="18"/>
                    </w:rPr>
                  </w:pPr>
                  <w:r>
                    <w:rPr>
                      <w:i/>
                      <w:w w:val="95"/>
                      <w:position w:val="4"/>
                      <w:sz w:val="24"/>
                    </w:rPr>
                    <w:t>C</w:t>
                  </w:r>
                  <w:r>
                    <w:rPr>
                      <w:i/>
                      <w:w w:val="95"/>
                      <w:sz w:val="18"/>
                    </w:rPr>
                    <w:t>PN</w:t>
                  </w:r>
                </w:p>
              </w:txbxContent>
            </v:textbox>
            <w10:wrap type="none"/>
          </v:shape>
        </w:pict>
      </w:r>
      <w:r>
        <w:rPr>
          <w:sz w:val="24"/>
        </w:rPr>
        <w:t>that the </w:t>
      </w:r>
      <w:r>
        <w:rPr>
          <w:i/>
          <w:sz w:val="24"/>
        </w:rPr>
        <w:t>statistical expectation value </w:t>
      </w:r>
      <w:r>
        <w:rPr>
          <w:sz w:val="24"/>
        </w:rPr>
        <w:t>of the pre- diction error is zero, i.e. that the mean error of a</w:t>
      </w:r>
    </w:p>
    <w:p>
      <w:pPr>
        <w:pStyle w:val="BodyText"/>
        <w:spacing w:before="3"/>
        <w:rPr>
          <w:sz w:val="22"/>
        </w:rPr>
      </w:pPr>
      <w:r>
        <w:rPr/>
        <w:br w:type="column"/>
      </w:r>
      <w:r>
        <w:rPr>
          <w:sz w:val="22"/>
        </w:rPr>
      </w:r>
    </w:p>
    <w:p>
      <w:pPr>
        <w:pStyle w:val="BodyText"/>
        <w:ind w:left="329"/>
      </w:pPr>
      <w:r>
        <w:rPr/>
        <w:pict>
          <v:shape style="position:absolute;margin-left:316.46701pt;margin-top:-26.137478pt;width:72.6pt;height:22.55pt;mso-position-horizontal-relative:page;mso-position-vertical-relative:paragraph;z-index:1768" type="#_x0000_t202" filled="false" stroked="false">
            <v:textbox inset="0,0,0,0">
              <w:txbxContent>
                <w:p>
                  <w:pPr>
                    <w:tabs>
                      <w:tab w:pos="582" w:val="left" w:leader="none"/>
                      <w:tab w:pos="1048" w:val="left" w:leader="none"/>
                    </w:tabs>
                    <w:spacing w:line="327" w:lineRule="exact" w:before="0"/>
                    <w:ind w:left="0" w:right="0" w:firstLine="0"/>
                    <w:jc w:val="left"/>
                    <w:rPr>
                      <w:i/>
                      <w:sz w:val="24"/>
                    </w:rPr>
                  </w:pPr>
                  <w:r>
                    <w:rPr>
                      <w:i/>
                      <w:w w:val="85"/>
                      <w:sz w:val="24"/>
                    </w:rPr>
                    <w:t>C</w:t>
                  </w:r>
                  <w:r>
                    <w:rPr>
                      <w:i/>
                      <w:w w:val="85"/>
                      <w:sz w:val="24"/>
                      <w:vertAlign w:val="subscript"/>
                    </w:rPr>
                    <w:t>N</w:t>
                  </w:r>
                  <w:r>
                    <w:rPr>
                      <w:w w:val="85"/>
                      <w:sz w:val="24"/>
                      <w:vertAlign w:val="subscript"/>
                    </w:rPr>
                    <w:t>1</w:t>
                  </w:r>
                  <w:r>
                    <w:rPr>
                      <w:w w:val="85"/>
                      <w:sz w:val="24"/>
                      <w:vertAlign w:val="baseline"/>
                    </w:rPr>
                    <w:tab/>
                  </w:r>
                  <w:r>
                    <w:rPr>
                      <w:rFonts w:ascii="Lucida Sans Unicode" w:hAnsi="Lucida Sans Unicode"/>
                      <w:w w:val="75"/>
                      <w:sz w:val="24"/>
                      <w:vertAlign w:val="baseline"/>
                    </w:rPr>
                    <w:t>·</w:t>
                  </w:r>
                  <w:r>
                    <w:rPr>
                      <w:rFonts w:ascii="Lucida Sans Unicode" w:hAnsi="Lucida Sans Unicode"/>
                      <w:spacing w:val="-47"/>
                      <w:w w:val="75"/>
                      <w:sz w:val="24"/>
                      <w:vertAlign w:val="baseline"/>
                    </w:rPr>
                    <w:t> </w:t>
                  </w:r>
                  <w:r>
                    <w:rPr>
                      <w:rFonts w:ascii="Lucida Sans Unicode" w:hAnsi="Lucida Sans Unicode"/>
                      <w:w w:val="75"/>
                      <w:sz w:val="24"/>
                      <w:vertAlign w:val="baseline"/>
                    </w:rPr>
                    <w:t>·</w:t>
                  </w:r>
                  <w:r>
                    <w:rPr>
                      <w:rFonts w:ascii="Lucida Sans Unicode" w:hAnsi="Lucida Sans Unicode"/>
                      <w:spacing w:val="-47"/>
                      <w:w w:val="75"/>
                      <w:sz w:val="24"/>
                      <w:vertAlign w:val="baseline"/>
                    </w:rPr>
                    <w:t> </w:t>
                  </w:r>
                  <w:r>
                    <w:rPr>
                      <w:rFonts w:ascii="Lucida Sans Unicode" w:hAnsi="Lucida Sans Unicode"/>
                      <w:w w:val="75"/>
                      <w:sz w:val="24"/>
                      <w:vertAlign w:val="baseline"/>
                    </w:rPr>
                    <w:t>·</w:t>
                    <w:tab/>
                  </w:r>
                  <w:r>
                    <w:rPr>
                      <w:i/>
                      <w:w w:val="85"/>
                      <w:sz w:val="24"/>
                      <w:vertAlign w:val="baseline"/>
                    </w:rPr>
                    <w:t>C</w:t>
                  </w:r>
                  <w:r>
                    <w:rPr>
                      <w:i/>
                      <w:w w:val="85"/>
                      <w:sz w:val="24"/>
                      <w:vertAlign w:val="subscript"/>
                    </w:rPr>
                    <w:t>NN</w:t>
                  </w:r>
                </w:p>
              </w:txbxContent>
            </v:textbox>
            <w10:wrap type="none"/>
          </v:shape>
        </w:pict>
      </w:r>
      <w:r>
        <w:rPr/>
        <w:t>The prediction is then given by:</w:t>
      </w:r>
    </w:p>
    <w:p>
      <w:pPr>
        <w:spacing w:after="0"/>
        <w:sectPr>
          <w:type w:val="continuous"/>
          <w:pgSz w:w="11910" w:h="16840"/>
          <w:pgMar w:top="0" w:bottom="280" w:left="0" w:right="0"/>
          <w:cols w:num="2" w:equalWidth="0">
            <w:col w:w="5769" w:space="40"/>
            <w:col w:w="6101"/>
          </w:cols>
        </w:sectPr>
      </w:pPr>
    </w:p>
    <w:p>
      <w:pPr>
        <w:pStyle w:val="BodyText"/>
        <w:spacing w:before="12"/>
        <w:ind w:left="1133"/>
      </w:pPr>
      <w:r>
        <w:rPr/>
        <w:t>large number of predictions is zero. This is </w:t>
      </w:r>
      <w:r>
        <w:rPr>
          <w:spacing w:val="-4"/>
        </w:rPr>
        <w:t>what</w:t>
      </w:r>
    </w:p>
    <w:p>
      <w:pPr>
        <w:spacing w:before="13"/>
        <w:ind w:left="1133" w:right="0" w:firstLine="0"/>
        <w:jc w:val="left"/>
        <w:rPr>
          <w:sz w:val="24"/>
        </w:rPr>
      </w:pPr>
      <w:r>
        <w:rPr>
          <w:i/>
          <w:sz w:val="24"/>
        </w:rPr>
        <w:t>central estimator </w:t>
      </w:r>
      <w:r>
        <w:rPr>
          <w:sz w:val="24"/>
        </w:rPr>
        <w:t>means.</w:t>
      </w:r>
    </w:p>
    <w:p>
      <w:pPr>
        <w:pStyle w:val="BodyText"/>
        <w:spacing w:line="252" w:lineRule="auto" w:before="13"/>
        <w:ind w:left="1133" w:firstLine="234"/>
      </w:pPr>
      <w:r>
        <w:rPr>
          <w:b/>
        </w:rPr>
        <w:t>Second </w:t>
      </w:r>
      <w:r>
        <w:rPr/>
        <w:t>that once we have designed the esti- mator to result in zero </w:t>
      </w:r>
      <w:r>
        <w:rPr>
          <w:i/>
        </w:rPr>
        <w:t>mean </w:t>
      </w:r>
      <w:r>
        <w:rPr/>
        <w:t>prediction errors,</w:t>
      </w:r>
    </w:p>
    <w:p>
      <w:pPr>
        <w:pStyle w:val="BodyText"/>
        <w:spacing w:before="6"/>
        <w:rPr>
          <w:sz w:val="34"/>
        </w:rPr>
      </w:pPr>
      <w:r>
        <w:rPr/>
        <w:br w:type="column"/>
      </w:r>
      <w:r>
        <w:rPr>
          <w:sz w:val="34"/>
        </w:rPr>
      </w:r>
    </w:p>
    <w:p>
      <w:pPr>
        <w:spacing w:before="0"/>
        <w:ind w:left="932" w:right="0" w:firstLine="0"/>
        <w:jc w:val="left"/>
        <w:rPr>
          <w:rFonts w:ascii="Lucida Sans Unicode"/>
          <w:sz w:val="24"/>
        </w:rPr>
      </w:pPr>
      <w:r>
        <w:rPr>
          <w:i/>
          <w:sz w:val="24"/>
        </w:rPr>
        <w:t>Z</w:t>
      </w:r>
      <w:r>
        <w:rPr>
          <w:sz w:val="24"/>
          <w:vertAlign w:val="subscript"/>
        </w:rPr>
        <w:t>0</w:t>
      </w:r>
      <w:r>
        <w:rPr>
          <w:sz w:val="24"/>
          <w:vertAlign w:val="baseline"/>
        </w:rPr>
        <w:t> </w:t>
      </w:r>
      <w:r>
        <w:rPr>
          <w:rFonts w:ascii="Lucida Sans Unicode"/>
          <w:sz w:val="24"/>
          <w:vertAlign w:val="baseline"/>
        </w:rPr>
        <w:t>=</w:t>
      </w:r>
    </w:p>
    <w:p>
      <w:pPr>
        <w:tabs>
          <w:tab w:pos="670" w:val="left" w:leader="none"/>
          <w:tab w:pos="1148" w:val="left" w:leader="none"/>
        </w:tabs>
        <w:spacing w:before="395"/>
        <w:ind w:left="212" w:right="0" w:firstLine="0"/>
        <w:jc w:val="left"/>
        <w:rPr>
          <w:i/>
          <w:sz w:val="24"/>
        </w:rPr>
      </w:pPr>
      <w:r>
        <w:rPr/>
        <w:br w:type="column"/>
      </w:r>
      <w:r>
        <w:rPr>
          <w:i/>
          <w:w w:val="85"/>
          <w:sz w:val="24"/>
        </w:rPr>
        <w:t>w</w:t>
      </w:r>
      <w:r>
        <w:rPr>
          <w:w w:val="85"/>
          <w:sz w:val="24"/>
          <w:vertAlign w:val="subscript"/>
        </w:rPr>
        <w:t>1</w:t>
      </w:r>
      <w:r>
        <w:rPr>
          <w:w w:val="85"/>
          <w:sz w:val="24"/>
          <w:vertAlign w:val="baseline"/>
        </w:rPr>
        <w:tab/>
      </w:r>
      <w:r>
        <w:rPr>
          <w:rFonts w:ascii="Lucida Sans Unicode" w:hAnsi="Lucida Sans Unicode"/>
          <w:w w:val="75"/>
          <w:sz w:val="24"/>
          <w:vertAlign w:val="baseline"/>
        </w:rPr>
        <w:t>·</w:t>
      </w:r>
      <w:r>
        <w:rPr>
          <w:rFonts w:ascii="Lucida Sans Unicode" w:hAnsi="Lucida Sans Unicode"/>
          <w:spacing w:val="-47"/>
          <w:w w:val="75"/>
          <w:sz w:val="24"/>
          <w:vertAlign w:val="baseline"/>
        </w:rPr>
        <w:t> </w:t>
      </w:r>
      <w:r>
        <w:rPr>
          <w:rFonts w:ascii="Lucida Sans Unicode" w:hAnsi="Lucida Sans Unicode"/>
          <w:w w:val="75"/>
          <w:sz w:val="24"/>
          <w:vertAlign w:val="baseline"/>
        </w:rPr>
        <w:t>·</w:t>
      </w:r>
      <w:r>
        <w:rPr>
          <w:rFonts w:ascii="Lucida Sans Unicode" w:hAnsi="Lucida Sans Unicode"/>
          <w:spacing w:val="-47"/>
          <w:w w:val="75"/>
          <w:sz w:val="24"/>
          <w:vertAlign w:val="baseline"/>
        </w:rPr>
        <w:t> </w:t>
      </w:r>
      <w:r>
        <w:rPr>
          <w:rFonts w:ascii="Lucida Sans Unicode" w:hAnsi="Lucida Sans Unicode"/>
          <w:w w:val="75"/>
          <w:sz w:val="24"/>
          <w:vertAlign w:val="baseline"/>
        </w:rPr>
        <w:t>·</w:t>
        <w:tab/>
      </w:r>
      <w:r>
        <w:rPr>
          <w:i/>
          <w:w w:val="85"/>
          <w:sz w:val="24"/>
          <w:vertAlign w:val="baseline"/>
        </w:rPr>
        <w:t>w</w:t>
      </w:r>
      <w:r>
        <w:rPr>
          <w:i/>
          <w:w w:val="85"/>
          <w:sz w:val="24"/>
          <w:vertAlign w:val="subscript"/>
        </w:rPr>
        <w:t>N</w:t>
      </w:r>
    </w:p>
    <w:p>
      <w:pPr>
        <w:spacing w:line="108" w:lineRule="auto" w:before="0"/>
        <w:ind w:left="206" w:right="0" w:firstLine="0"/>
        <w:jc w:val="left"/>
        <w:rPr>
          <w:sz w:val="18"/>
        </w:rPr>
      </w:pPr>
      <w:r>
        <w:rPr/>
        <w:br w:type="column"/>
      </w:r>
      <w:r>
        <w:rPr>
          <w:rFonts w:ascii="Verdana" w:hAnsi="Verdana"/>
          <w:w w:val="95"/>
          <w:sz w:val="24"/>
        </w:rPr>
        <w:t></w:t>
      </w:r>
      <w:r>
        <w:rPr>
          <w:rFonts w:ascii="Verdana" w:hAnsi="Verdana"/>
          <w:spacing w:val="-20"/>
          <w:w w:val="95"/>
          <w:sz w:val="24"/>
        </w:rPr>
        <w:t> </w:t>
      </w:r>
      <w:r>
        <w:rPr>
          <w:i/>
          <w:w w:val="95"/>
          <w:position w:val="-20"/>
          <w:sz w:val="24"/>
        </w:rPr>
        <w:t>Z</w:t>
      </w:r>
      <w:r>
        <w:rPr>
          <w:w w:val="95"/>
          <w:position w:val="-24"/>
          <w:sz w:val="18"/>
        </w:rPr>
        <w:t>1</w:t>
      </w:r>
    </w:p>
    <w:p>
      <w:pPr>
        <w:pStyle w:val="BodyText"/>
        <w:spacing w:before="3"/>
        <w:rPr>
          <w:sz w:val="10"/>
        </w:rPr>
      </w:pPr>
    </w:p>
    <w:p>
      <w:pPr>
        <w:pStyle w:val="BodyText"/>
        <w:ind w:left="571"/>
        <w:rPr>
          <w:sz w:val="20"/>
        </w:rPr>
      </w:pPr>
      <w:r>
        <w:rPr>
          <w:sz w:val="20"/>
        </w:rPr>
        <w:pict>
          <v:shape style="width:3pt;height:14.45pt;mso-position-horizontal-relative:char;mso-position-vertical-relative:line" type="#_x0000_t202" filled="false" stroked="false">
            <w10:anchorlock/>
            <v:textbox inset="0,0,0,0">
              <w:txbxContent>
                <w:p>
                  <w:pPr>
                    <w:pStyle w:val="BodyText"/>
                    <w:spacing w:line="273" w:lineRule="exact"/>
                  </w:pPr>
                  <w:r>
                    <w:rPr>
                      <w:w w:val="99"/>
                    </w:rPr>
                    <w:t>.</w:t>
                  </w:r>
                </w:p>
              </w:txbxContent>
            </v:textbox>
          </v:shape>
        </w:pict>
      </w:r>
      <w:r>
        <w:rPr>
          <w:sz w:val="20"/>
        </w:rPr>
      </w:r>
    </w:p>
    <w:p>
      <w:pPr>
        <w:spacing w:before="0"/>
        <w:ind w:left="465" w:right="0" w:firstLine="0"/>
        <w:jc w:val="left"/>
        <w:rPr>
          <w:i/>
          <w:sz w:val="24"/>
        </w:rPr>
      </w:pPr>
      <w:r>
        <w:rPr/>
        <w:pict>
          <v:shape style="position:absolute;margin-left:446.274994pt;margin-top:-13.830292pt;width:8pt;height:44.65pt;mso-position-horizontal-relative:page;mso-position-vertical-relative:paragraph;z-index:-68512" type="#_x0000_t202" filled="false" stroked="false">
            <v:textbox inset="0,0,0,0">
              <w:txbxContent>
                <w:p>
                  <w:pPr>
                    <w:pStyle w:val="BodyText"/>
                    <w:spacing w:line="235" w:lineRule="exact"/>
                    <w:rPr>
                      <w:rFonts w:ascii="Verdana" w:hAnsi="Verdana"/>
                    </w:rPr>
                  </w:pPr>
                  <w:r>
                    <w:rPr>
                      <w:rFonts w:ascii="Verdana" w:hAnsi="Verdana"/>
                      <w:w w:val="66"/>
                    </w:rPr>
                    <w:t></w:t>
                  </w:r>
                </w:p>
              </w:txbxContent>
            </v:textbox>
            <w10:wrap type="none"/>
          </v:shape>
        </w:pict>
      </w:r>
      <w:r>
        <w:rPr/>
        <w:pict>
          <v:shape style="position:absolute;margin-left:477.863007pt;margin-top:-13.830292pt;width:8pt;height:44.65pt;mso-position-horizontal-relative:page;mso-position-vertical-relative:paragraph;z-index:-68488" type="#_x0000_t202" filled="false" stroked="false">
            <v:textbox inset="0,0,0,0">
              <w:txbxContent>
                <w:p>
                  <w:pPr>
                    <w:pStyle w:val="BodyText"/>
                    <w:spacing w:line="235" w:lineRule="exact"/>
                    <w:rPr>
                      <w:rFonts w:ascii="Verdana" w:hAnsi="Verdana"/>
                    </w:rPr>
                  </w:pPr>
                  <w:r>
                    <w:rPr>
                      <w:rFonts w:ascii="Verdana" w:hAnsi="Verdana"/>
                      <w:w w:val="66"/>
                    </w:rPr>
                    <w:t></w:t>
                  </w:r>
                </w:p>
              </w:txbxContent>
            </v:textbox>
            <w10:wrap type="none"/>
          </v:shape>
        </w:pict>
      </w:r>
      <w:r>
        <w:rPr/>
        <w:pict>
          <v:shape style="position:absolute;margin-left:439.972992pt;margin-top:-24.583292pt;width:6.35pt;height:47.75pt;mso-position-horizontal-relative:page;mso-position-vertical-relative:paragraph;z-index:1888" type="#_x0000_t202" filled="false" stroked="false">
            <v:textbox inset="0,0,0,0">
              <w:txbxContent>
                <w:p>
                  <w:pPr>
                    <w:pStyle w:val="BodyText"/>
                    <w:spacing w:before="3"/>
                    <w:rPr>
                      <w:rFonts w:ascii="Verdana" w:hAnsi="Verdana"/>
                    </w:rPr>
                  </w:pPr>
                  <w:r>
                    <w:rPr>
                      <w:rFonts w:ascii="Verdana" w:hAnsi="Verdana"/>
                      <w:w w:val="117"/>
                    </w:rPr>
                    <w:t> </w:t>
                  </w:r>
                  <w:r>
                    <w:rPr>
                      <w:rFonts w:ascii="Verdana" w:hAnsi="Verdana"/>
                      <w:spacing w:val="-58"/>
                    </w:rPr>
                    <w:t> </w:t>
                  </w:r>
                  <w:r>
                    <w:rPr>
                      <w:rFonts w:ascii="Verdana" w:hAnsi="Verdana"/>
                      <w:spacing w:val="-160"/>
                      <w:w w:val="65"/>
                      <w:position w:val="-5"/>
                    </w:rPr>
                    <w:t></w:t>
                  </w:r>
                </w:p>
              </w:txbxContent>
            </v:textbox>
            <w10:wrap type="none"/>
          </v:shape>
        </w:pict>
      </w:r>
      <w:r>
        <w:rPr>
          <w:i/>
          <w:sz w:val="24"/>
        </w:rPr>
        <w:t>Z</w:t>
      </w:r>
      <w:r>
        <w:rPr>
          <w:i/>
          <w:sz w:val="24"/>
          <w:vertAlign w:val="subscript"/>
        </w:rPr>
        <w:t>N</w:t>
      </w:r>
    </w:p>
    <w:p>
      <w:pPr>
        <w:tabs>
          <w:tab w:pos="842" w:val="left" w:leader="none"/>
        </w:tabs>
        <w:spacing w:line="708" w:lineRule="exact" w:before="0"/>
        <w:ind w:left="80" w:right="0" w:firstLine="0"/>
        <w:jc w:val="left"/>
        <w:rPr>
          <w:rFonts w:ascii="Arial" w:hAnsi="Arial"/>
          <w:sz w:val="22"/>
        </w:rPr>
      </w:pPr>
      <w:r>
        <w:rPr/>
        <w:br w:type="column"/>
      </w:r>
      <w:r>
        <w:rPr>
          <w:rFonts w:ascii="Verdana" w:hAnsi="Verdana"/>
          <w:spacing w:val="-160"/>
          <w:w w:val="66"/>
          <w:position w:val="55"/>
          <w:sz w:val="24"/>
        </w:rPr>
        <w:t></w:t>
      </w:r>
      <w:r>
        <w:rPr>
          <w:rFonts w:ascii="Verdana" w:hAnsi="Verdana"/>
          <w:w w:val="66"/>
          <w:position w:val="13"/>
          <w:sz w:val="24"/>
        </w:rPr>
        <w:t></w:t>
      </w:r>
      <w:r>
        <w:rPr>
          <w:rFonts w:ascii="Verdana" w:hAnsi="Verdana"/>
          <w:position w:val="13"/>
          <w:sz w:val="24"/>
        </w:rPr>
        <w:tab/>
      </w:r>
      <w:r>
        <w:rPr>
          <w:rFonts w:ascii="Arial" w:hAnsi="Arial"/>
          <w:sz w:val="22"/>
        </w:rPr>
        <w:t>(2.7)</w:t>
      </w:r>
    </w:p>
    <w:p>
      <w:pPr>
        <w:spacing w:after="0" w:line="708" w:lineRule="exact"/>
        <w:jc w:val="left"/>
        <w:rPr>
          <w:rFonts w:ascii="Arial" w:hAnsi="Arial"/>
          <w:sz w:val="22"/>
        </w:rPr>
        <w:sectPr>
          <w:type w:val="continuous"/>
          <w:pgSz w:w="11910" w:h="16840"/>
          <w:pgMar w:top="0" w:bottom="280" w:left="0" w:right="0"/>
          <w:cols w:num="5" w:equalWidth="0">
            <w:col w:w="5769" w:space="40"/>
            <w:col w:w="1404" w:space="39"/>
            <w:col w:w="1428" w:space="39"/>
            <w:col w:w="718" w:space="40"/>
            <w:col w:w="2433"/>
          </w:cols>
        </w:sectPr>
      </w:pPr>
    </w:p>
    <w:p>
      <w:pPr>
        <w:pStyle w:val="BodyText"/>
        <w:spacing w:line="275" w:lineRule="exact"/>
        <w:ind w:left="1133"/>
      </w:pPr>
      <w:r>
        <w:rPr/>
        <w:t>we</w:t>
      </w:r>
      <w:r>
        <w:rPr>
          <w:spacing w:val="24"/>
        </w:rPr>
        <w:t> </w:t>
      </w:r>
      <w:r>
        <w:rPr/>
        <w:t>also</w:t>
      </w:r>
      <w:r>
        <w:rPr>
          <w:spacing w:val="24"/>
        </w:rPr>
        <w:t> </w:t>
      </w:r>
      <w:r>
        <w:rPr/>
        <w:t>want</w:t>
      </w:r>
      <w:r>
        <w:rPr>
          <w:spacing w:val="25"/>
        </w:rPr>
        <w:t> </w:t>
      </w:r>
      <w:r>
        <w:rPr/>
        <w:t>to</w:t>
      </w:r>
      <w:r>
        <w:rPr>
          <w:spacing w:val="24"/>
        </w:rPr>
        <w:t> </w:t>
      </w:r>
      <w:r>
        <w:rPr>
          <w:spacing w:val="-3"/>
        </w:rPr>
        <w:t>have</w:t>
      </w:r>
      <w:r>
        <w:rPr>
          <w:spacing w:val="25"/>
        </w:rPr>
        <w:t> </w:t>
      </w:r>
      <w:r>
        <w:rPr/>
        <w:t>optimum</w:t>
      </w:r>
      <w:r>
        <w:rPr>
          <w:spacing w:val="24"/>
        </w:rPr>
        <w:t> </w:t>
      </w:r>
      <w:r>
        <w:rPr/>
        <w:t>confidence</w:t>
      </w:r>
      <w:r>
        <w:rPr>
          <w:spacing w:val="25"/>
        </w:rPr>
        <w:t> </w:t>
      </w:r>
      <w:r>
        <w:rPr>
          <w:spacing w:val="-4"/>
        </w:rPr>
        <w:t>that</w:t>
      </w:r>
    </w:p>
    <w:p>
      <w:pPr>
        <w:spacing w:line="203" w:lineRule="exact" w:before="13"/>
        <w:ind w:left="1133" w:right="0" w:firstLine="0"/>
        <w:jc w:val="left"/>
        <w:rPr>
          <w:sz w:val="24"/>
        </w:rPr>
      </w:pPr>
      <w:r>
        <w:rPr>
          <w:sz w:val="24"/>
        </w:rPr>
        <w:t>any</w:t>
      </w:r>
      <w:r>
        <w:rPr>
          <w:spacing w:val="-13"/>
          <w:sz w:val="24"/>
        </w:rPr>
        <w:t> </w:t>
      </w:r>
      <w:r>
        <w:rPr>
          <w:i/>
          <w:sz w:val="24"/>
        </w:rPr>
        <w:t>individual</w:t>
      </w:r>
      <w:r>
        <w:rPr>
          <w:i/>
          <w:spacing w:val="-12"/>
          <w:sz w:val="24"/>
        </w:rPr>
        <w:t> </w:t>
      </w:r>
      <w:r>
        <w:rPr>
          <w:sz w:val="24"/>
        </w:rPr>
        <w:t>prediction</w:t>
      </w:r>
      <w:r>
        <w:rPr>
          <w:spacing w:val="-13"/>
          <w:sz w:val="24"/>
        </w:rPr>
        <w:t> </w:t>
      </w:r>
      <w:r>
        <w:rPr>
          <w:sz w:val="24"/>
        </w:rPr>
        <w:t>error</w:t>
      </w:r>
      <w:r>
        <w:rPr>
          <w:spacing w:val="-13"/>
          <w:sz w:val="24"/>
        </w:rPr>
        <w:t> </w:t>
      </w:r>
      <w:r>
        <w:rPr>
          <w:sz w:val="24"/>
        </w:rPr>
        <w:t>is</w:t>
      </w:r>
      <w:r>
        <w:rPr>
          <w:spacing w:val="-13"/>
          <w:sz w:val="24"/>
        </w:rPr>
        <w:t> </w:t>
      </w:r>
      <w:r>
        <w:rPr>
          <w:sz w:val="24"/>
        </w:rPr>
        <w:t>as</w:t>
      </w:r>
      <w:r>
        <w:rPr>
          <w:spacing w:val="-12"/>
          <w:sz w:val="24"/>
        </w:rPr>
        <w:t> </w:t>
      </w:r>
      <w:r>
        <w:rPr>
          <w:sz w:val="24"/>
        </w:rPr>
        <w:t>small</w:t>
      </w:r>
      <w:r>
        <w:rPr>
          <w:spacing w:val="-13"/>
          <w:sz w:val="24"/>
        </w:rPr>
        <w:t> </w:t>
      </w:r>
      <w:r>
        <w:rPr>
          <w:sz w:val="24"/>
        </w:rPr>
        <w:t>as</w:t>
      </w:r>
      <w:r>
        <w:rPr>
          <w:spacing w:val="-13"/>
          <w:sz w:val="24"/>
        </w:rPr>
        <w:t> </w:t>
      </w:r>
      <w:r>
        <w:rPr>
          <w:spacing w:val="-4"/>
          <w:sz w:val="24"/>
        </w:rPr>
        <w:t>pos-</w:t>
      </w:r>
    </w:p>
    <w:p>
      <w:pPr>
        <w:pStyle w:val="BodyText"/>
        <w:spacing w:before="130"/>
        <w:ind w:left="329"/>
      </w:pPr>
      <w:r>
        <w:rPr/>
        <w:br w:type="column"/>
      </w:r>
      <w:r>
        <w:rPr/>
        <w:t>The prediction variance is, in turn, given by</w:t>
      </w:r>
    </w:p>
    <w:p>
      <w:pPr>
        <w:spacing w:after="0"/>
        <w:sectPr>
          <w:type w:val="continuous"/>
          <w:pgSz w:w="11910" w:h="16840"/>
          <w:pgMar w:top="0" w:bottom="280" w:left="0" w:right="0"/>
          <w:cols w:num="2" w:equalWidth="0">
            <w:col w:w="5769" w:space="40"/>
            <w:col w:w="6101"/>
          </w:cols>
        </w:sectPr>
      </w:pPr>
    </w:p>
    <w:p>
      <w:pPr>
        <w:pStyle w:val="BodyText"/>
        <w:spacing w:line="252" w:lineRule="auto" w:before="86"/>
        <w:ind w:left="1133"/>
        <w:jc w:val="both"/>
      </w:pPr>
      <w:r>
        <w:rPr/>
        <w:pict>
          <v:shape style="position:absolute;margin-left:456.580994pt;margin-top:28.661713pt;width:8pt;height:44.65pt;mso-position-horizontal-relative:page;mso-position-vertical-relative:paragraph;z-index:-68440" type="#_x0000_t202" filled="false" stroked="false">
            <v:textbox inset="0,0,0,0">
              <w:txbxContent>
                <w:p>
                  <w:pPr>
                    <w:pStyle w:val="BodyText"/>
                    <w:spacing w:line="235" w:lineRule="exact"/>
                    <w:rPr>
                      <w:rFonts w:ascii="Verdana" w:hAnsi="Verdana"/>
                    </w:rPr>
                  </w:pPr>
                  <w:r>
                    <w:rPr>
                      <w:rFonts w:ascii="Verdana" w:hAnsi="Verdana"/>
                      <w:w w:val="66"/>
                    </w:rPr>
                    <w:t></w:t>
                  </w:r>
                </w:p>
              </w:txbxContent>
            </v:textbox>
            <w10:wrap type="none"/>
          </v:shape>
        </w:pict>
      </w:r>
      <w:r>
        <w:rPr/>
        <w:pict>
          <v:shape style="position:absolute;margin-left:494.078003pt;margin-top:28.661713pt;width:8pt;height:44.65pt;mso-position-horizontal-relative:page;mso-position-vertical-relative:paragraph;z-index:-68416" type="#_x0000_t202" filled="false" stroked="false">
            <v:textbox inset="0,0,0,0">
              <w:txbxContent>
                <w:p>
                  <w:pPr>
                    <w:pStyle w:val="BodyText"/>
                    <w:spacing w:line="235" w:lineRule="exact"/>
                    <w:rPr>
                      <w:rFonts w:ascii="Verdana" w:hAnsi="Verdana"/>
                    </w:rPr>
                  </w:pPr>
                  <w:r>
                    <w:rPr>
                      <w:rFonts w:ascii="Verdana" w:hAnsi="Verdana"/>
                      <w:w w:val="66"/>
                    </w:rPr>
                    <w:t></w:t>
                  </w:r>
                </w:p>
              </w:txbxContent>
            </v:textbox>
            <w10:wrap type="none"/>
          </v:shape>
        </w:pict>
      </w:r>
      <w:r>
        <w:rPr/>
        <w:t>sible (we do not want to achieve a zero mean </w:t>
      </w:r>
      <w:r>
        <w:rPr>
          <w:spacing w:val="-7"/>
        </w:rPr>
        <w:t>by </w:t>
      </w:r>
      <w:r>
        <w:rPr/>
        <w:t>delicately balancing huge errors with</w:t>
      </w:r>
      <w:r>
        <w:rPr>
          <w:spacing w:val="-28"/>
        </w:rPr>
        <w:t> </w:t>
      </w:r>
      <w:r>
        <w:rPr/>
        <w:t>alternating signs). Assuming that errors are </w:t>
      </w:r>
      <w:r>
        <w:rPr>
          <w:spacing w:val="-2"/>
        </w:rPr>
        <w:t>approximately </w:t>
      </w:r>
      <w:r>
        <w:rPr/>
        <w:t>normally distributed, the chance of running</w:t>
      </w:r>
      <w:r>
        <w:rPr>
          <w:spacing w:val="39"/>
        </w:rPr>
        <w:t> </w:t>
      </w:r>
      <w:r>
        <w:rPr>
          <w:spacing w:val="-4"/>
        </w:rPr>
        <w:t>into</w:t>
      </w:r>
    </w:p>
    <w:p>
      <w:pPr>
        <w:pStyle w:val="BodyText"/>
        <w:spacing w:before="8"/>
        <w:rPr>
          <w:sz w:val="40"/>
        </w:rPr>
      </w:pPr>
      <w:r>
        <w:rPr/>
        <w:br w:type="column"/>
      </w:r>
      <w:r>
        <w:rPr>
          <w:sz w:val="40"/>
        </w:rPr>
      </w:r>
    </w:p>
    <w:p>
      <w:pPr>
        <w:spacing w:before="1"/>
        <w:ind w:left="607" w:right="0" w:firstLine="0"/>
        <w:jc w:val="left"/>
        <w:rPr>
          <w:rFonts w:ascii="Lucida Sans Unicode" w:hAnsi="Lucida Sans Unicode"/>
          <w:sz w:val="24"/>
        </w:rPr>
      </w:pPr>
      <w:r>
        <w:rPr/>
        <w:pict>
          <v:shape style="position:absolute;margin-left:328.010010pt;margin-top:8.141387pt;width:4.5pt;height:10.85pt;mso-position-horizontal-relative:page;mso-position-vertical-relative:paragraph;z-index:-68464" type="#_x0000_t202" filled="false" stroked="false">
            <v:textbox inset="0,0,0,0">
              <w:txbxContent>
                <w:p>
                  <w:pPr>
                    <w:spacing w:line="205" w:lineRule="exact" w:before="0"/>
                    <w:ind w:left="0" w:right="0" w:firstLine="0"/>
                    <w:jc w:val="left"/>
                    <w:rPr>
                      <w:sz w:val="18"/>
                    </w:rPr>
                  </w:pPr>
                  <w:r>
                    <w:rPr>
                      <w:w w:val="99"/>
                      <w:sz w:val="18"/>
                    </w:rPr>
                    <w:t>0</w:t>
                  </w:r>
                </w:p>
              </w:txbxContent>
            </v:textbox>
            <w10:wrap type="none"/>
          </v:shape>
        </w:pict>
      </w:r>
      <w:r>
        <w:rPr>
          <w:rFonts w:ascii="Century Gothic" w:hAnsi="Century Gothic"/>
          <w:i/>
          <w:sz w:val="24"/>
        </w:rPr>
        <w:t>σ</w:t>
      </w:r>
      <w:r>
        <w:rPr>
          <w:rFonts w:ascii="Century Gothic" w:hAnsi="Century Gothic"/>
          <w:i/>
          <w:spacing w:val="-48"/>
          <w:sz w:val="24"/>
        </w:rPr>
        <w:t> </w:t>
      </w:r>
      <w:r>
        <w:rPr>
          <w:position w:val="10"/>
          <w:sz w:val="18"/>
        </w:rPr>
        <w:t>2</w:t>
      </w:r>
      <w:r>
        <w:rPr>
          <w:spacing w:val="2"/>
          <w:position w:val="10"/>
          <w:sz w:val="18"/>
        </w:rPr>
        <w:t> </w:t>
      </w:r>
      <w:r>
        <w:rPr>
          <w:rFonts w:ascii="Lucida Sans Unicode" w:hAnsi="Lucida Sans Unicode"/>
          <w:sz w:val="24"/>
        </w:rPr>
        <w:t>=</w:t>
      </w:r>
      <w:r>
        <w:rPr>
          <w:rFonts w:ascii="Lucida Sans Unicode" w:hAnsi="Lucida Sans Unicode"/>
          <w:spacing w:val="-45"/>
          <w:sz w:val="24"/>
        </w:rPr>
        <w:t> </w:t>
      </w:r>
      <w:r>
        <w:rPr>
          <w:i/>
          <w:spacing w:val="-3"/>
          <w:sz w:val="24"/>
        </w:rPr>
        <w:t>C</w:t>
      </w:r>
      <w:r>
        <w:rPr>
          <w:spacing w:val="-3"/>
          <w:sz w:val="24"/>
          <w:vertAlign w:val="subscript"/>
        </w:rPr>
        <w:t>0</w:t>
      </w:r>
      <w:r>
        <w:rPr>
          <w:spacing w:val="-28"/>
          <w:sz w:val="24"/>
          <w:vertAlign w:val="baseline"/>
        </w:rPr>
        <w:t> </w:t>
      </w:r>
      <w:r>
        <w:rPr>
          <w:rFonts w:ascii="Lucida Sans Unicode" w:hAnsi="Lucida Sans Unicode"/>
          <w:sz w:val="24"/>
          <w:vertAlign w:val="baseline"/>
        </w:rPr>
        <w:t>−</w:t>
      </w:r>
    </w:p>
    <w:p>
      <w:pPr>
        <w:pStyle w:val="BodyText"/>
        <w:spacing w:before="10"/>
        <w:rPr>
          <w:rFonts w:ascii="Lucida Sans Unicode"/>
          <w:sz w:val="30"/>
        </w:rPr>
      </w:pPr>
      <w:r>
        <w:rPr/>
        <w:br w:type="column"/>
      </w:r>
      <w:r>
        <w:rPr>
          <w:rFonts w:ascii="Lucida Sans Unicode"/>
          <w:sz w:val="30"/>
        </w:rPr>
      </w:r>
    </w:p>
    <w:p>
      <w:pPr>
        <w:tabs>
          <w:tab w:pos="650" w:val="left" w:leader="none"/>
          <w:tab w:pos="1128" w:val="left" w:leader="none"/>
        </w:tabs>
        <w:spacing w:before="0"/>
        <w:ind w:left="192" w:right="0" w:firstLine="0"/>
        <w:jc w:val="left"/>
        <w:rPr>
          <w:i/>
          <w:sz w:val="24"/>
        </w:rPr>
      </w:pPr>
      <w:r>
        <w:rPr>
          <w:i/>
          <w:w w:val="85"/>
          <w:sz w:val="24"/>
        </w:rPr>
        <w:t>w</w:t>
      </w:r>
      <w:r>
        <w:rPr>
          <w:w w:val="85"/>
          <w:sz w:val="24"/>
          <w:vertAlign w:val="subscript"/>
        </w:rPr>
        <w:t>1</w:t>
      </w:r>
      <w:r>
        <w:rPr>
          <w:w w:val="85"/>
          <w:sz w:val="24"/>
          <w:vertAlign w:val="baseline"/>
        </w:rPr>
        <w:tab/>
      </w:r>
      <w:r>
        <w:rPr>
          <w:rFonts w:ascii="Lucida Sans Unicode" w:hAnsi="Lucida Sans Unicode"/>
          <w:w w:val="75"/>
          <w:sz w:val="24"/>
          <w:vertAlign w:val="baseline"/>
        </w:rPr>
        <w:t>·</w:t>
      </w:r>
      <w:r>
        <w:rPr>
          <w:rFonts w:ascii="Lucida Sans Unicode" w:hAnsi="Lucida Sans Unicode"/>
          <w:spacing w:val="-47"/>
          <w:w w:val="75"/>
          <w:sz w:val="24"/>
          <w:vertAlign w:val="baseline"/>
        </w:rPr>
        <w:t> </w:t>
      </w:r>
      <w:r>
        <w:rPr>
          <w:rFonts w:ascii="Lucida Sans Unicode" w:hAnsi="Lucida Sans Unicode"/>
          <w:w w:val="75"/>
          <w:sz w:val="24"/>
          <w:vertAlign w:val="baseline"/>
        </w:rPr>
        <w:t>·</w:t>
      </w:r>
      <w:r>
        <w:rPr>
          <w:rFonts w:ascii="Lucida Sans Unicode" w:hAnsi="Lucida Sans Unicode"/>
          <w:spacing w:val="-47"/>
          <w:w w:val="75"/>
          <w:sz w:val="24"/>
          <w:vertAlign w:val="baseline"/>
        </w:rPr>
        <w:t> </w:t>
      </w:r>
      <w:r>
        <w:rPr>
          <w:rFonts w:ascii="Lucida Sans Unicode" w:hAnsi="Lucida Sans Unicode"/>
          <w:w w:val="75"/>
          <w:sz w:val="24"/>
          <w:vertAlign w:val="baseline"/>
        </w:rPr>
        <w:t>·</w:t>
        <w:tab/>
      </w:r>
      <w:r>
        <w:rPr>
          <w:i/>
          <w:w w:val="85"/>
          <w:sz w:val="24"/>
          <w:vertAlign w:val="baseline"/>
        </w:rPr>
        <w:t>w</w:t>
      </w:r>
      <w:r>
        <w:rPr>
          <w:i/>
          <w:w w:val="85"/>
          <w:sz w:val="24"/>
          <w:vertAlign w:val="subscript"/>
        </w:rPr>
        <w:t>N</w:t>
      </w:r>
    </w:p>
    <w:p>
      <w:pPr>
        <w:pStyle w:val="BodyText"/>
        <w:spacing w:line="182" w:lineRule="auto"/>
        <w:ind w:left="80"/>
        <w:rPr>
          <w:rFonts w:ascii="Verdana" w:hAnsi="Verdana"/>
        </w:rPr>
      </w:pPr>
      <w:r>
        <w:rPr/>
        <w:br w:type="column"/>
      </w:r>
      <w:r>
        <w:rPr>
          <w:rFonts w:ascii="Verdana" w:hAnsi="Verdana"/>
          <w:w w:val="117"/>
          <w:position w:val="-35"/>
        </w:rPr>
        <w:t> </w:t>
      </w:r>
      <w:r>
        <w:rPr>
          <w:rFonts w:ascii="Verdana" w:hAnsi="Verdana"/>
          <w:spacing w:val="-58"/>
          <w:position w:val="-35"/>
        </w:rPr>
        <w:t> </w:t>
      </w:r>
      <w:r>
        <w:rPr>
          <w:rFonts w:ascii="Verdana" w:hAnsi="Verdana"/>
          <w:spacing w:val="-160"/>
          <w:w w:val="75"/>
        </w:rPr>
        <w:t></w:t>
      </w:r>
      <w:r>
        <w:rPr>
          <w:rFonts w:ascii="Verdana" w:hAnsi="Verdana"/>
          <w:spacing w:val="-160"/>
          <w:w w:val="75"/>
          <w:position w:val="-41"/>
        </w:rPr>
        <w:t></w:t>
      </w:r>
    </w:p>
    <w:p>
      <w:pPr>
        <w:spacing w:line="268" w:lineRule="exact" w:before="169"/>
        <w:ind w:left="58" w:right="0" w:firstLine="0"/>
        <w:jc w:val="center"/>
        <w:rPr>
          <w:sz w:val="18"/>
        </w:rPr>
      </w:pPr>
      <w:r>
        <w:rPr/>
        <w:br w:type="column"/>
      </w:r>
      <w:r>
        <w:rPr>
          <w:i/>
          <w:w w:val="95"/>
          <w:position w:val="4"/>
          <w:sz w:val="24"/>
        </w:rPr>
        <w:t>C</w:t>
      </w:r>
      <w:r>
        <w:rPr>
          <w:i/>
          <w:w w:val="95"/>
          <w:sz w:val="18"/>
        </w:rPr>
        <w:t>P</w:t>
      </w:r>
      <w:r>
        <w:rPr>
          <w:w w:val="95"/>
          <w:sz w:val="18"/>
        </w:rPr>
        <w:t>1</w:t>
      </w:r>
    </w:p>
    <w:p>
      <w:pPr>
        <w:pStyle w:val="BodyText"/>
        <w:spacing w:line="183" w:lineRule="exact"/>
        <w:ind w:left="80"/>
        <w:jc w:val="center"/>
      </w:pPr>
      <w:r>
        <w:rPr>
          <w:w w:val="99"/>
        </w:rPr>
        <w:t>.</w:t>
      </w:r>
    </w:p>
    <w:p>
      <w:pPr>
        <w:pStyle w:val="BodyText"/>
        <w:spacing w:line="218" w:lineRule="exact"/>
        <w:ind w:left="80"/>
        <w:jc w:val="center"/>
      </w:pPr>
      <w:r>
        <w:rPr>
          <w:w w:val="99"/>
        </w:rPr>
        <w:t>.</w:t>
      </w:r>
    </w:p>
    <w:p>
      <w:pPr>
        <w:spacing w:before="9"/>
        <w:ind w:left="47" w:right="0" w:firstLine="0"/>
        <w:jc w:val="center"/>
        <w:rPr>
          <w:i/>
          <w:sz w:val="18"/>
        </w:rPr>
      </w:pPr>
      <w:r>
        <w:rPr>
          <w:i/>
          <w:spacing w:val="-2"/>
          <w:w w:val="95"/>
          <w:position w:val="4"/>
          <w:sz w:val="24"/>
        </w:rPr>
        <w:t>C</w:t>
      </w:r>
      <w:r>
        <w:rPr>
          <w:i/>
          <w:spacing w:val="-2"/>
          <w:w w:val="95"/>
          <w:sz w:val="18"/>
        </w:rPr>
        <w:t>PN</w:t>
      </w:r>
    </w:p>
    <w:p>
      <w:pPr>
        <w:tabs>
          <w:tab w:pos="518" w:val="left" w:leader="none"/>
        </w:tabs>
        <w:spacing w:line="783" w:lineRule="exact" w:before="0"/>
        <w:ind w:left="80" w:right="0" w:firstLine="0"/>
        <w:jc w:val="left"/>
        <w:rPr>
          <w:rFonts w:ascii="Arial" w:hAnsi="Arial"/>
          <w:sz w:val="22"/>
        </w:rPr>
      </w:pPr>
      <w:r>
        <w:rPr/>
        <w:br w:type="column"/>
      </w:r>
      <w:r>
        <w:rPr>
          <w:rFonts w:ascii="Verdana" w:hAnsi="Verdana"/>
          <w:spacing w:val="-160"/>
          <w:w w:val="66"/>
          <w:position w:val="55"/>
          <w:sz w:val="24"/>
        </w:rPr>
        <w:t></w:t>
      </w:r>
      <w:r>
        <w:rPr>
          <w:rFonts w:ascii="Verdana" w:hAnsi="Verdana"/>
          <w:w w:val="66"/>
          <w:position w:val="13"/>
          <w:sz w:val="24"/>
        </w:rPr>
        <w:t></w:t>
      </w:r>
      <w:r>
        <w:rPr>
          <w:rFonts w:ascii="Verdana" w:hAnsi="Verdana"/>
          <w:position w:val="13"/>
          <w:sz w:val="24"/>
        </w:rPr>
        <w:tab/>
      </w:r>
      <w:r>
        <w:rPr>
          <w:rFonts w:ascii="Arial" w:hAnsi="Arial"/>
          <w:sz w:val="22"/>
        </w:rPr>
        <w:t>(2.8)</w:t>
      </w:r>
    </w:p>
    <w:p>
      <w:pPr>
        <w:spacing w:after="0" w:line="783" w:lineRule="exact"/>
        <w:jc w:val="left"/>
        <w:rPr>
          <w:rFonts w:ascii="Arial" w:hAnsi="Arial"/>
          <w:sz w:val="22"/>
        </w:rPr>
        <w:sectPr>
          <w:type w:val="continuous"/>
          <w:pgSz w:w="11910" w:h="16840"/>
          <w:pgMar w:top="0" w:bottom="280" w:left="0" w:right="0"/>
          <w:cols w:num="6" w:equalWidth="0">
            <w:col w:w="5769" w:space="40"/>
            <w:col w:w="1630" w:space="39"/>
            <w:col w:w="1408" w:space="39"/>
            <w:col w:w="366" w:space="40"/>
            <w:col w:w="431" w:space="39"/>
            <w:col w:w="2109"/>
          </w:cols>
        </w:sectPr>
      </w:pPr>
    </w:p>
    <w:p>
      <w:pPr>
        <w:pStyle w:val="BodyText"/>
        <w:spacing w:line="252" w:lineRule="auto"/>
        <w:ind w:left="1133"/>
        <w:jc w:val="both"/>
      </w:pPr>
      <w:r>
        <w:rPr/>
        <w:t>a large error grows with the variance of the </w:t>
      </w:r>
      <w:r>
        <w:rPr>
          <w:spacing w:val="-5"/>
        </w:rPr>
        <w:t>dis- </w:t>
      </w:r>
      <w:r>
        <w:rPr/>
        <w:t>tribution. Hence, by designing the weights to </w:t>
      </w:r>
      <w:r>
        <w:rPr>
          <w:spacing w:val="-6"/>
        </w:rPr>
        <w:t>re- </w:t>
      </w:r>
      <w:r>
        <w:rPr/>
        <w:t>sult</w:t>
      </w:r>
      <w:r>
        <w:rPr>
          <w:spacing w:val="-17"/>
        </w:rPr>
        <w:t> </w:t>
      </w:r>
      <w:r>
        <w:rPr/>
        <w:t>in</w:t>
      </w:r>
      <w:r>
        <w:rPr>
          <w:spacing w:val="-17"/>
        </w:rPr>
        <w:t> </w:t>
      </w:r>
      <w:r>
        <w:rPr/>
        <w:t>minimum</w:t>
      </w:r>
      <w:r>
        <w:rPr>
          <w:spacing w:val="-16"/>
        </w:rPr>
        <w:t> </w:t>
      </w:r>
      <w:r>
        <w:rPr/>
        <w:t>error</w:t>
      </w:r>
      <w:r>
        <w:rPr>
          <w:spacing w:val="-17"/>
        </w:rPr>
        <w:t> </w:t>
      </w:r>
      <w:r>
        <w:rPr/>
        <w:t>variance,</w:t>
      </w:r>
      <w:r>
        <w:rPr>
          <w:spacing w:val="-14"/>
        </w:rPr>
        <w:t> </w:t>
      </w:r>
      <w:r>
        <w:rPr/>
        <w:t>we</w:t>
      </w:r>
      <w:r>
        <w:rPr>
          <w:spacing w:val="-17"/>
        </w:rPr>
        <w:t> </w:t>
      </w:r>
      <w:r>
        <w:rPr/>
        <w:t>maximize</w:t>
      </w:r>
      <w:r>
        <w:rPr>
          <w:spacing w:val="-16"/>
        </w:rPr>
        <w:t> </w:t>
      </w:r>
      <w:r>
        <w:rPr>
          <w:spacing w:val="-5"/>
        </w:rPr>
        <w:t>the </w:t>
      </w:r>
      <w:r>
        <w:rPr/>
        <w:t>chance</w:t>
      </w:r>
      <w:r>
        <w:rPr>
          <w:spacing w:val="-12"/>
        </w:rPr>
        <w:t> </w:t>
      </w:r>
      <w:r>
        <w:rPr/>
        <w:t>that</w:t>
      </w:r>
      <w:r>
        <w:rPr>
          <w:spacing w:val="-12"/>
        </w:rPr>
        <w:t> </w:t>
      </w:r>
      <w:r>
        <w:rPr/>
        <w:t>the</w:t>
      </w:r>
      <w:r>
        <w:rPr>
          <w:spacing w:val="-11"/>
        </w:rPr>
        <w:t> </w:t>
      </w:r>
      <w:r>
        <w:rPr/>
        <w:t>error</w:t>
      </w:r>
      <w:r>
        <w:rPr>
          <w:spacing w:val="-12"/>
        </w:rPr>
        <w:t> </w:t>
      </w:r>
      <w:r>
        <w:rPr/>
        <w:t>of</w:t>
      </w:r>
      <w:r>
        <w:rPr>
          <w:spacing w:val="-11"/>
        </w:rPr>
        <w:t> </w:t>
      </w:r>
      <w:r>
        <w:rPr/>
        <w:t>any</w:t>
      </w:r>
      <w:r>
        <w:rPr>
          <w:spacing w:val="-12"/>
        </w:rPr>
        <w:t> </w:t>
      </w:r>
      <w:r>
        <w:rPr/>
        <w:t>individual</w:t>
      </w:r>
      <w:r>
        <w:rPr>
          <w:spacing w:val="-11"/>
        </w:rPr>
        <w:t> </w:t>
      </w:r>
      <w:r>
        <w:rPr/>
        <w:t>prediction really </w:t>
      </w:r>
      <w:r>
        <w:rPr>
          <w:i/>
        </w:rPr>
        <w:t>is </w:t>
      </w:r>
      <w:r>
        <w:rPr/>
        <w:t>very close to</w:t>
      </w:r>
      <w:r>
        <w:rPr>
          <w:spacing w:val="-7"/>
        </w:rPr>
        <w:t> </w:t>
      </w:r>
      <w:r>
        <w:rPr/>
        <w:t>zero.</w:t>
      </w:r>
    </w:p>
    <w:p>
      <w:pPr>
        <w:pStyle w:val="BodyText"/>
        <w:spacing w:line="272" w:lineRule="exact"/>
        <w:ind w:left="1367"/>
      </w:pPr>
      <w:r>
        <w:rPr>
          <w:spacing w:val="-10"/>
        </w:rPr>
        <w:t>To</w:t>
      </w:r>
      <w:r>
        <w:rPr>
          <w:spacing w:val="-14"/>
        </w:rPr>
        <w:t> </w:t>
      </w:r>
      <w:r>
        <w:rPr/>
        <w:t>make</w:t>
      </w:r>
      <w:r>
        <w:rPr>
          <w:spacing w:val="-14"/>
        </w:rPr>
        <w:t> </w:t>
      </w:r>
      <w:r>
        <w:rPr/>
        <w:t>this</w:t>
      </w:r>
      <w:r>
        <w:rPr>
          <w:spacing w:val="-13"/>
        </w:rPr>
        <w:t> </w:t>
      </w:r>
      <w:r>
        <w:rPr/>
        <w:t>happen</w:t>
      </w:r>
      <w:r>
        <w:rPr>
          <w:spacing w:val="-14"/>
        </w:rPr>
        <w:t> </w:t>
      </w:r>
      <w:r>
        <w:rPr/>
        <w:t>in</w:t>
      </w:r>
      <w:r>
        <w:rPr>
          <w:spacing w:val="-14"/>
        </w:rPr>
        <w:t> </w:t>
      </w:r>
      <w:r>
        <w:rPr/>
        <w:t>real</w:t>
      </w:r>
      <w:r>
        <w:rPr>
          <w:spacing w:val="-13"/>
        </w:rPr>
        <w:t> </w:t>
      </w:r>
      <w:r>
        <w:rPr/>
        <w:t>life,</w:t>
      </w:r>
      <w:r>
        <w:rPr>
          <w:spacing w:val="-12"/>
        </w:rPr>
        <w:t> </w:t>
      </w:r>
      <w:r>
        <w:rPr/>
        <w:t>we</w:t>
      </w:r>
      <w:r>
        <w:rPr>
          <w:spacing w:val="-14"/>
        </w:rPr>
        <w:t> </w:t>
      </w:r>
      <w:r>
        <w:rPr/>
        <w:t>need</w:t>
      </w:r>
      <w:r>
        <w:rPr>
          <w:spacing w:val="-14"/>
        </w:rPr>
        <w:t> </w:t>
      </w:r>
      <w:r>
        <w:rPr/>
        <w:t>to</w:t>
      </w:r>
      <w:r>
        <w:rPr>
          <w:spacing w:val="-13"/>
        </w:rPr>
        <w:t> </w:t>
      </w:r>
      <w:r>
        <w:rPr>
          <w:spacing w:val="-5"/>
        </w:rPr>
        <w:t>es-</w:t>
      </w:r>
    </w:p>
    <w:p>
      <w:pPr>
        <w:pStyle w:val="BodyText"/>
        <w:spacing w:line="244" w:lineRule="auto" w:before="131"/>
        <w:ind w:left="329" w:right="1131"/>
        <w:jc w:val="both"/>
      </w:pPr>
      <w:r>
        <w:rPr/>
        <w:br w:type="column"/>
      </w:r>
      <w:r>
        <w:rPr/>
        <w:t>To compute the set of </w:t>
      </w:r>
      <w:r>
        <w:rPr>
          <w:i/>
        </w:rPr>
        <w:t>N </w:t>
      </w:r>
      <w:r>
        <w:rPr/>
        <w:t>weights, we need to solve a set of </w:t>
      </w:r>
      <w:r>
        <w:rPr>
          <w:i/>
        </w:rPr>
        <w:t>N </w:t>
      </w:r>
      <w:r>
        <w:rPr/>
        <w:t>linear equations. But the pro- cessing power needed to do this is proportional to </w:t>
      </w:r>
      <w:r>
        <w:rPr>
          <w:i/>
        </w:rPr>
        <w:t>N</w:t>
      </w:r>
      <w:r>
        <w:rPr>
          <w:position w:val="9"/>
          <w:sz w:val="18"/>
        </w:rPr>
        <w:t>3</w:t>
      </w:r>
      <w:r>
        <w:rPr/>
        <w:t>, which quickly makes it prohibitively ex- pensive in computer time to solve for more than just a few weights.</w:t>
      </w:r>
    </w:p>
    <w:p>
      <w:pPr>
        <w:spacing w:after="0" w:line="244" w:lineRule="auto"/>
        <w:jc w:val="both"/>
        <w:sectPr>
          <w:type w:val="continuous"/>
          <w:pgSz w:w="11910" w:h="16840"/>
          <w:pgMar w:top="0" w:bottom="280" w:left="0" w:right="0"/>
          <w:cols w:num="2" w:equalWidth="0">
            <w:col w:w="5769" w:space="40"/>
            <w:col w:w="6101"/>
          </w:cols>
        </w:sectPr>
      </w:pPr>
    </w:p>
    <w:p>
      <w:pPr>
        <w:pStyle w:val="BodyText"/>
        <w:spacing w:line="225" w:lineRule="auto" w:before="84"/>
        <w:ind w:left="1133" w:firstLine="234"/>
        <w:jc w:val="both"/>
      </w:pPr>
      <w:r>
        <w:rPr/>
        <w:t>As a simple example consider the ratio </w:t>
      </w:r>
      <w:r>
        <w:rPr>
          <w:spacing w:val="-6"/>
        </w:rPr>
        <w:t>be- </w:t>
      </w:r>
      <w:r>
        <w:rPr/>
        <w:t>tween 5</w:t>
      </w:r>
      <w:r>
        <w:rPr>
          <w:position w:val="9"/>
          <w:sz w:val="18"/>
        </w:rPr>
        <w:t>3 </w:t>
      </w:r>
      <w:r>
        <w:rPr>
          <w:rFonts w:ascii="Lucida Sans Unicode"/>
        </w:rPr>
        <w:t>= </w:t>
      </w:r>
      <w:r>
        <w:rPr/>
        <w:t>125 and  3</w:t>
      </w:r>
      <w:r>
        <w:rPr>
          <w:position w:val="9"/>
          <w:sz w:val="18"/>
        </w:rPr>
        <w:t>3  </w:t>
      </w:r>
      <w:r>
        <w:rPr>
          <w:rFonts w:ascii="Lucida Sans Unicode"/>
        </w:rPr>
        <w:t>= </w:t>
      </w:r>
      <w:r>
        <w:rPr/>
        <w:t>27,  indicating  </w:t>
      </w:r>
      <w:r>
        <w:rPr>
          <w:spacing w:val="-4"/>
        </w:rPr>
        <w:t>that </w:t>
      </w:r>
      <w:r>
        <w:rPr/>
        <w:t>it takes almost 5 times as long to solve for </w:t>
      </w:r>
      <w:r>
        <w:rPr>
          <w:spacing w:val="-11"/>
        </w:rPr>
        <w:t>5 </w:t>
      </w:r>
      <w:r>
        <w:rPr/>
        <w:t>weights than for 3</w:t>
      </w:r>
      <w:r>
        <w:rPr>
          <w:spacing w:val="-5"/>
        </w:rPr>
        <w:t> </w:t>
      </w:r>
      <w:r>
        <w:rPr/>
        <w:t>weights.</w:t>
      </w:r>
    </w:p>
    <w:p>
      <w:pPr>
        <w:pStyle w:val="BodyText"/>
        <w:spacing w:line="252" w:lineRule="auto" w:before="18"/>
        <w:ind w:left="1133" w:firstLine="234"/>
        <w:jc w:val="both"/>
      </w:pPr>
      <w:r>
        <w:rPr/>
        <w:t>This means that </w:t>
      </w:r>
      <w:r>
        <w:rPr>
          <w:spacing w:val="-3"/>
        </w:rPr>
        <w:t>even </w:t>
      </w:r>
      <w:r>
        <w:rPr/>
        <w:t>for moderately </w:t>
      </w:r>
      <w:r>
        <w:rPr>
          <w:spacing w:val="-4"/>
        </w:rPr>
        <w:t>large </w:t>
      </w:r>
      <w:r>
        <w:rPr/>
        <w:t>computations, we need an efficient way to</w:t>
      </w:r>
      <w:r>
        <w:rPr>
          <w:spacing w:val="-31"/>
        </w:rPr>
        <w:t> </w:t>
      </w:r>
      <w:r>
        <w:rPr>
          <w:spacing w:val="-3"/>
        </w:rPr>
        <w:t>select </w:t>
      </w:r>
      <w:r>
        <w:rPr/>
        <w:t>a small, relevant subset of observations for </w:t>
      </w:r>
      <w:r>
        <w:rPr>
          <w:spacing w:val="-9"/>
        </w:rPr>
        <w:t>any </w:t>
      </w:r>
      <w:r>
        <w:rPr/>
        <w:t>POI at</w:t>
      </w:r>
      <w:r>
        <w:rPr>
          <w:spacing w:val="-3"/>
        </w:rPr>
        <w:t> </w:t>
      </w:r>
      <w:r>
        <w:rPr/>
        <w:t>hand.</w:t>
      </w:r>
    </w:p>
    <w:p>
      <w:pPr>
        <w:pStyle w:val="BodyText"/>
        <w:spacing w:line="252" w:lineRule="auto"/>
        <w:ind w:left="1133" w:firstLine="234"/>
        <w:jc w:val="both"/>
      </w:pPr>
      <w:r>
        <w:rPr>
          <w:spacing w:val="-10"/>
        </w:rPr>
        <w:t>To </w:t>
      </w:r>
      <w:r>
        <w:rPr/>
        <w:t>this end, the Delaunay triangulation </w:t>
      </w:r>
      <w:r>
        <w:rPr>
          <w:spacing w:val="-4"/>
        </w:rPr>
        <w:t>comes </w:t>
      </w:r>
      <w:r>
        <w:rPr/>
        <w:t>to the rescue.</w:t>
      </w:r>
    </w:p>
    <w:p>
      <w:pPr>
        <w:pStyle w:val="BodyText"/>
        <w:spacing w:before="5"/>
        <w:rPr>
          <w:sz w:val="39"/>
        </w:rPr>
      </w:pPr>
    </w:p>
    <w:p>
      <w:pPr>
        <w:pStyle w:val="Heading2"/>
        <w:numPr>
          <w:ilvl w:val="1"/>
          <w:numId w:val="4"/>
        </w:numPr>
        <w:tabs>
          <w:tab w:pos="1890" w:val="left" w:leader="none"/>
          <w:tab w:pos="1891" w:val="left" w:leader="none"/>
        </w:tabs>
        <w:spacing w:line="240" w:lineRule="auto" w:before="0" w:after="0"/>
        <w:ind w:left="1890" w:right="0" w:hanging="757"/>
        <w:jc w:val="left"/>
      </w:pPr>
      <w:bookmarkStart w:name="_bookmark13" w:id="21"/>
      <w:bookmarkEnd w:id="21"/>
      <w:r>
        <w:rPr>
          <w:b w:val="0"/>
        </w:rPr>
      </w:r>
      <w:bookmarkStart w:name="_bookmark13" w:id="22"/>
      <w:bookmarkEnd w:id="22"/>
      <w:r>
        <w:rPr/>
        <w:t>Delaun</w:t>
      </w:r>
      <w:r>
        <w:rPr/>
        <w:t>ay</w:t>
      </w:r>
      <w:r>
        <w:rPr>
          <w:spacing w:val="11"/>
        </w:rPr>
        <w:t> </w:t>
      </w:r>
      <w:r>
        <w:rPr/>
        <w:t>triangulation</w:t>
      </w:r>
    </w:p>
    <w:p>
      <w:pPr>
        <w:pStyle w:val="BodyText"/>
        <w:spacing w:line="252" w:lineRule="auto" w:before="247"/>
        <w:ind w:left="1133"/>
        <w:jc w:val="both"/>
      </w:pPr>
      <w:r>
        <w:rPr/>
        <w:t>The Delaunay triangulation was introduced </w:t>
      </w:r>
      <w:r>
        <w:rPr>
          <w:spacing w:val="-8"/>
        </w:rPr>
        <w:t>by </w:t>
      </w:r>
      <w:r>
        <w:rPr/>
        <w:t>the Russian mathematician Boris Delaunay </w:t>
      </w:r>
      <w:r>
        <w:rPr>
          <w:spacing w:val="-4"/>
        </w:rPr>
        <w:t>(</w:t>
      </w:r>
      <w:hyperlink w:history="true" w:anchor="_bookmark36">
        <w:r>
          <w:rPr>
            <w:color w:val="0000FF"/>
            <w:spacing w:val="-4"/>
          </w:rPr>
          <w:t>De-</w:t>
        </w:r>
      </w:hyperlink>
      <w:r>
        <w:rPr>
          <w:color w:val="0000FF"/>
          <w:spacing w:val="-4"/>
        </w:rPr>
        <w:t> </w:t>
      </w:r>
      <w:hyperlink w:history="true" w:anchor="_bookmark36">
        <w:r>
          <w:rPr>
            <w:color w:val="0000FF"/>
          </w:rPr>
          <w:t>launay</w:t>
        </w:r>
      </w:hyperlink>
      <w:r>
        <w:rPr/>
        <w:t>, </w:t>
      </w:r>
      <w:hyperlink w:history="true" w:anchor="_bookmark36">
        <w:r>
          <w:rPr>
            <w:color w:val="0000FF"/>
          </w:rPr>
          <w:t>1934</w:t>
        </w:r>
      </w:hyperlink>
      <w:r>
        <w:rPr/>
        <w:t>). Any given set of points can </w:t>
      </w:r>
      <w:r>
        <w:rPr>
          <w:spacing w:val="-7"/>
        </w:rPr>
        <w:t>be </w:t>
      </w:r>
      <w:r>
        <w:rPr/>
        <w:t>organized as a area partitioning set of triangles (see figure </w:t>
      </w:r>
      <w:hyperlink w:history="true" w:anchor="_bookmark11">
        <w:r>
          <w:rPr>
            <w:color w:val="FF0000"/>
          </w:rPr>
          <w:t>2.1</w:t>
        </w:r>
      </w:hyperlink>
      <w:r>
        <w:rPr/>
        <w:t>). The Delaunay triangulation </w:t>
      </w:r>
      <w:r>
        <w:rPr>
          <w:spacing w:val="-10"/>
        </w:rPr>
        <w:t>is </w:t>
      </w:r>
      <w:r>
        <w:rPr/>
        <w:t>defined as the (unambiguous) partitioning </w:t>
      </w:r>
      <w:r>
        <w:rPr>
          <w:spacing w:val="-5"/>
        </w:rPr>
        <w:t>that </w:t>
      </w:r>
      <w:r>
        <w:rPr/>
        <w:t>globally maximizes the minimum angle of </w:t>
      </w:r>
      <w:r>
        <w:rPr>
          <w:spacing w:val="-7"/>
        </w:rPr>
        <w:t>the </w:t>
      </w:r>
      <w:r>
        <w:rPr/>
        <w:t>entire triangulation.</w:t>
      </w:r>
    </w:p>
    <w:p>
      <w:pPr>
        <w:pStyle w:val="BodyText"/>
        <w:spacing w:line="252" w:lineRule="auto"/>
        <w:ind w:left="1133" w:firstLine="234"/>
        <w:jc w:val="both"/>
      </w:pPr>
      <w:r>
        <w:rPr/>
        <w:t>For any triangle in a Delaunay triangulation, no other points than its three corner points will</w:t>
      </w:r>
    </w:p>
    <w:p>
      <w:pPr>
        <w:pStyle w:val="BodyText"/>
        <w:spacing w:line="252" w:lineRule="auto" w:before="71"/>
        <w:ind w:left="329" w:right="1131"/>
        <w:jc w:val="both"/>
      </w:pPr>
      <w:r>
        <w:rPr/>
        <w:br w:type="column"/>
      </w:r>
      <w:r>
        <w:rPr/>
        <w:t>be situated inside the circumcircle of those </w:t>
      </w:r>
      <w:r>
        <w:rPr>
          <w:spacing w:val="-3"/>
        </w:rPr>
        <w:t>three </w:t>
      </w:r>
      <w:r>
        <w:rPr/>
        <w:t>points. Hence, elongated triangles are </w:t>
      </w:r>
      <w:r>
        <w:rPr>
          <w:spacing w:val="-3"/>
        </w:rPr>
        <w:t>essen- </w:t>
      </w:r>
      <w:r>
        <w:rPr/>
        <w:t>tially avoided, since they correspond to </w:t>
      </w:r>
      <w:r>
        <w:rPr>
          <w:spacing w:val="-4"/>
        </w:rPr>
        <w:t>exces-</w:t>
      </w:r>
      <w:r>
        <w:rPr>
          <w:spacing w:val="52"/>
        </w:rPr>
        <w:t> </w:t>
      </w:r>
      <w:r>
        <w:rPr/>
        <w:t>sively large circumcircles.</w:t>
      </w:r>
    </w:p>
    <w:p>
      <w:pPr>
        <w:pStyle w:val="BodyText"/>
        <w:spacing w:line="252" w:lineRule="auto"/>
        <w:ind w:left="329" w:right="1131" w:firstLine="234"/>
        <w:jc w:val="both"/>
      </w:pPr>
      <w:r>
        <w:rPr/>
        <w:t>Due</w:t>
      </w:r>
      <w:r>
        <w:rPr>
          <w:spacing w:val="-15"/>
        </w:rPr>
        <w:t> </w:t>
      </w:r>
      <w:r>
        <w:rPr/>
        <w:t>to</w:t>
      </w:r>
      <w:r>
        <w:rPr>
          <w:spacing w:val="-15"/>
        </w:rPr>
        <w:t> </w:t>
      </w:r>
      <w:r>
        <w:rPr/>
        <w:t>its</w:t>
      </w:r>
      <w:r>
        <w:rPr>
          <w:spacing w:val="-14"/>
        </w:rPr>
        <w:t> </w:t>
      </w:r>
      <w:r>
        <w:rPr/>
        <w:t>many</w:t>
      </w:r>
      <w:r>
        <w:rPr>
          <w:spacing w:val="-15"/>
        </w:rPr>
        <w:t> </w:t>
      </w:r>
      <w:r>
        <w:rPr/>
        <w:t>practical</w:t>
      </w:r>
      <w:r>
        <w:rPr>
          <w:spacing w:val="-15"/>
        </w:rPr>
        <w:t> </w:t>
      </w:r>
      <w:r>
        <w:rPr/>
        <w:t>uses,</w:t>
      </w:r>
      <w:r>
        <w:rPr>
          <w:spacing w:val="-13"/>
        </w:rPr>
        <w:t> </w:t>
      </w:r>
      <w:r>
        <w:rPr/>
        <w:t>much</w:t>
      </w:r>
      <w:r>
        <w:rPr>
          <w:spacing w:val="-14"/>
        </w:rPr>
        <w:t> </w:t>
      </w:r>
      <w:r>
        <w:rPr/>
        <w:t>effort</w:t>
      </w:r>
      <w:r>
        <w:rPr>
          <w:spacing w:val="-15"/>
        </w:rPr>
        <w:t> </w:t>
      </w:r>
      <w:r>
        <w:rPr>
          <w:spacing w:val="-4"/>
        </w:rPr>
        <w:t>has </w:t>
      </w:r>
      <w:r>
        <w:rPr/>
        <w:t>been put into the derivation and development </w:t>
      </w:r>
      <w:r>
        <w:rPr>
          <w:spacing w:val="-8"/>
        </w:rPr>
        <w:t>of </w:t>
      </w:r>
      <w:r>
        <w:rPr/>
        <w:t>very fast algorithms for constructing the Delau- nay triangulation. In this work, the </w:t>
      </w:r>
      <w:r>
        <w:rPr>
          <w:i/>
        </w:rPr>
        <w:t>QHULL </w:t>
      </w:r>
      <w:r>
        <w:rPr>
          <w:spacing w:val="-5"/>
        </w:rPr>
        <w:t>al- </w:t>
      </w:r>
      <w:r>
        <w:rPr/>
        <w:t>gorithm (</w:t>
      </w:r>
      <w:hyperlink w:history="true" w:anchor="_bookmark43">
        <w:r>
          <w:rPr>
            <w:color w:val="0000FF"/>
          </w:rPr>
          <w:t>Barber et al.</w:t>
        </w:r>
      </w:hyperlink>
      <w:r>
        <w:rPr/>
        <w:t>, </w:t>
      </w:r>
      <w:hyperlink w:history="true" w:anchor="_bookmark43">
        <w:r>
          <w:rPr>
            <w:color w:val="0000FF"/>
          </w:rPr>
          <w:t>1996</w:t>
        </w:r>
      </w:hyperlink>
      <w:r>
        <w:rPr/>
        <w:t>) is used. </w:t>
      </w:r>
      <w:r>
        <w:rPr>
          <w:spacing w:val="-3"/>
        </w:rPr>
        <w:t>QHULL  </w:t>
      </w:r>
      <w:r>
        <w:rPr/>
        <w:t>is widely used in closed- as well as open source software. The </w:t>
      </w:r>
      <w:r>
        <w:rPr>
          <w:i/>
        </w:rPr>
        <w:t>Triangle </w:t>
      </w:r>
      <w:r>
        <w:rPr/>
        <w:t>algorithm by Jonathan Shewchuk (</w:t>
      </w:r>
      <w:hyperlink w:history="true" w:anchor="_bookmark49">
        <w:r>
          <w:rPr>
            <w:color w:val="0000FF"/>
          </w:rPr>
          <w:t>Shewchuk</w:t>
        </w:r>
      </w:hyperlink>
      <w:r>
        <w:rPr/>
        <w:t>, </w:t>
      </w:r>
      <w:hyperlink w:history="true" w:anchor="_bookmark49">
        <w:r>
          <w:rPr>
            <w:color w:val="0000FF"/>
          </w:rPr>
          <w:t>1996</w:t>
        </w:r>
      </w:hyperlink>
      <w:r>
        <w:rPr/>
        <w:t>) is another </w:t>
      </w:r>
      <w:r>
        <w:rPr>
          <w:spacing w:val="-3"/>
        </w:rPr>
        <w:t>excel- </w:t>
      </w:r>
      <w:r>
        <w:rPr/>
        <w:t>lent implementation, but Triangle is less </w:t>
      </w:r>
      <w:r>
        <w:rPr>
          <w:spacing w:val="-4"/>
        </w:rPr>
        <w:t>used </w:t>
      </w:r>
      <w:r>
        <w:rPr/>
        <w:t>than QHULL, arguably due to a more </w:t>
      </w:r>
      <w:r>
        <w:rPr>
          <w:spacing w:val="-3"/>
        </w:rPr>
        <w:t>restrictive </w:t>
      </w:r>
      <w:r>
        <w:rPr/>
        <w:t>licencing</w:t>
      </w:r>
      <w:r>
        <w:rPr>
          <w:spacing w:val="-2"/>
        </w:rPr>
        <w:t> </w:t>
      </w:r>
      <w:r>
        <w:rPr>
          <w:spacing w:val="-3"/>
        </w:rPr>
        <w:t>policy.</w:t>
      </w:r>
    </w:p>
    <w:p>
      <w:pPr>
        <w:pStyle w:val="BodyText"/>
        <w:spacing w:line="252" w:lineRule="auto"/>
        <w:ind w:left="329" w:right="1131" w:firstLine="234"/>
        <w:jc w:val="both"/>
      </w:pPr>
      <w:r>
        <w:rPr/>
        <w:t>Once the Delaunay triangulation is </w:t>
      </w:r>
      <w:r>
        <w:rPr>
          <w:spacing w:val="-4"/>
        </w:rPr>
        <w:t>con- </w:t>
      </w:r>
      <w:r>
        <w:rPr/>
        <w:t>structed for a given set of points, it is easy to find the triangle surrounding any given POI,</w:t>
      </w:r>
      <w:r>
        <w:rPr>
          <w:spacing w:val="-32"/>
        </w:rPr>
        <w:t> </w:t>
      </w:r>
      <w:r>
        <w:rPr>
          <w:spacing w:val="-5"/>
        </w:rPr>
        <w:t>and </w:t>
      </w:r>
      <w:r>
        <w:rPr/>
        <w:t>hence obtain a small set of 3 observations </w:t>
      </w:r>
      <w:r>
        <w:rPr>
          <w:spacing w:val="-3"/>
        </w:rPr>
        <w:t>that </w:t>
      </w:r>
      <w:r>
        <w:rPr/>
        <w:t>may not necessarily be the nearest neighbours of the POI, but which are close to the POI </w:t>
      </w:r>
      <w:r>
        <w:rPr>
          <w:spacing w:val="-6"/>
        </w:rPr>
        <w:t>and </w:t>
      </w:r>
      <w:r>
        <w:rPr/>
        <w:t>spatially distributed in a way making them </w:t>
      </w:r>
      <w:r>
        <w:rPr>
          <w:spacing w:val="-4"/>
        </w:rPr>
        <w:t>good </w:t>
      </w:r>
      <w:r>
        <w:rPr/>
        <w:t>candidates for a robust estimation of the </w:t>
      </w:r>
      <w:r>
        <w:rPr>
          <w:spacing w:val="-5"/>
        </w:rPr>
        <w:t>value </w:t>
      </w:r>
      <w:r>
        <w:rPr/>
        <w:t>needed at the</w:t>
      </w:r>
      <w:r>
        <w:rPr>
          <w:spacing w:val="-4"/>
        </w:rPr>
        <w:t> </w:t>
      </w:r>
      <w:r>
        <w:rPr/>
        <w:t>POI.</w:t>
      </w:r>
    </w:p>
    <w:p>
      <w:pPr>
        <w:spacing w:after="0" w:line="252" w:lineRule="auto"/>
        <w:jc w:val="both"/>
        <w:sectPr>
          <w:pgSz w:w="11910" w:h="16840"/>
          <w:pgMar w:header="0" w:footer="444" w:top="1060" w:bottom="740" w:left="0" w:right="0"/>
          <w:cols w:num="2" w:equalWidth="0">
            <w:col w:w="5769" w:space="40"/>
            <w:col w:w="6101"/>
          </w:cols>
        </w:sectPr>
      </w:pPr>
    </w:p>
    <w:p>
      <w:pPr>
        <w:pStyle w:val="BodyText"/>
        <w:spacing w:before="10"/>
        <w:rPr>
          <w:sz w:val="28"/>
        </w:rPr>
      </w:pPr>
    </w:p>
    <w:p>
      <w:pPr>
        <w:pStyle w:val="Heading1"/>
        <w:ind w:right="0"/>
      </w:pPr>
      <w:r>
        <w:rPr/>
        <w:t>Chapter 3</w:t>
      </w:r>
    </w:p>
    <w:p>
      <w:pPr>
        <w:spacing w:before="478"/>
        <w:ind w:left="1133" w:right="0" w:firstLine="0"/>
        <w:jc w:val="left"/>
        <w:rPr>
          <w:rFonts w:ascii="Arial"/>
          <w:b/>
          <w:sz w:val="45"/>
        </w:rPr>
      </w:pPr>
      <w:r>
        <w:rPr>
          <w:rFonts w:ascii="Arial"/>
          <w:b/>
          <w:sz w:val="45"/>
        </w:rPr>
        <w:t>Test site and test data</w:t>
      </w:r>
    </w:p>
    <w:p>
      <w:pPr>
        <w:pStyle w:val="BodyText"/>
        <w:rPr>
          <w:rFonts w:ascii="Arial"/>
          <w:b/>
          <w:sz w:val="20"/>
        </w:rPr>
      </w:pPr>
    </w:p>
    <w:p>
      <w:pPr>
        <w:pStyle w:val="BodyText"/>
        <w:spacing w:before="6"/>
        <w:rPr>
          <w:rFonts w:ascii="Arial"/>
          <w:b/>
          <w:sz w:val="27"/>
        </w:rPr>
      </w:pPr>
    </w:p>
    <w:p>
      <w:pPr>
        <w:spacing w:after="0"/>
        <w:rPr>
          <w:rFonts w:ascii="Arial"/>
          <w:sz w:val="27"/>
        </w:rPr>
        <w:sectPr>
          <w:footerReference w:type="default" r:id="rId16"/>
          <w:pgSz w:w="11910" w:h="16840"/>
          <w:pgMar w:footer="427" w:header="0" w:top="1580" w:bottom="620" w:left="0" w:right="0"/>
          <w:pgNumType w:start="11"/>
        </w:sectPr>
      </w:pPr>
    </w:p>
    <w:p>
      <w:pPr>
        <w:pStyle w:val="Heading2"/>
        <w:numPr>
          <w:ilvl w:val="1"/>
          <w:numId w:val="5"/>
        </w:numPr>
        <w:tabs>
          <w:tab w:pos="1890" w:val="left" w:leader="none"/>
          <w:tab w:pos="1891" w:val="left" w:leader="none"/>
        </w:tabs>
        <w:spacing w:line="295" w:lineRule="auto" w:before="110" w:after="0"/>
        <w:ind w:left="1890" w:right="0" w:hanging="757"/>
        <w:jc w:val="left"/>
      </w:pPr>
      <w:bookmarkStart w:name="_bookmark14" w:id="23"/>
      <w:bookmarkEnd w:id="23"/>
      <w:r>
        <w:rPr>
          <w:b w:val="0"/>
        </w:rPr>
      </w:r>
      <w:bookmarkStart w:name="_bookmark14" w:id="24"/>
      <w:bookmarkEnd w:id="24"/>
      <w:r>
        <w:rPr>
          <w:spacing w:val="-5"/>
        </w:rPr>
        <w:t>T</w:t>
      </w:r>
      <w:r>
        <w:rPr>
          <w:spacing w:val="-5"/>
        </w:rPr>
        <w:t>est </w:t>
      </w:r>
      <w:r>
        <w:rPr/>
        <w:t>site location and </w:t>
      </w:r>
      <w:r>
        <w:rPr>
          <w:spacing w:val="-6"/>
        </w:rPr>
        <w:t>to- </w:t>
      </w:r>
      <w:r>
        <w:rPr/>
        <w:t>pography</w:t>
      </w:r>
    </w:p>
    <w:p>
      <w:pPr>
        <w:pStyle w:val="BodyText"/>
        <w:spacing w:line="252" w:lineRule="auto" w:before="164"/>
        <w:ind w:left="1133"/>
        <w:jc w:val="both"/>
      </w:pPr>
      <w:r>
        <w:rPr/>
        <w:pict>
          <v:shape style="position:absolute;margin-left:109.502998pt;margin-top:10.137839pt;width:9.3pt;height:20.75pt;mso-position-horizontal-relative:page;mso-position-vertical-relative:paragraph;z-index:-68224" type="#_x0000_t202" filled="false" stroked="false">
            <v:textbox inset="0,0,0,0">
              <w:txbxContent>
                <w:p>
                  <w:pPr>
                    <w:pStyle w:val="BodyText"/>
                    <w:spacing w:line="291" w:lineRule="exact"/>
                    <w:rPr>
                      <w:rFonts w:ascii="Lucida Sans Unicode" w:hAnsi="Lucida Sans Unicode"/>
                    </w:rPr>
                  </w:pPr>
                  <w:r>
                    <w:rPr>
                      <w:rFonts w:ascii="Lucida Sans Unicode" w:hAnsi="Lucida Sans Unicode"/>
                      <w:w w:val="97"/>
                    </w:rPr>
                    <w:t>×</w:t>
                  </w:r>
                </w:p>
              </w:txbxContent>
            </v:textbox>
            <w10:wrap type="none"/>
          </v:shape>
        </w:pict>
      </w:r>
      <w:r>
        <w:rPr/>
        <w:t>The 1 km 1 km test site used for the </w:t>
      </w:r>
      <w:r>
        <w:rPr>
          <w:spacing w:val="-5"/>
        </w:rPr>
        <w:t>exper- </w:t>
      </w:r>
      <w:r>
        <w:rPr/>
        <w:t>iments in chapter </w:t>
      </w:r>
      <w:hyperlink w:history="true" w:anchor="_bookmark21">
        <w:r>
          <w:rPr>
            <w:color w:val="FF0000"/>
          </w:rPr>
          <w:t>4</w:t>
        </w:r>
      </w:hyperlink>
      <w:r>
        <w:rPr/>
        <w:t>, is situated just northwest  of the village of </w:t>
      </w:r>
      <w:r>
        <w:rPr>
          <w:spacing w:val="-6"/>
        </w:rPr>
        <w:t>Vejby </w:t>
      </w:r>
      <w:r>
        <w:rPr/>
        <w:t>in Helsinge </w:t>
      </w:r>
      <w:r>
        <w:rPr>
          <w:spacing w:val="-4"/>
        </w:rPr>
        <w:t>Municipality, </w:t>
      </w:r>
      <w:r>
        <w:rPr/>
        <w:t>North-Zealand (figure </w:t>
      </w:r>
      <w:hyperlink w:history="true" w:anchor="_bookmark17">
        <w:r>
          <w:rPr>
            <w:color w:val="FF0000"/>
          </w:rPr>
          <w:t>3.1</w:t>
        </w:r>
      </w:hyperlink>
      <w:r>
        <w:rPr/>
        <w:t>). The landscape of</w:t>
      </w:r>
      <w:r>
        <w:rPr>
          <w:spacing w:val="-44"/>
        </w:rPr>
        <w:t> </w:t>
      </w:r>
      <w:r>
        <w:rPr>
          <w:spacing w:val="-6"/>
        </w:rPr>
        <w:t>the Vejby </w:t>
      </w:r>
      <w:r>
        <w:rPr/>
        <w:t>area is glacially shaped and gently </w:t>
      </w:r>
      <w:r>
        <w:rPr>
          <w:spacing w:val="-3"/>
        </w:rPr>
        <w:t>undu- </w:t>
      </w:r>
      <w:r>
        <w:rPr/>
        <w:t>lating. Due to its </w:t>
      </w:r>
      <w:r>
        <w:rPr>
          <w:spacing w:val="-3"/>
        </w:rPr>
        <w:t>beauty, </w:t>
      </w:r>
      <w:r>
        <w:rPr/>
        <w:t>the area was the</w:t>
      </w:r>
      <w:r>
        <w:rPr>
          <w:spacing w:val="-38"/>
        </w:rPr>
        <w:t> </w:t>
      </w:r>
      <w:r>
        <w:rPr>
          <w:spacing w:val="-3"/>
        </w:rPr>
        <w:t>subject </w:t>
      </w:r>
      <w:r>
        <w:rPr/>
        <w:t>of a large number of paintings from the </w:t>
      </w:r>
      <w:r>
        <w:rPr>
          <w:spacing w:val="-4"/>
        </w:rPr>
        <w:t>1840s </w:t>
      </w:r>
      <w:r>
        <w:rPr/>
        <w:t>by</w:t>
      </w:r>
      <w:r>
        <w:rPr>
          <w:spacing w:val="-10"/>
        </w:rPr>
        <w:t> </w:t>
      </w:r>
      <w:r>
        <w:rPr/>
        <w:t>the</w:t>
      </w:r>
      <w:r>
        <w:rPr>
          <w:spacing w:val="-9"/>
        </w:rPr>
        <w:t> </w:t>
      </w:r>
      <w:r>
        <w:rPr/>
        <w:t>National</w:t>
      </w:r>
      <w:r>
        <w:rPr>
          <w:spacing w:val="-10"/>
        </w:rPr>
        <w:t> </w:t>
      </w:r>
      <w:r>
        <w:rPr/>
        <w:t>Romantic</w:t>
      </w:r>
      <w:r>
        <w:rPr>
          <w:spacing w:val="-8"/>
        </w:rPr>
        <w:t> </w:t>
      </w:r>
      <w:r>
        <w:rPr/>
        <w:t>painters</w:t>
      </w:r>
      <w:r>
        <w:rPr>
          <w:spacing w:val="-9"/>
        </w:rPr>
        <w:t> </w:t>
      </w:r>
      <w:r>
        <w:rPr>
          <w:spacing w:val="-2"/>
        </w:rPr>
        <w:t>J.Th.Lundbye </w:t>
      </w:r>
      <w:r>
        <w:rPr/>
        <w:t>(cf. figure </w:t>
      </w:r>
      <w:hyperlink w:history="true" w:anchor="_bookmark18">
        <w:r>
          <w:rPr>
            <w:color w:val="FF0000"/>
          </w:rPr>
          <w:t>3.2</w:t>
        </w:r>
      </w:hyperlink>
      <w:r>
        <w:rPr/>
        <w:t>) and </w:t>
      </w:r>
      <w:r>
        <w:rPr>
          <w:spacing w:val="-14"/>
        </w:rPr>
        <w:t>P. </w:t>
      </w:r>
      <w:r>
        <w:rPr/>
        <w:t>C. Skovgaard </w:t>
      </w:r>
      <w:r>
        <w:rPr>
          <w:spacing w:val="-3"/>
        </w:rPr>
        <w:t>(</w:t>
      </w:r>
      <w:hyperlink w:history="true" w:anchor="_bookmark44">
        <w:r>
          <w:rPr>
            <w:color w:val="0000FF"/>
            <w:spacing w:val="-3"/>
          </w:rPr>
          <w:t>Jørgensen</w:t>
        </w:r>
      </w:hyperlink>
      <w:r>
        <w:rPr>
          <w:spacing w:val="-3"/>
        </w:rPr>
        <w:t>, </w:t>
      </w:r>
      <w:hyperlink w:history="true" w:anchor="_bookmark44">
        <w:r>
          <w:rPr>
            <w:color w:val="0000FF"/>
          </w:rPr>
          <w:t>1995</w:t>
        </w:r>
      </w:hyperlink>
      <w:r>
        <w:rPr/>
        <w:t>).</w:t>
      </w:r>
    </w:p>
    <w:p>
      <w:pPr>
        <w:pStyle w:val="BodyText"/>
        <w:spacing w:line="252" w:lineRule="auto"/>
        <w:ind w:left="1133" w:firstLine="234"/>
        <w:jc w:val="both"/>
      </w:pPr>
      <w:r>
        <w:rPr/>
        <w:t>The</w:t>
      </w:r>
      <w:r>
        <w:rPr>
          <w:spacing w:val="-17"/>
        </w:rPr>
        <w:t> </w:t>
      </w:r>
      <w:r>
        <w:rPr/>
        <w:t>test</w:t>
      </w:r>
      <w:r>
        <w:rPr>
          <w:spacing w:val="-17"/>
        </w:rPr>
        <w:t> </w:t>
      </w:r>
      <w:r>
        <w:rPr/>
        <w:t>site</w:t>
      </w:r>
      <w:r>
        <w:rPr>
          <w:spacing w:val="-17"/>
        </w:rPr>
        <w:t> </w:t>
      </w:r>
      <w:r>
        <w:rPr/>
        <w:t>is</w:t>
      </w:r>
      <w:r>
        <w:rPr>
          <w:spacing w:val="-16"/>
        </w:rPr>
        <w:t> </w:t>
      </w:r>
      <w:r>
        <w:rPr/>
        <w:t>characterized</w:t>
      </w:r>
      <w:r>
        <w:rPr>
          <w:spacing w:val="-17"/>
        </w:rPr>
        <w:t> </w:t>
      </w:r>
      <w:r>
        <w:rPr/>
        <w:t>by</w:t>
      </w:r>
      <w:r>
        <w:rPr>
          <w:spacing w:val="-17"/>
        </w:rPr>
        <w:t> </w:t>
      </w:r>
      <w:r>
        <w:rPr/>
        <w:t>relatively</w:t>
      </w:r>
      <w:r>
        <w:rPr>
          <w:spacing w:val="-17"/>
        </w:rPr>
        <w:t> </w:t>
      </w:r>
      <w:r>
        <w:rPr>
          <w:spacing w:val="-5"/>
        </w:rPr>
        <w:t>large </w:t>
      </w:r>
      <w:r>
        <w:rPr/>
        <w:t>and sometimes steep, height variations. </w:t>
      </w:r>
      <w:r>
        <w:rPr>
          <w:spacing w:val="-6"/>
        </w:rPr>
        <w:t>The </w:t>
      </w:r>
      <w:r>
        <w:rPr/>
        <w:t>land</w:t>
      </w:r>
      <w:r>
        <w:rPr>
          <w:spacing w:val="-18"/>
        </w:rPr>
        <w:t> </w:t>
      </w:r>
      <w:r>
        <w:rPr/>
        <w:t>use/land</w:t>
      </w:r>
      <w:r>
        <w:rPr>
          <w:spacing w:val="-17"/>
        </w:rPr>
        <w:t> </w:t>
      </w:r>
      <w:r>
        <w:rPr/>
        <w:t>cover</w:t>
      </w:r>
      <w:r>
        <w:rPr>
          <w:spacing w:val="-17"/>
        </w:rPr>
        <w:t> </w:t>
      </w:r>
      <w:r>
        <w:rPr/>
        <w:t>(LULC)</w:t>
      </w:r>
      <w:r>
        <w:rPr>
          <w:spacing w:val="-17"/>
        </w:rPr>
        <w:t> </w:t>
      </w:r>
      <w:r>
        <w:rPr/>
        <w:t>includes</w:t>
      </w:r>
      <w:r>
        <w:rPr>
          <w:spacing w:val="-17"/>
        </w:rPr>
        <w:t> </w:t>
      </w:r>
      <w:r>
        <w:rPr>
          <w:spacing w:val="-3"/>
        </w:rPr>
        <w:t>hedgerows, </w:t>
      </w:r>
      <w:r>
        <w:rPr/>
        <w:t>paths, dirt roads, farms, wetlands, lakes, a </w:t>
      </w:r>
      <w:r>
        <w:rPr>
          <w:spacing w:val="-3"/>
        </w:rPr>
        <w:t>small </w:t>
      </w:r>
      <w:r>
        <w:rPr/>
        <w:t>forest, farmland, a closed down and only </w:t>
      </w:r>
      <w:r>
        <w:rPr>
          <w:spacing w:val="-7"/>
        </w:rPr>
        <w:t>par- </w:t>
      </w:r>
      <w:r>
        <w:rPr/>
        <w:t>tially</w:t>
      </w:r>
      <w:r>
        <w:rPr>
          <w:spacing w:val="-14"/>
        </w:rPr>
        <w:t> </w:t>
      </w:r>
      <w:r>
        <w:rPr/>
        <w:t>refilled,</w:t>
      </w:r>
      <w:r>
        <w:rPr>
          <w:spacing w:val="-12"/>
        </w:rPr>
        <w:t> </w:t>
      </w:r>
      <w:r>
        <w:rPr/>
        <w:t>clay</w:t>
      </w:r>
      <w:r>
        <w:rPr>
          <w:spacing w:val="-14"/>
        </w:rPr>
        <w:t> </w:t>
      </w:r>
      <w:r>
        <w:rPr/>
        <w:t>pit,</w:t>
      </w:r>
      <w:r>
        <w:rPr>
          <w:spacing w:val="-12"/>
        </w:rPr>
        <w:t> </w:t>
      </w:r>
      <w:r>
        <w:rPr/>
        <w:t>and</w:t>
      </w:r>
      <w:r>
        <w:rPr>
          <w:spacing w:val="-14"/>
        </w:rPr>
        <w:t> </w:t>
      </w:r>
      <w:r>
        <w:rPr/>
        <w:t>(in</w:t>
      </w:r>
      <w:r>
        <w:rPr>
          <w:spacing w:val="-14"/>
        </w:rPr>
        <w:t> </w:t>
      </w:r>
      <w:r>
        <w:rPr/>
        <w:t>the</w:t>
      </w:r>
      <w:r>
        <w:rPr>
          <w:spacing w:val="-14"/>
        </w:rPr>
        <w:t> </w:t>
      </w:r>
      <w:r>
        <w:rPr/>
        <w:t>northern</w:t>
      </w:r>
      <w:r>
        <w:rPr>
          <w:spacing w:val="-14"/>
        </w:rPr>
        <w:t> </w:t>
      </w:r>
      <w:r>
        <w:rPr/>
        <w:t>end)</w:t>
      </w:r>
      <w:r>
        <w:rPr>
          <w:spacing w:val="-14"/>
        </w:rPr>
        <w:t> a </w:t>
      </w:r>
      <w:r>
        <w:rPr/>
        <w:t>cottage area from around 1960. All in all a </w:t>
      </w:r>
      <w:r>
        <w:rPr>
          <w:spacing w:val="-3"/>
        </w:rPr>
        <w:t>land- </w:t>
      </w:r>
      <w:r>
        <w:rPr/>
        <w:t>scape</w:t>
      </w:r>
      <w:r>
        <w:rPr>
          <w:spacing w:val="-19"/>
        </w:rPr>
        <w:t> </w:t>
      </w:r>
      <w:r>
        <w:rPr/>
        <w:t>that</w:t>
      </w:r>
      <w:r>
        <w:rPr>
          <w:spacing w:val="-19"/>
        </w:rPr>
        <w:t> </w:t>
      </w:r>
      <w:r>
        <w:rPr/>
        <w:t>is</w:t>
      </w:r>
      <w:r>
        <w:rPr>
          <w:spacing w:val="-19"/>
        </w:rPr>
        <w:t> </w:t>
      </w:r>
      <w:r>
        <w:rPr/>
        <w:t>not</w:t>
      </w:r>
      <w:r>
        <w:rPr>
          <w:spacing w:val="-19"/>
        </w:rPr>
        <w:t> </w:t>
      </w:r>
      <w:r>
        <w:rPr/>
        <w:t>only</w:t>
      </w:r>
      <w:r>
        <w:rPr>
          <w:spacing w:val="-19"/>
        </w:rPr>
        <w:t> </w:t>
      </w:r>
      <w:r>
        <w:rPr/>
        <w:t>beautiful,</w:t>
      </w:r>
      <w:r>
        <w:rPr>
          <w:spacing w:val="-16"/>
        </w:rPr>
        <w:t> </w:t>
      </w:r>
      <w:r>
        <w:rPr/>
        <w:t>but</w:t>
      </w:r>
      <w:r>
        <w:rPr>
          <w:spacing w:val="-19"/>
        </w:rPr>
        <w:t> </w:t>
      </w:r>
      <w:r>
        <w:rPr/>
        <w:t>also</w:t>
      </w:r>
      <w:r>
        <w:rPr>
          <w:spacing w:val="-19"/>
        </w:rPr>
        <w:t> </w:t>
      </w:r>
      <w:r>
        <w:rPr/>
        <w:t>challeng- ing and hence highly interesting from a </w:t>
      </w:r>
      <w:r>
        <w:rPr>
          <w:spacing w:val="-3"/>
        </w:rPr>
        <w:t>height </w:t>
      </w:r>
      <w:r>
        <w:rPr/>
        <w:t>modelling point of</w:t>
      </w:r>
      <w:r>
        <w:rPr>
          <w:spacing w:val="-4"/>
        </w:rPr>
        <w:t> </w:t>
      </w:r>
      <w:r>
        <w:rPr>
          <w:spacing w:val="-5"/>
        </w:rPr>
        <w:t>view.</w:t>
      </w:r>
    </w:p>
    <w:p>
      <w:pPr>
        <w:pStyle w:val="BodyText"/>
        <w:spacing w:line="252" w:lineRule="auto"/>
        <w:ind w:left="1133" w:firstLine="234"/>
        <w:jc w:val="both"/>
      </w:pPr>
      <w:r>
        <w:rPr>
          <w:spacing w:val="-10"/>
        </w:rPr>
        <w:t>To </w:t>
      </w:r>
      <w:r>
        <w:rPr/>
        <w:t>establish a well controlled framework </w:t>
      </w:r>
      <w:r>
        <w:rPr>
          <w:spacing w:val="-5"/>
        </w:rPr>
        <w:t>for </w:t>
      </w:r>
      <w:r>
        <w:rPr/>
        <w:t>our DTM updating experiments, we introduce </w:t>
      </w:r>
      <w:r>
        <w:rPr>
          <w:i/>
        </w:rPr>
        <w:t>synthetic changes </w:t>
      </w:r>
      <w:r>
        <w:rPr/>
        <w:t>in the existing DTM </w:t>
      </w:r>
      <w:r>
        <w:rPr>
          <w:spacing w:val="-3"/>
        </w:rPr>
        <w:t>(sec- </w:t>
      </w:r>
      <w:r>
        <w:rPr/>
        <w:t>tion </w:t>
      </w:r>
      <w:hyperlink w:history="true" w:anchor="_bookmark15">
        <w:r>
          <w:rPr>
            <w:color w:val="FF0000"/>
          </w:rPr>
          <w:t>3.2</w:t>
        </w:r>
      </w:hyperlink>
      <w:r>
        <w:rPr/>
        <w:t>), and use the modified model as the</w:t>
      </w:r>
      <w:r>
        <w:rPr>
          <w:spacing w:val="-34"/>
        </w:rPr>
        <w:t> </w:t>
      </w:r>
      <w:r>
        <w:rPr>
          <w:spacing w:val="-9"/>
        </w:rPr>
        <w:t>new </w:t>
      </w:r>
      <w:r>
        <w:rPr>
          <w:i/>
        </w:rPr>
        <w:t>ground</w:t>
      </w:r>
      <w:r>
        <w:rPr>
          <w:i/>
          <w:spacing w:val="-2"/>
        </w:rPr>
        <w:t> </w:t>
      </w:r>
      <w:r>
        <w:rPr>
          <w:i/>
        </w:rPr>
        <w:t>truth</w:t>
      </w:r>
      <w:r>
        <w:rPr/>
        <w:t>.</w:t>
      </w:r>
    </w:p>
    <w:p>
      <w:pPr>
        <w:pStyle w:val="BodyText"/>
        <w:spacing w:line="252" w:lineRule="auto"/>
        <w:ind w:left="1133" w:firstLine="234"/>
        <w:jc w:val="both"/>
      </w:pPr>
      <w:r>
        <w:rPr/>
        <w:t>This ground truth is in turn used as target </w:t>
      </w:r>
      <w:r>
        <w:rPr>
          <w:spacing w:val="-6"/>
        </w:rPr>
        <w:t>for </w:t>
      </w:r>
      <w:r>
        <w:rPr/>
        <w:t>a</w:t>
      </w:r>
      <w:r>
        <w:rPr>
          <w:spacing w:val="-16"/>
        </w:rPr>
        <w:t> </w:t>
      </w:r>
      <w:r>
        <w:rPr>
          <w:i/>
        </w:rPr>
        <w:t>synthetic</w:t>
      </w:r>
      <w:r>
        <w:rPr>
          <w:i/>
          <w:spacing w:val="-15"/>
        </w:rPr>
        <w:t> </w:t>
      </w:r>
      <w:r>
        <w:rPr>
          <w:i/>
        </w:rPr>
        <w:t>LiDAR</w:t>
      </w:r>
      <w:r>
        <w:rPr>
          <w:i/>
          <w:spacing w:val="-15"/>
        </w:rPr>
        <w:t> </w:t>
      </w:r>
      <w:r>
        <w:rPr>
          <w:i/>
        </w:rPr>
        <w:t>flight</w:t>
      </w:r>
      <w:r>
        <w:rPr>
          <w:i/>
          <w:spacing w:val="-12"/>
        </w:rPr>
        <w:t> </w:t>
      </w:r>
      <w:r>
        <w:rPr/>
        <w:t>(section</w:t>
      </w:r>
      <w:r>
        <w:rPr>
          <w:spacing w:val="-15"/>
        </w:rPr>
        <w:t> </w:t>
      </w:r>
      <w:hyperlink w:history="true" w:anchor="_bookmark16">
        <w:r>
          <w:rPr>
            <w:color w:val="FF0000"/>
          </w:rPr>
          <w:t>3.3</w:t>
        </w:r>
      </w:hyperlink>
      <w:r>
        <w:rPr/>
        <w:t>),</w:t>
      </w:r>
      <w:r>
        <w:rPr>
          <w:spacing w:val="-15"/>
        </w:rPr>
        <w:t> </w:t>
      </w:r>
      <w:r>
        <w:rPr/>
        <w:t>generating new synthetic observations of the changed </w:t>
      </w:r>
      <w:r>
        <w:rPr>
          <w:spacing w:val="-8"/>
        </w:rPr>
        <w:t>ter- </w:t>
      </w:r>
      <w:r>
        <w:rPr/>
        <w:t>rain.</w:t>
      </w:r>
    </w:p>
    <w:p>
      <w:pPr>
        <w:pStyle w:val="BodyText"/>
        <w:spacing w:line="252" w:lineRule="auto"/>
        <w:ind w:left="1133" w:firstLine="234"/>
        <w:jc w:val="both"/>
      </w:pPr>
      <w:r>
        <w:rPr/>
        <w:t>Finally, in chapter </w:t>
      </w:r>
      <w:hyperlink w:history="true" w:anchor="_bookmark21">
        <w:r>
          <w:rPr>
            <w:color w:val="FF0000"/>
          </w:rPr>
          <w:t>4</w:t>
        </w:r>
      </w:hyperlink>
      <w:r>
        <w:rPr/>
        <w:t>, we combine the </w:t>
      </w:r>
      <w:r>
        <w:rPr>
          <w:spacing w:val="-3"/>
        </w:rPr>
        <w:t>origi- </w:t>
      </w:r>
      <w:r>
        <w:rPr/>
        <w:t>nal</w:t>
      </w:r>
      <w:r>
        <w:rPr>
          <w:spacing w:val="-14"/>
        </w:rPr>
        <w:t> </w:t>
      </w:r>
      <w:r>
        <w:rPr/>
        <w:t>(unchanged)</w:t>
      </w:r>
      <w:r>
        <w:rPr>
          <w:spacing w:val="-13"/>
        </w:rPr>
        <w:t> </w:t>
      </w:r>
      <w:r>
        <w:rPr/>
        <w:t>DTM</w:t>
      </w:r>
      <w:r>
        <w:rPr>
          <w:spacing w:val="-14"/>
        </w:rPr>
        <w:t> </w:t>
      </w:r>
      <w:r>
        <w:rPr/>
        <w:t>with</w:t>
      </w:r>
      <w:r>
        <w:rPr>
          <w:spacing w:val="-13"/>
        </w:rPr>
        <w:t> </w:t>
      </w:r>
      <w:r>
        <w:rPr/>
        <w:t>the</w:t>
      </w:r>
      <w:r>
        <w:rPr>
          <w:spacing w:val="-14"/>
        </w:rPr>
        <w:t> </w:t>
      </w:r>
      <w:r>
        <w:rPr/>
        <w:t>new</w:t>
      </w:r>
      <w:r>
        <w:rPr>
          <w:spacing w:val="-14"/>
        </w:rPr>
        <w:t> </w:t>
      </w:r>
      <w:r>
        <w:rPr/>
        <w:t>synthetic</w:t>
      </w:r>
      <w:r>
        <w:rPr>
          <w:spacing w:val="-12"/>
        </w:rPr>
        <w:t> </w:t>
      </w:r>
      <w:r>
        <w:rPr>
          <w:spacing w:val="-5"/>
        </w:rPr>
        <w:t>Li- </w:t>
      </w:r>
      <w:r>
        <w:rPr>
          <w:spacing w:val="-4"/>
        </w:rPr>
        <w:t>DAR </w:t>
      </w:r>
      <w:r>
        <w:rPr/>
        <w:t>observations, attempting to reproduce </w:t>
      </w:r>
      <w:r>
        <w:rPr>
          <w:spacing w:val="-5"/>
        </w:rPr>
        <w:t>the </w:t>
      </w:r>
      <w:r>
        <w:rPr/>
        <w:t>synthetic ground</w:t>
      </w:r>
      <w:r>
        <w:rPr>
          <w:spacing w:val="-3"/>
        </w:rPr>
        <w:t> </w:t>
      </w:r>
      <w:r>
        <w:rPr/>
        <w:t>truth.</w:t>
      </w:r>
    </w:p>
    <w:p>
      <w:pPr>
        <w:pStyle w:val="Heading2"/>
        <w:numPr>
          <w:ilvl w:val="1"/>
          <w:numId w:val="5"/>
        </w:numPr>
        <w:tabs>
          <w:tab w:pos="1087" w:val="left" w:leader="none"/>
        </w:tabs>
        <w:spacing w:line="295" w:lineRule="auto" w:before="110" w:after="0"/>
        <w:ind w:left="1086" w:right="1131" w:hanging="757"/>
        <w:jc w:val="both"/>
      </w:pPr>
      <w:bookmarkStart w:name="_bookmark15" w:id="25"/>
      <w:bookmarkEnd w:id="25"/>
      <w:r>
        <w:rPr>
          <w:b w:val="0"/>
        </w:rPr>
      </w:r>
      <w:bookmarkStart w:name="_bookmark15" w:id="26"/>
      <w:bookmarkEnd w:id="26"/>
      <w:r>
        <w:rPr>
          <w:w w:val="102"/>
        </w:rPr>
        <w:br w:type="column"/>
      </w:r>
      <w:r>
        <w:rPr/>
        <w:t>A DTM with synthetic changes: The  </w:t>
      </w:r>
      <w:r>
        <w:rPr>
          <w:spacing w:val="-9"/>
        </w:rPr>
        <w:t>new </w:t>
      </w:r>
      <w:r>
        <w:rPr/>
        <w:t>ground</w:t>
      </w:r>
      <w:r>
        <w:rPr>
          <w:spacing w:val="2"/>
        </w:rPr>
        <w:t> </w:t>
      </w:r>
      <w:r>
        <w:rPr/>
        <w:t>truth</w:t>
      </w:r>
    </w:p>
    <w:p>
      <w:pPr>
        <w:pStyle w:val="BodyText"/>
        <w:spacing w:line="252" w:lineRule="auto" w:before="164"/>
        <w:ind w:left="329" w:right="1131"/>
        <w:jc w:val="both"/>
      </w:pPr>
      <w:r>
        <w:rPr/>
        <w:pict>
          <v:shape style="position:absolute;margin-left:329.003998pt;margin-top:24.58387pt;width:9.3pt;height:20.75pt;mso-position-horizontal-relative:page;mso-position-vertical-relative:paragraph;z-index:-68200" type="#_x0000_t202" filled="false" stroked="false">
            <v:textbox inset="0,0,0,0">
              <w:txbxContent>
                <w:p>
                  <w:pPr>
                    <w:pStyle w:val="BodyText"/>
                    <w:spacing w:line="291" w:lineRule="exact"/>
                    <w:rPr>
                      <w:rFonts w:ascii="Lucida Sans Unicode" w:hAnsi="Lucida Sans Unicode"/>
                    </w:rPr>
                  </w:pPr>
                  <w:r>
                    <w:rPr>
                      <w:rFonts w:ascii="Lucida Sans Unicode" w:hAnsi="Lucida Sans Unicode"/>
                      <w:w w:val="97"/>
                    </w:rPr>
                    <w:t>×</w:t>
                  </w:r>
                </w:p>
              </w:txbxContent>
            </v:textbox>
            <w10:wrap type="none"/>
          </v:shape>
        </w:pict>
      </w:r>
      <w:r>
        <w:rPr/>
        <w:pict>
          <v:shape style="position:absolute;margin-left:358.846008pt;margin-top:10.137871pt;width:9.3pt;height:20.75pt;mso-position-horizontal-relative:page;mso-position-vertical-relative:paragraph;z-index:-68176" type="#_x0000_t202" filled="false" stroked="false">
            <v:textbox inset="0,0,0,0">
              <w:txbxContent>
                <w:p>
                  <w:pPr>
                    <w:pStyle w:val="BodyText"/>
                    <w:spacing w:line="291" w:lineRule="exact"/>
                    <w:rPr>
                      <w:rFonts w:ascii="Lucida Sans Unicode" w:hAnsi="Lucida Sans Unicode"/>
                    </w:rPr>
                  </w:pPr>
                  <w:r>
                    <w:rPr>
                      <w:rFonts w:ascii="Lucida Sans Unicode" w:hAnsi="Lucida Sans Unicode"/>
                      <w:w w:val="97"/>
                    </w:rPr>
                    <w:t>×</w:t>
                  </w:r>
                </w:p>
              </w:txbxContent>
            </v:textbox>
            <w10:wrap type="none"/>
          </v:shape>
        </w:pict>
      </w:r>
      <w:r>
        <w:rPr/>
        <w:t>The 1 km 1 km test area is represented by a  626  626 grid stored in an ESRI ascii format  file</w:t>
      </w:r>
      <w:r>
        <w:rPr>
          <w:spacing w:val="-16"/>
        </w:rPr>
        <w:t> </w:t>
      </w:r>
      <w:r>
        <w:rPr/>
        <w:t>(figure</w:t>
      </w:r>
      <w:r>
        <w:rPr>
          <w:spacing w:val="-15"/>
        </w:rPr>
        <w:t> </w:t>
      </w:r>
      <w:hyperlink w:history="true" w:anchor="_bookmark17">
        <w:r>
          <w:rPr>
            <w:color w:val="FF0000"/>
          </w:rPr>
          <w:t>3.1</w:t>
        </w:r>
      </w:hyperlink>
      <w:r>
        <w:rPr/>
        <w:t>).</w:t>
      </w:r>
      <w:r>
        <w:rPr>
          <w:spacing w:val="4"/>
        </w:rPr>
        <w:t> </w:t>
      </w:r>
      <w:r>
        <w:rPr>
          <w:spacing w:val="-10"/>
        </w:rPr>
        <w:t>We</w:t>
      </w:r>
      <w:r>
        <w:rPr>
          <w:spacing w:val="-15"/>
        </w:rPr>
        <w:t> </w:t>
      </w:r>
      <w:r>
        <w:rPr/>
        <w:t>introduce</w:t>
      </w:r>
      <w:r>
        <w:rPr>
          <w:spacing w:val="-15"/>
        </w:rPr>
        <w:t> </w:t>
      </w:r>
      <w:r>
        <w:rPr/>
        <w:t>change</w:t>
      </w:r>
      <w:r>
        <w:rPr>
          <w:spacing w:val="-16"/>
        </w:rPr>
        <w:t> </w:t>
      </w:r>
      <w:r>
        <w:rPr/>
        <w:t>in</w:t>
      </w:r>
      <w:r>
        <w:rPr>
          <w:spacing w:val="-15"/>
        </w:rPr>
        <w:t> </w:t>
      </w:r>
      <w:r>
        <w:rPr/>
        <w:t>the</w:t>
      </w:r>
      <w:r>
        <w:rPr>
          <w:spacing w:val="-15"/>
        </w:rPr>
        <w:t> </w:t>
      </w:r>
      <w:r>
        <w:rPr>
          <w:spacing w:val="-4"/>
        </w:rPr>
        <w:t>form </w:t>
      </w:r>
      <w:r>
        <w:rPr/>
        <w:t>of a synthetic road spanning the grid rows </w:t>
      </w:r>
      <w:r>
        <w:rPr>
          <w:spacing w:val="-3"/>
        </w:rPr>
        <w:t>num- </w:t>
      </w:r>
      <w:r>
        <w:rPr/>
        <w:t>bered 523–527 (marked in white on figure</w:t>
      </w:r>
      <w:r>
        <w:rPr>
          <w:spacing w:val="-32"/>
        </w:rPr>
        <w:t> </w:t>
      </w:r>
      <w:hyperlink w:history="true" w:anchor="_bookmark17">
        <w:r>
          <w:rPr>
            <w:color w:val="FF0000"/>
          </w:rPr>
          <w:t>3.1</w:t>
        </w:r>
      </w:hyperlink>
      <w:r>
        <w:rPr/>
        <w:t>).</w:t>
      </w:r>
    </w:p>
    <w:p>
      <w:pPr>
        <w:pStyle w:val="BodyText"/>
        <w:spacing w:line="252" w:lineRule="auto"/>
        <w:ind w:left="329" w:right="1131" w:firstLine="234"/>
        <w:jc w:val="both"/>
      </w:pPr>
      <w:r>
        <w:rPr/>
        <w:t>The “road” is constructed as follows: First we remove any across track slope by computing the columnwise mean of the set of 5 rows.</w:t>
      </w:r>
    </w:p>
    <w:p>
      <w:pPr>
        <w:pStyle w:val="BodyText"/>
        <w:spacing w:line="252" w:lineRule="auto"/>
        <w:ind w:left="280" w:right="1131" w:firstLine="234"/>
        <w:jc w:val="right"/>
      </w:pPr>
      <w:r>
        <w:rPr/>
        <w:t>Then we carry out an along track gaussian </w:t>
      </w:r>
      <w:r>
        <w:rPr>
          <w:spacing w:val="-4"/>
        </w:rPr>
        <w:t>fil-</w:t>
      </w:r>
      <w:r>
        <w:rPr>
          <w:w w:val="95"/>
        </w:rPr>
        <w:t> </w:t>
      </w:r>
      <w:r>
        <w:rPr/>
        <w:t>tering of the mean </w:t>
      </w:r>
      <w:r>
        <w:rPr>
          <w:spacing w:val="-6"/>
        </w:rPr>
        <w:t>row, </w:t>
      </w:r>
      <w:r>
        <w:rPr/>
        <w:t>i.e. easing the road </w:t>
      </w:r>
      <w:r>
        <w:rPr>
          <w:spacing w:val="-4"/>
        </w:rPr>
        <w:t>for</w:t>
      </w:r>
      <w:r>
        <w:rPr>
          <w:w w:val="99"/>
        </w:rPr>
        <w:t> </w:t>
      </w:r>
      <w:r>
        <w:rPr/>
        <w:t>the cyclists by cutting hilltops and filling </w:t>
      </w:r>
      <w:r>
        <w:rPr>
          <w:spacing w:val="-6"/>
        </w:rPr>
        <w:t>val-</w:t>
      </w:r>
      <w:r>
        <w:rPr>
          <w:w w:val="99"/>
        </w:rPr>
        <w:t> </w:t>
      </w:r>
      <w:r>
        <w:rPr/>
        <w:t>leys (figure </w:t>
      </w:r>
      <w:hyperlink w:history="true" w:anchor="_bookmark19">
        <w:r>
          <w:rPr>
            <w:color w:val="FF0000"/>
          </w:rPr>
          <w:t>3.3</w:t>
        </w:r>
      </w:hyperlink>
      <w:r>
        <w:rPr/>
        <w:t>). Finally the filtered mean row</w:t>
      </w:r>
      <w:r>
        <w:rPr>
          <w:spacing w:val="-7"/>
        </w:rPr>
        <w:t> is</w:t>
      </w:r>
      <w:r>
        <w:rPr>
          <w:w w:val="99"/>
        </w:rPr>
        <w:t> </w:t>
      </w:r>
      <w:r>
        <w:rPr/>
        <w:t>copied back into the original </w:t>
      </w:r>
      <w:r>
        <w:rPr>
          <w:spacing w:val="-3"/>
        </w:rPr>
        <w:t>five </w:t>
      </w:r>
      <w:r>
        <w:rPr/>
        <w:t>rows 523–527.</w:t>
      </w:r>
      <w:r>
        <w:rPr>
          <w:w w:val="99"/>
        </w:rPr>
        <w:t> </w:t>
      </w:r>
      <w:r>
        <w:rPr/>
        <w:t>The resulting grid (figure </w:t>
      </w:r>
      <w:hyperlink w:history="true" w:anchor="_bookmark20">
        <w:r>
          <w:rPr>
            <w:color w:val="FF0000"/>
          </w:rPr>
          <w:t>3.4</w:t>
        </w:r>
      </w:hyperlink>
      <w:r>
        <w:rPr/>
        <w:t>) is</w:t>
      </w:r>
      <w:r>
        <w:rPr>
          <w:spacing w:val="55"/>
        </w:rPr>
        <w:t> </w:t>
      </w:r>
      <w:r>
        <w:rPr/>
        <w:t>now consid-</w:t>
      </w:r>
      <w:r>
        <w:rPr>
          <w:w w:val="99"/>
        </w:rPr>
        <w:t> </w:t>
      </w:r>
      <w:r>
        <w:rPr/>
        <w:t>ered the new ground truth for the experimental</w:t>
      </w:r>
    </w:p>
    <w:p>
      <w:pPr>
        <w:pStyle w:val="BodyText"/>
        <w:spacing w:line="270" w:lineRule="exact"/>
        <w:ind w:left="329"/>
      </w:pPr>
      <w:r>
        <w:rPr/>
        <w:t>work.</w:t>
      </w:r>
    </w:p>
    <w:p>
      <w:pPr>
        <w:pStyle w:val="BodyText"/>
        <w:spacing w:before="5"/>
        <w:rPr>
          <w:sz w:val="40"/>
        </w:rPr>
      </w:pPr>
    </w:p>
    <w:p>
      <w:pPr>
        <w:pStyle w:val="Heading2"/>
        <w:numPr>
          <w:ilvl w:val="1"/>
          <w:numId w:val="5"/>
        </w:numPr>
        <w:tabs>
          <w:tab w:pos="1086" w:val="left" w:leader="none"/>
          <w:tab w:pos="1087" w:val="left" w:leader="none"/>
        </w:tabs>
        <w:spacing w:line="295" w:lineRule="auto" w:before="1" w:after="0"/>
        <w:ind w:left="1086" w:right="1131" w:hanging="757"/>
        <w:jc w:val="left"/>
      </w:pPr>
      <w:bookmarkStart w:name="_bookmark16" w:id="27"/>
      <w:bookmarkEnd w:id="27"/>
      <w:r>
        <w:rPr>
          <w:b w:val="0"/>
        </w:rPr>
      </w:r>
      <w:bookmarkStart w:name="_bookmark16" w:id="28"/>
      <w:bookmarkEnd w:id="28"/>
      <w:r>
        <w:rPr/>
        <w:t>Synthetic</w:t>
      </w:r>
      <w:r>
        <w:rPr/>
        <w:t> </w:t>
      </w:r>
      <w:r>
        <w:rPr>
          <w:spacing w:val="-3"/>
        </w:rPr>
        <w:t>LiDAR observa- </w:t>
      </w:r>
      <w:r>
        <w:rPr/>
        <w:t>tions</w:t>
      </w:r>
    </w:p>
    <w:p>
      <w:pPr>
        <w:pStyle w:val="BodyText"/>
        <w:spacing w:line="252" w:lineRule="auto" w:before="164"/>
        <w:ind w:left="329" w:right="1131"/>
        <w:jc w:val="both"/>
      </w:pPr>
      <w:r>
        <w:rPr/>
        <w:t>The synthetic LiDAR observations are intended to simulate the result of a single flight strip </w:t>
      </w:r>
      <w:r>
        <w:rPr>
          <w:spacing w:val="-8"/>
        </w:rPr>
        <w:t>in    </w:t>
      </w:r>
      <w:r>
        <w:rPr/>
        <w:t>a corridor mapping effort, mapping a strip </w:t>
      </w:r>
      <w:r>
        <w:rPr>
          <w:spacing w:val="-3"/>
        </w:rPr>
        <w:t>cen- </w:t>
      </w:r>
      <w:r>
        <w:rPr/>
        <w:t>tered</w:t>
      </w:r>
      <w:r>
        <w:rPr>
          <w:spacing w:val="-8"/>
        </w:rPr>
        <w:t> </w:t>
      </w:r>
      <w:r>
        <w:rPr/>
        <w:t>on</w:t>
      </w:r>
      <w:r>
        <w:rPr>
          <w:spacing w:val="-9"/>
        </w:rPr>
        <w:t> </w:t>
      </w:r>
      <w:r>
        <w:rPr/>
        <w:t>the</w:t>
      </w:r>
      <w:r>
        <w:rPr>
          <w:spacing w:val="-8"/>
        </w:rPr>
        <w:t> </w:t>
      </w:r>
      <w:r>
        <w:rPr/>
        <w:t>new</w:t>
      </w:r>
      <w:r>
        <w:rPr>
          <w:spacing w:val="-9"/>
        </w:rPr>
        <w:t> </w:t>
      </w:r>
      <w:r>
        <w:rPr/>
        <w:t>road.</w:t>
      </w:r>
      <w:r>
        <w:rPr>
          <w:spacing w:val="8"/>
        </w:rPr>
        <w:t> </w:t>
      </w:r>
      <w:r>
        <w:rPr/>
        <w:t>The</w:t>
      </w:r>
      <w:r>
        <w:rPr>
          <w:spacing w:val="-8"/>
        </w:rPr>
        <w:t> </w:t>
      </w:r>
      <w:r>
        <w:rPr/>
        <w:t>observations</w:t>
      </w:r>
      <w:r>
        <w:rPr>
          <w:spacing w:val="-9"/>
        </w:rPr>
        <w:t> </w:t>
      </w:r>
      <w:r>
        <w:rPr/>
        <w:t>are</w:t>
      </w:r>
      <w:r>
        <w:rPr>
          <w:spacing w:val="-8"/>
        </w:rPr>
        <w:t> </w:t>
      </w:r>
      <w:r>
        <w:rPr>
          <w:spacing w:val="-4"/>
        </w:rPr>
        <w:t>gen- </w:t>
      </w:r>
      <w:r>
        <w:rPr/>
        <w:t>erated</w:t>
      </w:r>
      <w:r>
        <w:rPr>
          <w:spacing w:val="-17"/>
        </w:rPr>
        <w:t> </w:t>
      </w:r>
      <w:r>
        <w:rPr/>
        <w:t>by</w:t>
      </w:r>
      <w:r>
        <w:rPr>
          <w:spacing w:val="-17"/>
        </w:rPr>
        <w:t> </w:t>
      </w:r>
      <w:r>
        <w:rPr/>
        <w:t>this</w:t>
      </w:r>
      <w:r>
        <w:rPr>
          <w:spacing w:val="-17"/>
        </w:rPr>
        <w:t> </w:t>
      </w:r>
      <w:r>
        <w:rPr/>
        <w:t>little</w:t>
      </w:r>
      <w:r>
        <w:rPr>
          <w:spacing w:val="-17"/>
        </w:rPr>
        <w:t> </w:t>
      </w:r>
      <w:r>
        <w:rPr/>
        <w:t>snippet</w:t>
      </w:r>
      <w:r>
        <w:rPr>
          <w:spacing w:val="-16"/>
        </w:rPr>
        <w:t> </w:t>
      </w:r>
      <w:r>
        <w:rPr/>
        <w:t>of</w:t>
      </w:r>
      <w:r>
        <w:rPr>
          <w:spacing w:val="-17"/>
        </w:rPr>
        <w:t> </w:t>
      </w:r>
      <w:r>
        <w:rPr/>
        <w:t>Octave</w:t>
      </w:r>
      <w:r>
        <w:rPr>
          <w:spacing w:val="-17"/>
        </w:rPr>
        <w:t> </w:t>
      </w:r>
      <w:r>
        <w:rPr/>
        <w:t>code,</w:t>
      </w:r>
      <w:r>
        <w:rPr>
          <w:spacing w:val="-14"/>
        </w:rPr>
        <w:t> </w:t>
      </w:r>
      <w:r>
        <w:rPr>
          <w:spacing w:val="-3"/>
        </w:rPr>
        <w:t>which </w:t>
      </w:r>
      <w:r>
        <w:rPr/>
        <w:t>notably does not take any roll/pitch/yaw </w:t>
      </w:r>
      <w:r>
        <w:rPr>
          <w:spacing w:val="-4"/>
        </w:rPr>
        <w:t>irregu- </w:t>
      </w:r>
      <w:r>
        <w:rPr/>
        <w:t>larities into</w:t>
      </w:r>
      <w:r>
        <w:rPr>
          <w:spacing w:val="-3"/>
        </w:rPr>
        <w:t> </w:t>
      </w:r>
      <w:r>
        <w:rPr/>
        <w:t>account:</w:t>
      </w:r>
    </w:p>
    <w:p>
      <w:pPr>
        <w:tabs>
          <w:tab w:pos="5144" w:val="right" w:leader="none"/>
        </w:tabs>
        <w:spacing w:before="105"/>
        <w:ind w:left="329" w:right="0" w:firstLine="0"/>
        <w:jc w:val="both"/>
        <w:rPr>
          <w:rFonts w:ascii="Arial"/>
          <w:sz w:val="14"/>
        </w:rPr>
      </w:pPr>
      <w:r>
        <w:rPr>
          <w:rFonts w:ascii="Courier New"/>
          <w:i/>
          <w:sz w:val="16"/>
        </w:rPr>
        <w:t>% rand: uniform, randn:</w:t>
      </w:r>
      <w:r>
        <w:rPr>
          <w:rFonts w:ascii="Courier New"/>
          <w:i/>
          <w:spacing w:val="-8"/>
          <w:sz w:val="16"/>
        </w:rPr>
        <w:t> </w:t>
      </w:r>
      <w:r>
        <w:rPr>
          <w:rFonts w:ascii="Courier New"/>
          <w:i/>
          <w:sz w:val="16"/>
        </w:rPr>
        <w:t>gaussian</w:t>
      </w:r>
      <w:r>
        <w:rPr>
          <w:rFonts w:ascii="Courier New"/>
          <w:i/>
          <w:spacing w:val="-2"/>
          <w:sz w:val="16"/>
        </w:rPr>
        <w:t> </w:t>
      </w:r>
      <w:r>
        <w:rPr>
          <w:rFonts w:ascii="Courier New"/>
          <w:i/>
          <w:sz w:val="16"/>
        </w:rPr>
        <w:t>randomness</w:t>
        <w:tab/>
      </w:r>
      <w:r>
        <w:rPr>
          <w:rFonts w:ascii="Arial"/>
          <w:sz w:val="14"/>
        </w:rPr>
        <w:t>1</w:t>
      </w:r>
    </w:p>
    <w:p>
      <w:pPr>
        <w:tabs>
          <w:tab w:pos="5144" w:val="right" w:leader="none"/>
        </w:tabs>
        <w:spacing w:line="204" w:lineRule="auto" w:before="22"/>
        <w:ind w:left="329" w:right="0" w:firstLine="0"/>
        <w:jc w:val="both"/>
        <w:rPr>
          <w:rFonts w:ascii="Arial"/>
          <w:sz w:val="14"/>
        </w:rPr>
      </w:pPr>
      <w:r>
        <w:rPr>
          <w:rFonts w:ascii="Courier New"/>
          <w:sz w:val="16"/>
        </w:rPr>
        <w:t>N</w:t>
      </w:r>
      <w:r>
        <w:rPr>
          <w:rFonts w:ascii="Courier New"/>
          <w:spacing w:val="-2"/>
          <w:sz w:val="16"/>
        </w:rPr>
        <w:t> </w:t>
      </w:r>
      <w:r>
        <w:rPr>
          <w:rFonts w:ascii="Courier New"/>
          <w:sz w:val="16"/>
        </w:rPr>
        <w:t>=</w:t>
      </w:r>
      <w:r>
        <w:rPr>
          <w:rFonts w:ascii="Courier New"/>
          <w:spacing w:val="-1"/>
          <w:sz w:val="16"/>
        </w:rPr>
        <w:t> </w:t>
      </w:r>
      <w:r>
        <w:rPr>
          <w:rFonts w:ascii="Courier New"/>
          <w:sz w:val="16"/>
        </w:rPr>
        <w:t>2</w:t>
      </w:r>
      <w:r>
        <w:rPr>
          <w:rFonts w:ascii="Courier New"/>
          <w:position w:val="-2"/>
          <w:sz w:val="16"/>
        </w:rPr>
        <w:t>*</w:t>
      </w:r>
      <w:r>
        <w:rPr>
          <w:rFonts w:ascii="Courier New"/>
          <w:sz w:val="16"/>
        </w:rPr>
        <w:t>100</w:t>
      </w:r>
      <w:r>
        <w:rPr>
          <w:rFonts w:ascii="Courier New"/>
          <w:position w:val="-2"/>
          <w:sz w:val="16"/>
        </w:rPr>
        <w:t>*</w:t>
      </w:r>
      <w:r>
        <w:rPr>
          <w:rFonts w:ascii="Courier New"/>
          <w:sz w:val="16"/>
        </w:rPr>
        <w:t>1000;</w:t>
        <w:tab/>
      </w:r>
      <w:r>
        <w:rPr>
          <w:rFonts w:ascii="Arial"/>
          <w:sz w:val="14"/>
        </w:rPr>
        <w:t>2</w:t>
      </w:r>
    </w:p>
    <w:p>
      <w:pPr>
        <w:spacing w:line="204" w:lineRule="auto" w:before="4"/>
        <w:ind w:left="329" w:right="0" w:firstLine="0"/>
        <w:jc w:val="both"/>
        <w:rPr>
          <w:rFonts w:ascii="Arial"/>
          <w:sz w:val="14"/>
        </w:rPr>
      </w:pPr>
      <w:r>
        <w:rPr>
          <w:rFonts w:ascii="Courier New"/>
          <w:sz w:val="16"/>
        </w:rPr>
        <w:t>north = 6218000 + 160 +  100</w:t>
      </w:r>
      <w:r>
        <w:rPr>
          <w:rFonts w:ascii="Courier New"/>
          <w:position w:val="-2"/>
          <w:sz w:val="16"/>
        </w:rPr>
        <w:t>*</w:t>
      </w:r>
      <w:r>
        <w:rPr>
          <w:rFonts w:ascii="Courier New"/>
          <w:sz w:val="16"/>
        </w:rPr>
        <w:t>(</w:t>
      </w:r>
      <w:r>
        <w:rPr>
          <w:rFonts w:ascii="Courier New"/>
          <w:b/>
          <w:sz w:val="16"/>
        </w:rPr>
        <w:t>rand </w:t>
      </w:r>
      <w:r>
        <w:rPr>
          <w:rFonts w:ascii="Courier New"/>
          <w:sz w:val="16"/>
        </w:rPr>
        <w:t>(N, 1) - 0.5)</w:t>
      </w:r>
      <w:r>
        <w:rPr>
          <w:rFonts w:ascii="Courier New"/>
          <w:spacing w:val="26"/>
          <w:sz w:val="16"/>
        </w:rPr>
        <w:t> </w:t>
      </w:r>
      <w:r>
        <w:rPr>
          <w:rFonts w:ascii="Arial"/>
          <w:sz w:val="14"/>
        </w:rPr>
        <w:t>3</w:t>
      </w:r>
    </w:p>
    <w:p>
      <w:pPr>
        <w:spacing w:line="204" w:lineRule="auto" w:before="3"/>
        <w:ind w:left="329" w:right="0" w:firstLine="0"/>
        <w:jc w:val="both"/>
        <w:rPr>
          <w:rFonts w:ascii="Arial"/>
          <w:sz w:val="14"/>
        </w:rPr>
      </w:pPr>
      <w:r>
        <w:rPr>
          <w:rFonts w:ascii="Courier New"/>
          <w:sz w:val="16"/>
        </w:rPr>
        <w:t>east  =  694000 + 500 + 1000</w:t>
      </w:r>
      <w:r>
        <w:rPr>
          <w:rFonts w:ascii="Courier New"/>
          <w:position w:val="-2"/>
          <w:sz w:val="16"/>
        </w:rPr>
        <w:t>*</w:t>
      </w:r>
      <w:r>
        <w:rPr>
          <w:rFonts w:ascii="Courier New"/>
          <w:sz w:val="16"/>
        </w:rPr>
        <w:t>(</w:t>
      </w:r>
      <w:r>
        <w:rPr>
          <w:rFonts w:ascii="Courier New"/>
          <w:b/>
          <w:sz w:val="16"/>
        </w:rPr>
        <w:t>rand </w:t>
      </w:r>
      <w:r>
        <w:rPr>
          <w:rFonts w:ascii="Courier New"/>
          <w:sz w:val="16"/>
        </w:rPr>
        <w:t>(N, 1) - 0.5)</w:t>
      </w:r>
      <w:r>
        <w:rPr>
          <w:rFonts w:ascii="Courier New"/>
          <w:spacing w:val="27"/>
          <w:sz w:val="16"/>
        </w:rPr>
        <w:t> </w:t>
      </w:r>
      <w:r>
        <w:rPr>
          <w:rFonts w:ascii="Arial"/>
          <w:sz w:val="14"/>
        </w:rPr>
        <w:t>4</w:t>
      </w:r>
    </w:p>
    <w:p>
      <w:pPr>
        <w:tabs>
          <w:tab w:pos="5144" w:val="right" w:leader="none"/>
        </w:tabs>
        <w:spacing w:line="170" w:lineRule="exact" w:before="0"/>
        <w:ind w:left="329" w:right="0" w:firstLine="0"/>
        <w:jc w:val="both"/>
        <w:rPr>
          <w:rFonts w:ascii="Arial"/>
          <w:sz w:val="14"/>
        </w:rPr>
      </w:pPr>
      <w:r>
        <w:rPr>
          <w:rFonts w:ascii="Courier New"/>
          <w:sz w:val="16"/>
        </w:rPr>
        <w:t>z = </w:t>
      </w:r>
      <w:r>
        <w:rPr>
          <w:rFonts w:ascii="Courier New"/>
          <w:b/>
          <w:sz w:val="16"/>
        </w:rPr>
        <w:t>interp2 </w:t>
      </w:r>
      <w:r>
        <w:rPr>
          <w:rFonts w:ascii="Courier New"/>
          <w:sz w:val="16"/>
        </w:rPr>
        <w:t>(h.x, h.y, g,</w:t>
      </w:r>
      <w:r>
        <w:rPr>
          <w:rFonts w:ascii="Courier New"/>
          <w:spacing w:val="-9"/>
          <w:sz w:val="16"/>
        </w:rPr>
        <w:t> </w:t>
      </w:r>
      <w:r>
        <w:rPr>
          <w:rFonts w:ascii="Courier New"/>
          <w:sz w:val="16"/>
        </w:rPr>
        <w:t>east,</w:t>
      </w:r>
      <w:r>
        <w:rPr>
          <w:rFonts w:ascii="Courier New"/>
          <w:spacing w:val="-2"/>
          <w:sz w:val="16"/>
        </w:rPr>
        <w:t> </w:t>
      </w:r>
      <w:r>
        <w:rPr>
          <w:rFonts w:ascii="Courier New"/>
          <w:sz w:val="16"/>
        </w:rPr>
        <w:t>north);</w:t>
        <w:tab/>
      </w:r>
      <w:r>
        <w:rPr>
          <w:rFonts w:ascii="Arial"/>
          <w:sz w:val="14"/>
        </w:rPr>
        <w:t>5</w:t>
      </w:r>
    </w:p>
    <w:p>
      <w:pPr>
        <w:tabs>
          <w:tab w:pos="5144" w:val="right" w:leader="none"/>
        </w:tabs>
        <w:spacing w:before="8"/>
        <w:ind w:left="329" w:right="0" w:firstLine="0"/>
        <w:jc w:val="both"/>
        <w:rPr>
          <w:rFonts w:ascii="Arial"/>
          <w:sz w:val="14"/>
        </w:rPr>
      </w:pPr>
      <w:r>
        <w:rPr>
          <w:rFonts w:ascii="Courier New"/>
          <w:i/>
          <w:sz w:val="16"/>
        </w:rPr>
        <w:t>% add gaussian noise with a variance of</w:t>
      </w:r>
      <w:r>
        <w:rPr>
          <w:rFonts w:ascii="Courier New"/>
          <w:i/>
          <w:spacing w:val="-14"/>
          <w:sz w:val="16"/>
        </w:rPr>
        <w:t> </w:t>
      </w:r>
      <w:r>
        <w:rPr>
          <w:rFonts w:ascii="Courier New"/>
          <w:i/>
          <w:sz w:val="16"/>
        </w:rPr>
        <w:t>5</w:t>
      </w:r>
      <w:r>
        <w:rPr>
          <w:rFonts w:ascii="Courier New"/>
          <w:i/>
          <w:spacing w:val="-1"/>
          <w:sz w:val="16"/>
        </w:rPr>
        <w:t> </w:t>
      </w:r>
      <w:r>
        <w:rPr>
          <w:rFonts w:ascii="Courier New"/>
          <w:i/>
          <w:sz w:val="16"/>
        </w:rPr>
        <w:t>cm</w:t>
        <w:tab/>
      </w:r>
      <w:r>
        <w:rPr>
          <w:rFonts w:ascii="Arial"/>
          <w:sz w:val="14"/>
        </w:rPr>
        <w:t>6</w:t>
      </w:r>
    </w:p>
    <w:p>
      <w:pPr>
        <w:tabs>
          <w:tab w:pos="5144" w:val="right" w:leader="none"/>
        </w:tabs>
        <w:spacing w:line="204" w:lineRule="auto" w:before="23"/>
        <w:ind w:left="329" w:right="0" w:firstLine="0"/>
        <w:jc w:val="both"/>
        <w:rPr>
          <w:rFonts w:ascii="Arial"/>
          <w:sz w:val="14"/>
        </w:rPr>
      </w:pPr>
      <w:r>
        <w:rPr>
          <w:rFonts w:ascii="Courier New"/>
          <w:sz w:val="16"/>
        </w:rPr>
        <w:t>noise = </w:t>
      </w:r>
      <w:r>
        <w:rPr>
          <w:rFonts w:ascii="Courier New"/>
          <w:b/>
          <w:sz w:val="16"/>
        </w:rPr>
        <w:t>sqrt </w:t>
      </w:r>
      <w:r>
        <w:rPr>
          <w:rFonts w:ascii="Courier New"/>
          <w:sz w:val="16"/>
        </w:rPr>
        <w:t>(0.05) </w:t>
      </w:r>
      <w:r>
        <w:rPr>
          <w:rFonts w:ascii="Courier New"/>
          <w:position w:val="-2"/>
          <w:sz w:val="16"/>
        </w:rPr>
        <w:t>* </w:t>
      </w:r>
      <w:r>
        <w:rPr>
          <w:rFonts w:ascii="Courier New"/>
          <w:b/>
          <w:sz w:val="16"/>
        </w:rPr>
        <w:t>randn</w:t>
      </w:r>
      <w:r>
        <w:rPr>
          <w:rFonts w:ascii="Courier New"/>
          <w:b/>
          <w:spacing w:val="-8"/>
          <w:sz w:val="16"/>
        </w:rPr>
        <w:t> </w:t>
      </w:r>
      <w:r>
        <w:rPr>
          <w:rFonts w:ascii="Courier New"/>
          <w:sz w:val="16"/>
        </w:rPr>
        <w:t>(N,</w:t>
      </w:r>
      <w:r>
        <w:rPr>
          <w:rFonts w:ascii="Courier New"/>
          <w:spacing w:val="-2"/>
          <w:sz w:val="16"/>
        </w:rPr>
        <w:t> </w:t>
      </w:r>
      <w:r>
        <w:rPr>
          <w:rFonts w:ascii="Courier New"/>
          <w:sz w:val="16"/>
        </w:rPr>
        <w:t>1);</w:t>
        <w:tab/>
      </w:r>
      <w:r>
        <w:rPr>
          <w:rFonts w:ascii="Arial"/>
          <w:sz w:val="14"/>
        </w:rPr>
        <w:t>7</w:t>
      </w:r>
    </w:p>
    <w:p>
      <w:pPr>
        <w:tabs>
          <w:tab w:pos="5144" w:val="right" w:leader="none"/>
        </w:tabs>
        <w:spacing w:line="170" w:lineRule="exact" w:before="0"/>
        <w:ind w:left="329" w:right="0" w:firstLine="0"/>
        <w:jc w:val="both"/>
        <w:rPr>
          <w:rFonts w:ascii="Arial"/>
          <w:sz w:val="14"/>
        </w:rPr>
      </w:pPr>
      <w:r>
        <w:rPr>
          <w:rFonts w:ascii="Courier New"/>
          <w:sz w:val="16"/>
        </w:rPr>
        <w:t>z</w:t>
      </w:r>
      <w:r>
        <w:rPr>
          <w:rFonts w:ascii="Courier New"/>
          <w:spacing w:val="-1"/>
          <w:sz w:val="16"/>
        </w:rPr>
        <w:t> </w:t>
      </w:r>
      <w:r>
        <w:rPr>
          <w:rFonts w:ascii="Courier New"/>
          <w:sz w:val="16"/>
        </w:rPr>
        <w:t>+=</w:t>
      </w:r>
      <w:r>
        <w:rPr>
          <w:rFonts w:ascii="Courier New"/>
          <w:spacing w:val="-1"/>
          <w:sz w:val="16"/>
        </w:rPr>
        <w:t> </w:t>
      </w:r>
      <w:r>
        <w:rPr>
          <w:rFonts w:ascii="Courier New"/>
          <w:sz w:val="16"/>
        </w:rPr>
        <w:t>noise;</w:t>
        <w:tab/>
      </w:r>
      <w:r>
        <w:rPr>
          <w:rFonts w:ascii="Arial"/>
          <w:sz w:val="14"/>
        </w:rPr>
        <w:t>8</w:t>
      </w:r>
    </w:p>
    <w:p>
      <w:pPr>
        <w:spacing w:after="0" w:line="170" w:lineRule="exact"/>
        <w:jc w:val="both"/>
        <w:rPr>
          <w:rFonts w:ascii="Arial"/>
          <w:sz w:val="14"/>
        </w:rPr>
        <w:sectPr>
          <w:type w:val="continuous"/>
          <w:pgSz w:w="11910" w:h="16840"/>
          <w:pgMar w:top="0" w:bottom="280" w:left="0" w:right="0"/>
          <w:cols w:num="2" w:equalWidth="0">
            <w:col w:w="5769" w:space="40"/>
            <w:col w:w="6101"/>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0"/>
        </w:rPr>
      </w:pPr>
    </w:p>
    <w:p>
      <w:pPr>
        <w:pStyle w:val="BodyText"/>
        <w:ind w:left="1133"/>
        <w:rPr>
          <w:rFonts w:ascii="Arial"/>
          <w:sz w:val="20"/>
        </w:rPr>
      </w:pPr>
      <w:r>
        <w:rPr>
          <w:rFonts w:ascii="Arial"/>
          <w:sz w:val="20"/>
        </w:rPr>
        <w:drawing>
          <wp:inline distT="0" distB="0" distL="0" distR="0">
            <wp:extent cx="6141529" cy="6141529"/>
            <wp:effectExtent l="0" t="0" r="0" b="0"/>
            <wp:docPr id="5" name="image6.png" descr=""/>
            <wp:cNvGraphicFramePr>
              <a:graphicFrameLocks noChangeAspect="1"/>
            </wp:cNvGraphicFramePr>
            <a:graphic>
              <a:graphicData uri="http://schemas.openxmlformats.org/drawingml/2006/picture">
                <pic:pic>
                  <pic:nvPicPr>
                    <pic:cNvPr id="6" name="image6.png"/>
                    <pic:cNvPicPr/>
                  </pic:nvPicPr>
                  <pic:blipFill>
                    <a:blip r:embed="rId17" cstate="print"/>
                    <a:stretch>
                      <a:fillRect/>
                    </a:stretch>
                  </pic:blipFill>
                  <pic:spPr>
                    <a:xfrm>
                      <a:off x="0" y="0"/>
                      <a:ext cx="6141529" cy="6141529"/>
                    </a:xfrm>
                    <a:prstGeom prst="rect">
                      <a:avLst/>
                    </a:prstGeom>
                  </pic:spPr>
                </pic:pic>
              </a:graphicData>
            </a:graphic>
          </wp:inline>
        </w:drawing>
      </w:r>
      <w:r>
        <w:rPr>
          <w:rFonts w:ascii="Arial"/>
          <w:sz w:val="20"/>
        </w:rPr>
      </w:r>
    </w:p>
    <w:p>
      <w:pPr>
        <w:pStyle w:val="BodyText"/>
        <w:spacing w:before="6"/>
        <w:rPr>
          <w:rFonts w:ascii="Arial"/>
          <w:sz w:val="12"/>
        </w:rPr>
      </w:pPr>
    </w:p>
    <w:p>
      <w:pPr>
        <w:spacing w:line="273" w:lineRule="auto" w:before="103"/>
        <w:ind w:left="1133" w:right="1131" w:firstLine="0"/>
        <w:jc w:val="both"/>
        <w:rPr>
          <w:rFonts w:ascii="Arial" w:hAnsi="Arial"/>
          <w:sz w:val="22"/>
        </w:rPr>
      </w:pPr>
      <w:r>
        <w:rPr>
          <w:rFonts w:ascii="Arial" w:hAnsi="Arial"/>
          <w:sz w:val="22"/>
        </w:rPr>
        <w:t>Figure 3.1: </w:t>
      </w:r>
      <w:bookmarkStart w:name="_bookmark17" w:id="29"/>
      <w:bookmarkEnd w:id="29"/>
      <w:r>
        <w:rPr>
          <w:rFonts w:ascii="Arial" w:hAnsi="Arial"/>
          <w:sz w:val="22"/>
        </w:rPr>
        <w:t>The</w:t>
      </w:r>
      <w:r>
        <w:rPr>
          <w:rFonts w:ascii="Arial" w:hAnsi="Arial"/>
          <w:sz w:val="22"/>
        </w:rPr>
        <w:t> test site covers a range of 6218000 m–6219000 m northing and 694000 m–695000 m</w:t>
      </w:r>
      <w:r>
        <w:rPr>
          <w:rFonts w:ascii="Arial" w:hAnsi="Arial"/>
          <w:spacing w:val="-12"/>
          <w:sz w:val="22"/>
        </w:rPr>
        <w:t> </w:t>
      </w:r>
      <w:r>
        <w:rPr>
          <w:rFonts w:ascii="Arial" w:hAnsi="Arial"/>
          <w:sz w:val="22"/>
        </w:rPr>
        <w:t>easting</w:t>
      </w:r>
      <w:r>
        <w:rPr>
          <w:rFonts w:ascii="Arial" w:hAnsi="Arial"/>
          <w:spacing w:val="-11"/>
          <w:sz w:val="22"/>
        </w:rPr>
        <w:t> </w:t>
      </w:r>
      <w:r>
        <w:rPr>
          <w:rFonts w:ascii="Arial" w:hAnsi="Arial"/>
          <w:sz w:val="22"/>
        </w:rPr>
        <w:t>in</w:t>
      </w:r>
      <w:r>
        <w:rPr>
          <w:rFonts w:ascii="Arial" w:hAnsi="Arial"/>
          <w:spacing w:val="-11"/>
          <w:sz w:val="22"/>
        </w:rPr>
        <w:t> </w:t>
      </w:r>
      <w:r>
        <w:rPr>
          <w:rFonts w:ascii="Arial" w:hAnsi="Arial"/>
          <w:sz w:val="22"/>
        </w:rPr>
        <w:t>UTM</w:t>
      </w:r>
      <w:r>
        <w:rPr>
          <w:rFonts w:ascii="Arial" w:hAnsi="Arial"/>
          <w:spacing w:val="-11"/>
          <w:sz w:val="22"/>
        </w:rPr>
        <w:t> </w:t>
      </w:r>
      <w:r>
        <w:rPr>
          <w:rFonts w:ascii="Arial" w:hAnsi="Arial"/>
          <w:sz w:val="22"/>
        </w:rPr>
        <w:t>zone</w:t>
      </w:r>
      <w:r>
        <w:rPr>
          <w:rFonts w:ascii="Arial" w:hAnsi="Arial"/>
          <w:spacing w:val="-12"/>
          <w:sz w:val="22"/>
        </w:rPr>
        <w:t> </w:t>
      </w:r>
      <w:r>
        <w:rPr>
          <w:rFonts w:ascii="Arial" w:hAnsi="Arial"/>
          <w:sz w:val="22"/>
        </w:rPr>
        <w:t>32/ETRS89</w:t>
      </w:r>
      <w:r>
        <w:rPr>
          <w:rFonts w:ascii="Arial" w:hAnsi="Arial"/>
          <w:spacing w:val="-11"/>
          <w:sz w:val="22"/>
        </w:rPr>
        <w:t> </w:t>
      </w:r>
      <w:r>
        <w:rPr>
          <w:rFonts w:ascii="Arial" w:hAnsi="Arial"/>
          <w:sz w:val="22"/>
        </w:rPr>
        <w:t>coordinates.</w:t>
      </w:r>
      <w:r>
        <w:rPr>
          <w:rFonts w:ascii="Arial" w:hAnsi="Arial"/>
          <w:spacing w:val="10"/>
          <w:sz w:val="22"/>
        </w:rPr>
        <w:t> </w:t>
      </w:r>
      <w:r>
        <w:rPr>
          <w:rFonts w:ascii="Arial" w:hAnsi="Arial"/>
          <w:sz w:val="22"/>
        </w:rPr>
        <w:t>Heights</w:t>
      </w:r>
      <w:r>
        <w:rPr>
          <w:rFonts w:ascii="Arial" w:hAnsi="Arial"/>
          <w:spacing w:val="-11"/>
          <w:sz w:val="22"/>
        </w:rPr>
        <w:t> </w:t>
      </w:r>
      <w:r>
        <w:rPr>
          <w:rFonts w:ascii="Arial" w:hAnsi="Arial"/>
          <w:sz w:val="22"/>
        </w:rPr>
        <w:t>are</w:t>
      </w:r>
      <w:r>
        <w:rPr>
          <w:rFonts w:ascii="Arial" w:hAnsi="Arial"/>
          <w:spacing w:val="-12"/>
          <w:sz w:val="22"/>
        </w:rPr>
        <w:t> </w:t>
      </w:r>
      <w:r>
        <w:rPr>
          <w:rFonts w:ascii="Arial" w:hAnsi="Arial"/>
          <w:sz w:val="22"/>
        </w:rPr>
        <w:t>in</w:t>
      </w:r>
      <w:r>
        <w:rPr>
          <w:rFonts w:ascii="Arial" w:hAnsi="Arial"/>
          <w:spacing w:val="-11"/>
          <w:sz w:val="22"/>
        </w:rPr>
        <w:t> </w:t>
      </w:r>
      <w:r>
        <w:rPr>
          <w:rFonts w:ascii="Arial" w:hAnsi="Arial"/>
          <w:sz w:val="22"/>
        </w:rPr>
        <w:t>the</w:t>
      </w:r>
      <w:r>
        <w:rPr>
          <w:rFonts w:ascii="Arial" w:hAnsi="Arial"/>
          <w:spacing w:val="-11"/>
          <w:sz w:val="22"/>
        </w:rPr>
        <w:t> </w:t>
      </w:r>
      <w:r>
        <w:rPr>
          <w:rFonts w:ascii="Arial" w:hAnsi="Arial"/>
          <w:sz w:val="22"/>
        </w:rPr>
        <w:t>range</w:t>
      </w:r>
      <w:r>
        <w:rPr>
          <w:rFonts w:ascii="Arial" w:hAnsi="Arial"/>
          <w:spacing w:val="-11"/>
          <w:sz w:val="22"/>
        </w:rPr>
        <w:t> </w:t>
      </w:r>
      <w:r>
        <w:rPr>
          <w:rFonts w:ascii="Arial" w:hAnsi="Arial"/>
          <w:sz w:val="22"/>
        </w:rPr>
        <w:t>of</w:t>
      </w:r>
      <w:r>
        <w:rPr>
          <w:rFonts w:ascii="Arial" w:hAnsi="Arial"/>
          <w:spacing w:val="-11"/>
          <w:sz w:val="22"/>
        </w:rPr>
        <w:t> </w:t>
      </w:r>
      <w:r>
        <w:rPr>
          <w:rFonts w:ascii="Arial" w:hAnsi="Arial"/>
          <w:sz w:val="22"/>
        </w:rPr>
        <w:t>10.4</w:t>
      </w:r>
      <w:r>
        <w:rPr>
          <w:rFonts w:ascii="Arial" w:hAnsi="Arial"/>
          <w:spacing w:val="-12"/>
          <w:sz w:val="22"/>
        </w:rPr>
        <w:t> </w:t>
      </w:r>
      <w:r>
        <w:rPr>
          <w:rFonts w:ascii="Arial" w:hAnsi="Arial"/>
          <w:sz w:val="22"/>
        </w:rPr>
        <w:t>m–35.3</w:t>
      </w:r>
      <w:r>
        <w:rPr>
          <w:rFonts w:ascii="Arial" w:hAnsi="Arial"/>
          <w:spacing w:val="-11"/>
          <w:sz w:val="22"/>
        </w:rPr>
        <w:t> </w:t>
      </w:r>
      <w:r>
        <w:rPr>
          <w:rFonts w:ascii="Arial" w:hAnsi="Arial"/>
          <w:sz w:val="22"/>
        </w:rPr>
        <w:t>m</w:t>
      </w:r>
      <w:r>
        <w:rPr>
          <w:rFonts w:ascii="Arial" w:hAnsi="Arial"/>
          <w:spacing w:val="-11"/>
          <w:sz w:val="22"/>
        </w:rPr>
        <w:t> </w:t>
      </w:r>
      <w:r>
        <w:rPr>
          <w:rFonts w:ascii="Arial" w:hAnsi="Arial"/>
          <w:spacing w:val="-3"/>
          <w:sz w:val="22"/>
        </w:rPr>
        <w:t>(referred </w:t>
      </w:r>
      <w:r>
        <w:rPr>
          <w:rFonts w:ascii="Arial" w:hAnsi="Arial"/>
          <w:sz w:val="22"/>
        </w:rPr>
        <w:t>to</w:t>
      </w:r>
      <w:r>
        <w:rPr>
          <w:rFonts w:ascii="Arial" w:hAnsi="Arial"/>
          <w:spacing w:val="-11"/>
          <w:sz w:val="22"/>
        </w:rPr>
        <w:t> </w:t>
      </w:r>
      <w:r>
        <w:rPr>
          <w:rFonts w:ascii="Arial" w:hAnsi="Arial"/>
          <w:sz w:val="22"/>
        </w:rPr>
        <w:t>the</w:t>
      </w:r>
      <w:r>
        <w:rPr>
          <w:rFonts w:ascii="Arial" w:hAnsi="Arial"/>
          <w:spacing w:val="-10"/>
          <w:sz w:val="22"/>
        </w:rPr>
        <w:t> </w:t>
      </w:r>
      <w:r>
        <w:rPr>
          <w:rFonts w:ascii="Arial" w:hAnsi="Arial"/>
          <w:sz w:val="22"/>
        </w:rPr>
        <w:t>Danish</w:t>
      </w:r>
      <w:r>
        <w:rPr>
          <w:rFonts w:ascii="Arial" w:hAnsi="Arial"/>
          <w:spacing w:val="-10"/>
          <w:sz w:val="22"/>
        </w:rPr>
        <w:t> </w:t>
      </w:r>
      <w:r>
        <w:rPr>
          <w:rFonts w:ascii="Arial" w:hAnsi="Arial"/>
          <w:sz w:val="22"/>
        </w:rPr>
        <w:t>vertical</w:t>
      </w:r>
      <w:r>
        <w:rPr>
          <w:rFonts w:ascii="Arial" w:hAnsi="Arial"/>
          <w:spacing w:val="-10"/>
          <w:sz w:val="22"/>
        </w:rPr>
        <w:t> </w:t>
      </w:r>
      <w:r>
        <w:rPr>
          <w:rFonts w:ascii="Arial" w:hAnsi="Arial"/>
          <w:sz w:val="22"/>
        </w:rPr>
        <w:t>datum</w:t>
      </w:r>
      <w:r>
        <w:rPr>
          <w:rFonts w:ascii="Arial" w:hAnsi="Arial"/>
          <w:spacing w:val="-10"/>
          <w:sz w:val="22"/>
        </w:rPr>
        <w:t> </w:t>
      </w:r>
      <w:r>
        <w:rPr>
          <w:rFonts w:ascii="Arial" w:hAnsi="Arial"/>
          <w:spacing w:val="-3"/>
          <w:sz w:val="22"/>
        </w:rPr>
        <w:t>DVR90)</w:t>
      </w:r>
      <w:r>
        <w:rPr>
          <w:rFonts w:ascii="Arial" w:hAnsi="Arial"/>
          <w:spacing w:val="-10"/>
          <w:sz w:val="22"/>
        </w:rPr>
        <w:t> </w:t>
      </w:r>
      <w:r>
        <w:rPr>
          <w:rFonts w:ascii="Arial" w:hAnsi="Arial"/>
          <w:sz w:val="22"/>
        </w:rPr>
        <w:t>with</w:t>
      </w:r>
      <w:r>
        <w:rPr>
          <w:rFonts w:ascii="Arial" w:hAnsi="Arial"/>
          <w:spacing w:val="-11"/>
          <w:sz w:val="22"/>
        </w:rPr>
        <w:t> </w:t>
      </w:r>
      <w:r>
        <w:rPr>
          <w:rFonts w:ascii="Arial" w:hAnsi="Arial"/>
          <w:sz w:val="22"/>
        </w:rPr>
        <w:t>a</w:t>
      </w:r>
      <w:r>
        <w:rPr>
          <w:rFonts w:ascii="Arial" w:hAnsi="Arial"/>
          <w:spacing w:val="-10"/>
          <w:sz w:val="22"/>
        </w:rPr>
        <w:t> </w:t>
      </w:r>
      <w:r>
        <w:rPr>
          <w:rFonts w:ascii="Arial" w:hAnsi="Arial"/>
          <w:sz w:val="22"/>
        </w:rPr>
        <w:t>mean</w:t>
      </w:r>
      <w:r>
        <w:rPr>
          <w:rFonts w:ascii="Arial" w:hAnsi="Arial"/>
          <w:spacing w:val="-10"/>
          <w:sz w:val="22"/>
        </w:rPr>
        <w:t> </w:t>
      </w:r>
      <w:r>
        <w:rPr>
          <w:rFonts w:ascii="Arial" w:hAnsi="Arial"/>
          <w:sz w:val="22"/>
        </w:rPr>
        <w:t>value</w:t>
      </w:r>
      <w:r>
        <w:rPr>
          <w:rFonts w:ascii="Arial" w:hAnsi="Arial"/>
          <w:spacing w:val="-10"/>
          <w:sz w:val="22"/>
        </w:rPr>
        <w:t> </w:t>
      </w:r>
      <w:r>
        <w:rPr>
          <w:rFonts w:ascii="Arial" w:hAnsi="Arial"/>
          <w:sz w:val="22"/>
        </w:rPr>
        <w:t>of</w:t>
      </w:r>
      <w:r>
        <w:rPr>
          <w:rFonts w:ascii="Arial" w:hAnsi="Arial"/>
          <w:spacing w:val="-10"/>
          <w:sz w:val="22"/>
        </w:rPr>
        <w:t> </w:t>
      </w:r>
      <w:r>
        <w:rPr>
          <w:rFonts w:ascii="Arial" w:hAnsi="Arial"/>
          <w:sz w:val="22"/>
        </w:rPr>
        <w:t>18.3</w:t>
      </w:r>
      <w:r>
        <w:rPr>
          <w:rFonts w:ascii="Arial" w:hAnsi="Arial"/>
          <w:spacing w:val="-10"/>
          <w:sz w:val="22"/>
        </w:rPr>
        <w:t> </w:t>
      </w:r>
      <w:r>
        <w:rPr>
          <w:rFonts w:ascii="Arial" w:hAnsi="Arial"/>
          <w:sz w:val="22"/>
        </w:rPr>
        <w:t>m</w:t>
      </w:r>
      <w:r>
        <w:rPr>
          <w:rFonts w:ascii="Arial" w:hAnsi="Arial"/>
          <w:spacing w:val="-11"/>
          <w:sz w:val="22"/>
        </w:rPr>
        <w:t> </w:t>
      </w:r>
      <w:r>
        <w:rPr>
          <w:rFonts w:ascii="Arial" w:hAnsi="Arial"/>
          <w:sz w:val="22"/>
        </w:rPr>
        <w:t>and</w:t>
      </w:r>
      <w:r>
        <w:rPr>
          <w:rFonts w:ascii="Arial" w:hAnsi="Arial"/>
          <w:spacing w:val="-10"/>
          <w:sz w:val="22"/>
        </w:rPr>
        <w:t> </w:t>
      </w:r>
      <w:r>
        <w:rPr>
          <w:rFonts w:ascii="Arial" w:hAnsi="Arial"/>
          <w:sz w:val="22"/>
        </w:rPr>
        <w:t>a</w:t>
      </w:r>
      <w:r>
        <w:rPr>
          <w:rFonts w:ascii="Arial" w:hAnsi="Arial"/>
          <w:spacing w:val="-10"/>
          <w:sz w:val="22"/>
        </w:rPr>
        <w:t> </w:t>
      </w:r>
      <w:r>
        <w:rPr>
          <w:rFonts w:ascii="Arial" w:hAnsi="Arial"/>
          <w:sz w:val="22"/>
        </w:rPr>
        <w:t>median</w:t>
      </w:r>
      <w:r>
        <w:rPr>
          <w:rFonts w:ascii="Arial" w:hAnsi="Arial"/>
          <w:spacing w:val="-10"/>
          <w:sz w:val="22"/>
        </w:rPr>
        <w:t> </w:t>
      </w:r>
      <w:r>
        <w:rPr>
          <w:rFonts w:ascii="Arial" w:hAnsi="Arial"/>
          <w:sz w:val="22"/>
        </w:rPr>
        <w:t>of</w:t>
      </w:r>
      <w:r>
        <w:rPr>
          <w:rFonts w:ascii="Arial" w:hAnsi="Arial"/>
          <w:spacing w:val="-10"/>
          <w:sz w:val="22"/>
        </w:rPr>
        <w:t> </w:t>
      </w:r>
      <w:r>
        <w:rPr>
          <w:rFonts w:ascii="Arial" w:hAnsi="Arial"/>
          <w:sz w:val="22"/>
        </w:rPr>
        <w:t>15.6</w:t>
      </w:r>
      <w:r>
        <w:rPr>
          <w:rFonts w:ascii="Arial" w:hAnsi="Arial"/>
          <w:spacing w:val="-10"/>
          <w:sz w:val="22"/>
        </w:rPr>
        <w:t> </w:t>
      </w:r>
      <w:r>
        <w:rPr>
          <w:rFonts w:ascii="Arial" w:hAnsi="Arial"/>
          <w:sz w:val="22"/>
        </w:rPr>
        <w:t>m.</w:t>
      </w:r>
      <w:r>
        <w:rPr>
          <w:rFonts w:ascii="Arial" w:hAnsi="Arial"/>
          <w:spacing w:val="10"/>
          <w:sz w:val="22"/>
        </w:rPr>
        <w:t> </w:t>
      </w:r>
      <w:r>
        <w:rPr>
          <w:rFonts w:ascii="Arial" w:hAnsi="Arial"/>
          <w:sz w:val="22"/>
        </w:rPr>
        <w:t>The</w:t>
      </w:r>
      <w:r>
        <w:rPr>
          <w:rFonts w:ascii="Arial" w:hAnsi="Arial"/>
          <w:spacing w:val="-10"/>
          <w:sz w:val="22"/>
        </w:rPr>
        <w:t> </w:t>
      </w:r>
      <w:r>
        <w:rPr>
          <w:rFonts w:ascii="Arial" w:hAnsi="Arial"/>
          <w:sz w:val="22"/>
        </w:rPr>
        <w:t>white strip</w:t>
      </w:r>
      <w:r>
        <w:rPr>
          <w:rFonts w:ascii="Arial" w:hAnsi="Arial"/>
          <w:spacing w:val="-6"/>
          <w:sz w:val="22"/>
        </w:rPr>
        <w:t> </w:t>
      </w:r>
      <w:r>
        <w:rPr>
          <w:rFonts w:ascii="Arial" w:hAnsi="Arial"/>
          <w:sz w:val="22"/>
        </w:rPr>
        <w:t>in</w:t>
      </w:r>
      <w:r>
        <w:rPr>
          <w:rFonts w:ascii="Arial" w:hAnsi="Arial"/>
          <w:spacing w:val="-6"/>
          <w:sz w:val="22"/>
        </w:rPr>
        <w:t> </w:t>
      </w:r>
      <w:r>
        <w:rPr>
          <w:rFonts w:ascii="Arial" w:hAnsi="Arial"/>
          <w:sz w:val="22"/>
        </w:rPr>
        <w:t>the</w:t>
      </w:r>
      <w:r>
        <w:rPr>
          <w:rFonts w:ascii="Arial" w:hAnsi="Arial"/>
          <w:spacing w:val="-6"/>
          <w:sz w:val="22"/>
        </w:rPr>
        <w:t> </w:t>
      </w:r>
      <w:r>
        <w:rPr>
          <w:rFonts w:ascii="Arial" w:hAnsi="Arial"/>
          <w:sz w:val="22"/>
        </w:rPr>
        <w:t>lower</w:t>
      </w:r>
      <w:r>
        <w:rPr>
          <w:rFonts w:ascii="Arial" w:hAnsi="Arial"/>
          <w:spacing w:val="-5"/>
          <w:sz w:val="22"/>
        </w:rPr>
        <w:t> </w:t>
      </w:r>
      <w:r>
        <w:rPr>
          <w:rFonts w:ascii="Arial" w:hAnsi="Arial"/>
          <w:sz w:val="22"/>
        </w:rPr>
        <w:t>part</w:t>
      </w:r>
      <w:r>
        <w:rPr>
          <w:rFonts w:ascii="Arial" w:hAnsi="Arial"/>
          <w:spacing w:val="-6"/>
          <w:sz w:val="22"/>
        </w:rPr>
        <w:t> </w:t>
      </w:r>
      <w:r>
        <w:rPr>
          <w:rFonts w:ascii="Arial" w:hAnsi="Arial"/>
          <w:sz w:val="22"/>
        </w:rPr>
        <w:t>of</w:t>
      </w:r>
      <w:r>
        <w:rPr>
          <w:rFonts w:ascii="Arial" w:hAnsi="Arial"/>
          <w:spacing w:val="-6"/>
          <w:sz w:val="22"/>
        </w:rPr>
        <w:t> </w:t>
      </w:r>
      <w:r>
        <w:rPr>
          <w:rFonts w:ascii="Arial" w:hAnsi="Arial"/>
          <w:sz w:val="22"/>
        </w:rPr>
        <w:t>the</w:t>
      </w:r>
      <w:r>
        <w:rPr>
          <w:rFonts w:ascii="Arial" w:hAnsi="Arial"/>
          <w:spacing w:val="-6"/>
          <w:sz w:val="22"/>
        </w:rPr>
        <w:t> </w:t>
      </w:r>
      <w:r>
        <w:rPr>
          <w:rFonts w:ascii="Arial" w:hAnsi="Arial"/>
          <w:sz w:val="22"/>
        </w:rPr>
        <w:t>figure</w:t>
      </w:r>
      <w:r>
        <w:rPr>
          <w:rFonts w:ascii="Arial" w:hAnsi="Arial"/>
          <w:spacing w:val="-5"/>
          <w:sz w:val="22"/>
        </w:rPr>
        <w:t> </w:t>
      </w:r>
      <w:r>
        <w:rPr>
          <w:rFonts w:ascii="Arial" w:hAnsi="Arial"/>
          <w:sz w:val="22"/>
        </w:rPr>
        <w:t>indicates</w:t>
      </w:r>
      <w:r>
        <w:rPr>
          <w:rFonts w:ascii="Arial" w:hAnsi="Arial"/>
          <w:spacing w:val="-6"/>
          <w:sz w:val="22"/>
        </w:rPr>
        <w:t> </w:t>
      </w:r>
      <w:r>
        <w:rPr>
          <w:rFonts w:ascii="Arial" w:hAnsi="Arial"/>
          <w:sz w:val="22"/>
        </w:rPr>
        <w:t>the</w:t>
      </w:r>
      <w:r>
        <w:rPr>
          <w:rFonts w:ascii="Arial" w:hAnsi="Arial"/>
          <w:spacing w:val="-6"/>
          <w:sz w:val="22"/>
        </w:rPr>
        <w:t> </w:t>
      </w:r>
      <w:r>
        <w:rPr>
          <w:rFonts w:ascii="Arial" w:hAnsi="Arial"/>
          <w:sz w:val="22"/>
        </w:rPr>
        <w:t>position</w:t>
      </w:r>
      <w:r>
        <w:rPr>
          <w:rFonts w:ascii="Arial" w:hAnsi="Arial"/>
          <w:spacing w:val="-6"/>
          <w:sz w:val="22"/>
        </w:rPr>
        <w:t> </w:t>
      </w:r>
      <w:r>
        <w:rPr>
          <w:rFonts w:ascii="Arial" w:hAnsi="Arial"/>
          <w:sz w:val="22"/>
        </w:rPr>
        <w:t>of</w:t>
      </w:r>
      <w:r>
        <w:rPr>
          <w:rFonts w:ascii="Arial" w:hAnsi="Arial"/>
          <w:spacing w:val="-5"/>
          <w:sz w:val="22"/>
        </w:rPr>
        <w:t> </w:t>
      </w:r>
      <w:r>
        <w:rPr>
          <w:rFonts w:ascii="Arial" w:hAnsi="Arial"/>
          <w:sz w:val="22"/>
        </w:rPr>
        <w:t>the</w:t>
      </w:r>
      <w:r>
        <w:rPr>
          <w:rFonts w:ascii="Arial" w:hAnsi="Arial"/>
          <w:spacing w:val="-6"/>
          <w:sz w:val="22"/>
        </w:rPr>
        <w:t> </w:t>
      </w:r>
      <w:r>
        <w:rPr>
          <w:rFonts w:ascii="Arial" w:hAnsi="Arial"/>
          <w:sz w:val="22"/>
        </w:rPr>
        <w:t>synthetic</w:t>
      </w:r>
      <w:r>
        <w:rPr>
          <w:rFonts w:ascii="Arial" w:hAnsi="Arial"/>
          <w:spacing w:val="-6"/>
          <w:sz w:val="22"/>
        </w:rPr>
        <w:t> </w:t>
      </w:r>
      <w:r>
        <w:rPr>
          <w:rFonts w:ascii="Arial" w:hAnsi="Arial"/>
          <w:sz w:val="22"/>
        </w:rPr>
        <w:t>road</w:t>
      </w:r>
      <w:r>
        <w:rPr>
          <w:rFonts w:ascii="Arial" w:hAnsi="Arial"/>
          <w:spacing w:val="-5"/>
          <w:sz w:val="22"/>
        </w:rPr>
        <w:t> </w:t>
      </w:r>
      <w:r>
        <w:rPr>
          <w:rFonts w:ascii="Arial" w:hAnsi="Arial"/>
          <w:sz w:val="22"/>
        </w:rPr>
        <w:t>introduced</w:t>
      </w:r>
      <w:r>
        <w:rPr>
          <w:rFonts w:ascii="Arial" w:hAnsi="Arial"/>
          <w:spacing w:val="-6"/>
          <w:sz w:val="22"/>
        </w:rPr>
        <w:t> </w:t>
      </w:r>
      <w:r>
        <w:rPr>
          <w:rFonts w:ascii="Arial" w:hAnsi="Arial"/>
          <w:spacing w:val="-3"/>
          <w:sz w:val="22"/>
        </w:rPr>
        <w:t>for</w:t>
      </w:r>
      <w:r>
        <w:rPr>
          <w:rFonts w:ascii="Arial" w:hAnsi="Arial"/>
          <w:spacing w:val="-6"/>
          <w:sz w:val="22"/>
        </w:rPr>
        <w:t> </w:t>
      </w:r>
      <w:r>
        <w:rPr>
          <w:rFonts w:ascii="Arial" w:hAnsi="Arial"/>
          <w:sz w:val="22"/>
        </w:rPr>
        <w:t>the</w:t>
      </w:r>
      <w:r>
        <w:rPr>
          <w:rFonts w:ascii="Arial" w:hAnsi="Arial"/>
          <w:spacing w:val="-6"/>
          <w:sz w:val="22"/>
        </w:rPr>
        <w:t> </w:t>
      </w:r>
      <w:r>
        <w:rPr>
          <w:rFonts w:ascii="Arial" w:hAnsi="Arial"/>
          <w:sz w:val="22"/>
        </w:rPr>
        <w:t>DTM update experiments (cf. section</w:t>
      </w:r>
      <w:r>
        <w:rPr>
          <w:rFonts w:ascii="Arial" w:hAnsi="Arial"/>
          <w:spacing w:val="13"/>
          <w:sz w:val="22"/>
        </w:rPr>
        <w:t> </w:t>
      </w:r>
      <w:hyperlink w:history="true" w:anchor="_bookmark15">
        <w:r>
          <w:rPr>
            <w:rFonts w:ascii="Arial" w:hAnsi="Arial"/>
            <w:color w:val="FF0000"/>
            <w:sz w:val="22"/>
          </w:rPr>
          <w:t>3.2</w:t>
        </w:r>
      </w:hyperlink>
      <w:r>
        <w:rPr>
          <w:rFonts w:ascii="Arial" w:hAnsi="Arial"/>
          <w:sz w:val="22"/>
        </w:rPr>
        <w:t>).</w:t>
      </w:r>
    </w:p>
    <w:p>
      <w:pPr>
        <w:spacing w:after="0" w:line="273" w:lineRule="auto"/>
        <w:jc w:val="both"/>
        <w:rPr>
          <w:rFonts w:ascii="Arial" w:hAnsi="Arial"/>
          <w:sz w:val="22"/>
        </w:rPr>
        <w:sectPr>
          <w:pgSz w:w="11910" w:h="16840"/>
          <w:pgMar w:header="0" w:footer="427" w:top="1580" w:bottom="740" w:left="0" w:right="0"/>
        </w:sectPr>
      </w:pPr>
    </w:p>
    <w:p>
      <w:pPr>
        <w:pStyle w:val="BodyText"/>
        <w:spacing w:before="1"/>
        <w:rPr>
          <w:rFonts w:ascii="Arial"/>
          <w:sz w:val="22"/>
        </w:rPr>
      </w:pPr>
    </w:p>
    <w:p>
      <w:pPr>
        <w:pStyle w:val="BodyText"/>
        <w:ind w:left="1133"/>
        <w:rPr>
          <w:rFonts w:ascii="Arial"/>
          <w:sz w:val="20"/>
        </w:rPr>
      </w:pPr>
      <w:r>
        <w:rPr>
          <w:rFonts w:ascii="Arial"/>
          <w:sz w:val="20"/>
        </w:rPr>
        <w:drawing>
          <wp:inline distT="0" distB="0" distL="0" distR="0">
            <wp:extent cx="6144768" cy="4152519"/>
            <wp:effectExtent l="0" t="0" r="0" b="0"/>
            <wp:docPr id="7" name="image7.jpeg" descr=""/>
            <wp:cNvGraphicFramePr>
              <a:graphicFrameLocks noChangeAspect="1"/>
            </wp:cNvGraphicFramePr>
            <a:graphic>
              <a:graphicData uri="http://schemas.openxmlformats.org/drawingml/2006/picture">
                <pic:pic>
                  <pic:nvPicPr>
                    <pic:cNvPr id="8" name="image7.jpeg"/>
                    <pic:cNvPicPr/>
                  </pic:nvPicPr>
                  <pic:blipFill>
                    <a:blip r:embed="rId18" cstate="print"/>
                    <a:stretch>
                      <a:fillRect/>
                    </a:stretch>
                  </pic:blipFill>
                  <pic:spPr>
                    <a:xfrm>
                      <a:off x="0" y="0"/>
                      <a:ext cx="6144768" cy="4152519"/>
                    </a:xfrm>
                    <a:prstGeom prst="rect">
                      <a:avLst/>
                    </a:prstGeom>
                  </pic:spPr>
                </pic:pic>
              </a:graphicData>
            </a:graphic>
          </wp:inline>
        </w:drawing>
      </w:r>
      <w:r>
        <w:rPr>
          <w:rFonts w:ascii="Arial"/>
          <w:sz w:val="20"/>
        </w:rPr>
      </w:r>
    </w:p>
    <w:p>
      <w:pPr>
        <w:pStyle w:val="BodyText"/>
        <w:spacing w:before="2"/>
        <w:rPr>
          <w:rFonts w:ascii="Arial"/>
          <w:sz w:val="13"/>
        </w:rPr>
      </w:pPr>
    </w:p>
    <w:p>
      <w:pPr>
        <w:spacing w:before="103"/>
        <w:ind w:left="1692" w:right="0" w:firstLine="0"/>
        <w:jc w:val="left"/>
        <w:rPr>
          <w:rFonts w:ascii="Arial"/>
          <w:sz w:val="22"/>
        </w:rPr>
      </w:pPr>
      <w:r>
        <w:rPr>
          <w:rFonts w:ascii="Arial"/>
          <w:sz w:val="22"/>
        </w:rPr>
        <w:t>Figure 3.2: </w:t>
      </w:r>
      <w:bookmarkStart w:name="_bookmark18" w:id="30"/>
      <w:bookmarkEnd w:id="30"/>
      <w:r>
        <w:rPr>
          <w:rFonts w:ascii="Arial"/>
          <w:sz w:val="22"/>
        </w:rPr>
        <w:t>Johan</w:t>
      </w:r>
      <w:r>
        <w:rPr>
          <w:rFonts w:ascii="Arial"/>
          <w:sz w:val="22"/>
        </w:rPr>
        <w:t> Thomas Lundbye: Landskab fra Vejby (Landscape from Vejby), 1843.</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0"/>
        </w:rPr>
      </w:pPr>
    </w:p>
    <w:p>
      <w:pPr>
        <w:tabs>
          <w:tab w:pos="6193" w:val="left" w:leader="none"/>
        </w:tabs>
        <w:spacing w:before="1"/>
        <w:ind w:left="1130" w:right="0" w:firstLine="0"/>
        <w:jc w:val="left"/>
        <w:rPr>
          <w:rFonts w:ascii="Arial"/>
          <w:sz w:val="11"/>
        </w:rPr>
      </w:pPr>
      <w:r>
        <w:rPr/>
        <w:pict>
          <v:group style="position:absolute;margin-left:65.426125pt;margin-top:4.534098pt;width:214.25pt;height:169.1pt;mso-position-horizontal-relative:page;mso-position-vertical-relative:paragraph;z-index:-68152" coordorigin="1309,91" coordsize="4285,3382">
            <v:shape style="position:absolute;left:3929;top:-72742;width:95344;height:75233" coordorigin="3930,-72741" coordsize="95344,75233" path="m1310,3471l1400,3471m1310,3471l1310,3381m5592,3471l5502,3471m5592,3471l5592,3381m1310,2988l1400,2988m5592,2988l5502,2988m1310,2506l1400,2506m5592,2506l5502,2506m1310,2023l1400,2023m5592,2023l5502,2023m1310,1540l1400,1540m5592,1540l5502,1540m1310,1057l1400,1057m5592,1057l5502,1057m1310,575l1400,575m5592,575l5502,575m1310,92l1400,92m1310,92l1310,182m5592,92l5502,92m5592,92l5592,182m2167,3471l2167,3381m2167,92l2167,182m3023,3471l3023,3381m3023,92l3023,182m3879,3471l3879,3381m3879,92l3879,182m4735,3471l4735,3381m4735,92l4735,182m1310,3471l5592,3471,5592,92,1310,92,1310,3471xe" filled="false" stroked="true" strokeweight=".17962pt" strokecolor="#000000">
              <v:path arrowok="t"/>
              <v:stroke dashstyle="solid"/>
            </v:shape>
            <v:shape style="position:absolute;left:1308;top:136;width:4285;height:3167" type="#_x0000_t75" stroked="false">
              <v:imagedata r:id="rId19" o:title=""/>
            </v:shape>
            <w10:wrap type="none"/>
          </v:group>
        </w:pict>
      </w:r>
      <w:r>
        <w:rPr/>
        <w:pict>
          <v:group style="position:absolute;margin-left:320.108734pt;margin-top:3.491418pt;width:215.55pt;height:170.1pt;mso-position-horizontal-relative:page;mso-position-vertical-relative:paragraph;z-index:2008" coordorigin="6402,70" coordsize="4311,3402">
            <v:shape style="position:absolute;left:5901;top:-72743;width:95345;height:75233" coordorigin="5902,-72742" coordsize="95345,75233" path="m6404,3470l6494,3470m6404,3470l6404,3379m10710,3470l10620,3470m10710,3470l10710,3379m6404,2790l6494,2790m10710,2790l10620,2790m6404,2110l6494,2110m10710,2110l10620,2110m6404,1431l6494,1431m10710,1431l10620,1431m6404,751l6494,751m10710,751l10620,751m6404,72l6494,72m6404,72l6404,162m10710,72l10620,72m10710,72l10710,162m6942,3470l6942,3379m6942,72l6942,162m7481,3470l7481,3379m7481,72l7481,162m8019,3470l8019,3379m8019,72l8019,162m8557,3470l8557,3379m8557,72l8557,162m9095,3470l9095,3379m9095,72l9095,162m9634,3470l9634,3379m9634,72l9634,162m10172,3470l10172,3379m10172,72l10172,162m6404,3470l10710,3470,10710,72,6404,72,6404,3470xe" filled="false" stroked="true" strokeweight=".180672pt" strokecolor="#000000">
              <v:path arrowok="t"/>
              <v:stroke dashstyle="solid"/>
            </v:shape>
            <v:shape style="position:absolute;left:6489;top:2098;width:4221;height:1303" coordorigin="6490,2099" coordsize="4221,1303" path="m6490,3402l6576,3383,6663,3361,6749,3334,6835,3302,6921,3264,7007,3222,7093,3173,7179,3118,7265,3057,7351,2990,7437,2918,7523,2841,7610,2761,7696,2679,7782,2595,7868,2514,7954,2433,8040,2358,8127,2290,8213,2230,8299,2178,8385,2139,8471,2113,8557,2099,8644,2099,8730,2113,8816,2139,8902,2178,8988,2230,9074,2290,9160,2358,9246,2433,9332,2514,9418,2595,9504,2679,9591,2761,9677,2841,9763,2918,9849,2990,9935,3057,10022,3118,10108,3173,10194,3222,10280,3264,10366,3302,10452,3334,10538,3361,10625,3383,10710,3402e" filled="false" stroked="true" strokeweight=".180672pt" strokecolor="#0000ff">
              <v:path arrowok="t"/>
              <v:stroke dashstyle="solid"/>
            </v:shape>
            <w10:wrap type="none"/>
          </v:group>
        </w:pict>
      </w:r>
      <w:r>
        <w:rPr>
          <w:rFonts w:ascii="Arial"/>
          <w:w w:val="105"/>
          <w:position w:val="-1"/>
          <w:sz w:val="10"/>
        </w:rPr>
        <w:t>24</w:t>
      </w:r>
      <w:r>
        <w:rPr>
          <w:w w:val="105"/>
          <w:position w:val="-1"/>
          <w:sz w:val="10"/>
        </w:rPr>
        <w:tab/>
      </w:r>
      <w:r>
        <w:rPr>
          <w:rFonts w:ascii="Arial"/>
          <w:w w:val="105"/>
          <w:sz w:val="11"/>
        </w:rPr>
        <w:t>0.1</w:t>
      </w:r>
    </w:p>
    <w:p>
      <w:pPr>
        <w:pStyle w:val="BodyText"/>
        <w:rPr>
          <w:rFonts w:ascii="Arial"/>
          <w:sz w:val="23"/>
        </w:rPr>
      </w:pPr>
    </w:p>
    <w:p>
      <w:pPr>
        <w:spacing w:before="104"/>
        <w:ind w:left="1130" w:right="0" w:firstLine="0"/>
        <w:jc w:val="left"/>
        <w:rPr>
          <w:rFonts w:ascii="Arial"/>
          <w:sz w:val="10"/>
        </w:rPr>
      </w:pPr>
      <w:r>
        <w:rPr>
          <w:rFonts w:ascii="Arial"/>
          <w:w w:val="110"/>
          <w:sz w:val="10"/>
        </w:rPr>
        <w:t>22</w:t>
      </w:r>
    </w:p>
    <w:p>
      <w:pPr>
        <w:spacing w:before="51"/>
        <w:ind w:left="571" w:right="0" w:firstLine="0"/>
        <w:jc w:val="center"/>
        <w:rPr>
          <w:rFonts w:ascii="Arial"/>
          <w:sz w:val="11"/>
        </w:rPr>
      </w:pPr>
      <w:r>
        <w:rPr>
          <w:rFonts w:ascii="Arial"/>
          <w:sz w:val="11"/>
        </w:rPr>
        <w:t>0.08</w:t>
      </w:r>
    </w:p>
    <w:p>
      <w:pPr>
        <w:pStyle w:val="BodyText"/>
        <w:spacing w:before="5"/>
        <w:rPr>
          <w:rFonts w:ascii="Arial"/>
          <w:sz w:val="16"/>
        </w:rPr>
      </w:pPr>
    </w:p>
    <w:p>
      <w:pPr>
        <w:spacing w:before="0"/>
        <w:ind w:left="1130" w:right="0" w:firstLine="0"/>
        <w:jc w:val="left"/>
        <w:rPr>
          <w:rFonts w:ascii="Arial"/>
          <w:sz w:val="10"/>
        </w:rPr>
      </w:pPr>
      <w:r>
        <w:rPr>
          <w:rFonts w:ascii="Arial"/>
          <w:w w:val="110"/>
          <w:sz w:val="10"/>
        </w:rPr>
        <w:t>20</w:t>
      </w:r>
    </w:p>
    <w:p>
      <w:pPr>
        <w:pStyle w:val="BodyText"/>
        <w:spacing w:before="5"/>
        <w:rPr>
          <w:rFonts w:ascii="Arial"/>
          <w:sz w:val="13"/>
        </w:rPr>
      </w:pPr>
    </w:p>
    <w:p>
      <w:pPr>
        <w:spacing w:line="122" w:lineRule="exact" w:before="95"/>
        <w:ind w:left="571" w:right="0" w:firstLine="0"/>
        <w:jc w:val="center"/>
        <w:rPr>
          <w:rFonts w:ascii="Arial"/>
          <w:sz w:val="11"/>
        </w:rPr>
      </w:pPr>
      <w:r>
        <w:rPr>
          <w:rFonts w:ascii="Arial"/>
          <w:sz w:val="11"/>
        </w:rPr>
        <w:t>0.06</w:t>
      </w:r>
    </w:p>
    <w:p>
      <w:pPr>
        <w:spacing w:line="111" w:lineRule="exact" w:before="0"/>
        <w:ind w:left="1130" w:right="0" w:firstLine="0"/>
        <w:jc w:val="left"/>
        <w:rPr>
          <w:rFonts w:ascii="Arial"/>
          <w:sz w:val="10"/>
        </w:rPr>
      </w:pPr>
      <w:r>
        <w:rPr>
          <w:rFonts w:ascii="Arial"/>
          <w:w w:val="110"/>
          <w:sz w:val="10"/>
        </w:rPr>
        <w:t>18</w:t>
      </w:r>
    </w:p>
    <w:p>
      <w:pPr>
        <w:pStyle w:val="BodyText"/>
        <w:rPr>
          <w:rFonts w:ascii="Arial"/>
          <w:sz w:val="23"/>
        </w:rPr>
      </w:pPr>
    </w:p>
    <w:p>
      <w:pPr>
        <w:spacing w:line="97" w:lineRule="exact" w:before="104"/>
        <w:ind w:left="1130" w:right="0" w:firstLine="0"/>
        <w:jc w:val="left"/>
        <w:rPr>
          <w:rFonts w:ascii="Arial"/>
          <w:sz w:val="10"/>
        </w:rPr>
      </w:pPr>
      <w:r>
        <w:rPr>
          <w:rFonts w:ascii="Arial"/>
          <w:w w:val="110"/>
          <w:sz w:val="10"/>
        </w:rPr>
        <w:t>16</w:t>
      </w:r>
    </w:p>
    <w:p>
      <w:pPr>
        <w:spacing w:line="108" w:lineRule="exact" w:before="0"/>
        <w:ind w:left="571" w:right="0" w:firstLine="0"/>
        <w:jc w:val="center"/>
        <w:rPr>
          <w:rFonts w:ascii="Arial"/>
          <w:sz w:val="11"/>
        </w:rPr>
      </w:pPr>
      <w:r>
        <w:rPr>
          <w:rFonts w:ascii="Arial"/>
          <w:sz w:val="11"/>
        </w:rPr>
        <w:t>0.04</w:t>
      </w:r>
    </w:p>
    <w:p>
      <w:pPr>
        <w:pStyle w:val="BodyText"/>
        <w:spacing w:before="1"/>
        <w:rPr>
          <w:rFonts w:ascii="Arial"/>
          <w:sz w:val="15"/>
        </w:rPr>
      </w:pPr>
    </w:p>
    <w:p>
      <w:pPr>
        <w:spacing w:before="104"/>
        <w:ind w:left="1130" w:right="0" w:firstLine="0"/>
        <w:jc w:val="left"/>
        <w:rPr>
          <w:rFonts w:ascii="Arial"/>
          <w:sz w:val="10"/>
        </w:rPr>
      </w:pPr>
      <w:r>
        <w:rPr>
          <w:rFonts w:ascii="Arial"/>
          <w:w w:val="110"/>
          <w:sz w:val="10"/>
        </w:rPr>
        <w:t>14</w:t>
      </w:r>
    </w:p>
    <w:p>
      <w:pPr>
        <w:pStyle w:val="BodyText"/>
        <w:spacing w:before="11"/>
        <w:rPr>
          <w:rFonts w:ascii="Arial"/>
          <w:sz w:val="13"/>
        </w:rPr>
      </w:pPr>
    </w:p>
    <w:p>
      <w:pPr>
        <w:spacing w:before="0"/>
        <w:ind w:left="571" w:right="0" w:firstLine="0"/>
        <w:jc w:val="center"/>
        <w:rPr>
          <w:rFonts w:ascii="Arial"/>
          <w:sz w:val="11"/>
        </w:rPr>
      </w:pPr>
      <w:r>
        <w:rPr>
          <w:rFonts w:ascii="Arial"/>
          <w:sz w:val="11"/>
        </w:rPr>
        <w:t>0.02</w:t>
      </w:r>
    </w:p>
    <w:p>
      <w:pPr>
        <w:spacing w:before="80"/>
        <w:ind w:left="1130" w:right="0" w:firstLine="0"/>
        <w:jc w:val="left"/>
        <w:rPr>
          <w:rFonts w:ascii="Arial"/>
          <w:sz w:val="10"/>
        </w:rPr>
      </w:pPr>
      <w:r>
        <w:rPr>
          <w:rFonts w:ascii="Arial"/>
          <w:w w:val="110"/>
          <w:sz w:val="10"/>
        </w:rPr>
        <w:t>12</w:t>
      </w:r>
    </w:p>
    <w:p>
      <w:pPr>
        <w:pStyle w:val="BodyText"/>
        <w:spacing w:before="10"/>
        <w:rPr>
          <w:rFonts w:ascii="Arial"/>
          <w:sz w:val="22"/>
        </w:rPr>
      </w:pPr>
    </w:p>
    <w:p>
      <w:pPr>
        <w:spacing w:after="0"/>
        <w:rPr>
          <w:rFonts w:ascii="Arial"/>
          <w:sz w:val="22"/>
        </w:rPr>
        <w:sectPr>
          <w:pgSz w:w="11910" w:h="16840"/>
          <w:pgMar w:header="0" w:footer="427" w:top="1580" w:bottom="740" w:left="0" w:right="0"/>
        </w:sectPr>
      </w:pPr>
    </w:p>
    <w:p>
      <w:pPr>
        <w:spacing w:before="105"/>
        <w:ind w:left="1130" w:right="0" w:firstLine="0"/>
        <w:jc w:val="left"/>
        <w:rPr>
          <w:rFonts w:ascii="Arial"/>
          <w:sz w:val="10"/>
        </w:rPr>
      </w:pPr>
      <w:r>
        <w:rPr>
          <w:rFonts w:ascii="Arial"/>
          <w:w w:val="110"/>
          <w:sz w:val="10"/>
        </w:rPr>
        <w:t>10</w:t>
      </w:r>
    </w:p>
    <w:p>
      <w:pPr>
        <w:tabs>
          <w:tab w:pos="1986" w:val="left" w:leader="none"/>
          <w:tab w:pos="2843" w:val="left" w:leader="none"/>
          <w:tab w:pos="3698" w:val="left" w:leader="none"/>
          <w:tab w:pos="4555" w:val="left" w:leader="none"/>
          <w:tab w:pos="5411" w:val="left" w:leader="none"/>
        </w:tabs>
        <w:spacing w:before="15"/>
        <w:ind w:left="1130" w:right="0" w:firstLine="0"/>
        <w:jc w:val="left"/>
        <w:rPr>
          <w:rFonts w:ascii="Arial"/>
          <w:sz w:val="10"/>
        </w:rPr>
      </w:pPr>
      <w:r>
        <w:rPr>
          <w:rFonts w:ascii="Arial"/>
          <w:w w:val="110"/>
          <w:sz w:val="10"/>
        </w:rPr>
        <w:t>694000</w:t>
      </w:r>
      <w:r>
        <w:rPr>
          <w:w w:val="110"/>
          <w:sz w:val="10"/>
        </w:rPr>
        <w:tab/>
      </w:r>
      <w:r>
        <w:rPr>
          <w:rFonts w:ascii="Arial"/>
          <w:w w:val="110"/>
          <w:sz w:val="10"/>
        </w:rPr>
        <w:t>694200</w:t>
      </w:r>
      <w:r>
        <w:rPr>
          <w:w w:val="110"/>
          <w:sz w:val="10"/>
        </w:rPr>
        <w:tab/>
      </w:r>
      <w:r>
        <w:rPr>
          <w:rFonts w:ascii="Arial"/>
          <w:w w:val="110"/>
          <w:sz w:val="10"/>
        </w:rPr>
        <w:t>694400</w:t>
      </w:r>
      <w:r>
        <w:rPr>
          <w:w w:val="110"/>
          <w:sz w:val="10"/>
        </w:rPr>
        <w:tab/>
      </w:r>
      <w:r>
        <w:rPr>
          <w:rFonts w:ascii="Arial"/>
          <w:w w:val="110"/>
          <w:sz w:val="10"/>
        </w:rPr>
        <w:t>694600</w:t>
      </w:r>
      <w:r>
        <w:rPr>
          <w:w w:val="110"/>
          <w:sz w:val="10"/>
        </w:rPr>
        <w:tab/>
      </w:r>
      <w:r>
        <w:rPr>
          <w:rFonts w:ascii="Arial"/>
          <w:w w:val="110"/>
          <w:sz w:val="10"/>
        </w:rPr>
        <w:t>694800</w:t>
      </w:r>
      <w:r>
        <w:rPr>
          <w:w w:val="110"/>
          <w:sz w:val="10"/>
        </w:rPr>
        <w:tab/>
      </w:r>
      <w:r>
        <w:rPr>
          <w:rFonts w:ascii="Arial"/>
          <w:spacing w:val="-4"/>
          <w:w w:val="110"/>
          <w:sz w:val="10"/>
        </w:rPr>
        <w:t>695000</w:t>
      </w:r>
    </w:p>
    <w:p>
      <w:pPr>
        <w:spacing w:before="95"/>
        <w:ind w:left="472" w:right="0" w:firstLine="0"/>
        <w:jc w:val="left"/>
        <w:rPr>
          <w:rFonts w:ascii="Arial"/>
          <w:sz w:val="11"/>
        </w:rPr>
      </w:pPr>
      <w:r>
        <w:rPr/>
        <w:br w:type="column"/>
      </w:r>
      <w:r>
        <w:rPr>
          <w:rFonts w:ascii="Arial"/>
          <w:sz w:val="11"/>
        </w:rPr>
        <w:t>0</w:t>
      </w:r>
    </w:p>
    <w:p>
      <w:pPr>
        <w:tabs>
          <w:tab w:pos="1070" w:val="left" w:leader="none"/>
          <w:tab w:pos="1608" w:val="left" w:leader="none"/>
          <w:tab w:pos="2147" w:val="left" w:leader="none"/>
          <w:tab w:pos="2684" w:val="left" w:leader="none"/>
          <w:tab w:pos="3223" w:val="left" w:leader="none"/>
          <w:tab w:pos="3761" w:val="left" w:leader="none"/>
          <w:tab w:pos="4300" w:val="left" w:leader="none"/>
          <w:tab w:pos="4838" w:val="left" w:leader="none"/>
        </w:tabs>
        <w:spacing w:before="4"/>
        <w:ind w:left="562" w:right="0" w:firstLine="0"/>
        <w:jc w:val="left"/>
        <w:rPr>
          <w:rFonts w:ascii="Arial"/>
          <w:sz w:val="11"/>
        </w:rPr>
      </w:pPr>
      <w:r>
        <w:rPr>
          <w:rFonts w:ascii="Arial"/>
          <w:sz w:val="11"/>
        </w:rPr>
        <w:t>0</w:t>
      </w:r>
      <w:r>
        <w:rPr>
          <w:sz w:val="11"/>
        </w:rPr>
        <w:tab/>
      </w:r>
      <w:r>
        <w:rPr>
          <w:rFonts w:ascii="Arial"/>
          <w:sz w:val="11"/>
        </w:rPr>
        <w:t>10</w:t>
      </w:r>
      <w:r>
        <w:rPr>
          <w:sz w:val="11"/>
        </w:rPr>
        <w:tab/>
      </w:r>
      <w:r>
        <w:rPr>
          <w:rFonts w:ascii="Arial"/>
          <w:sz w:val="11"/>
        </w:rPr>
        <w:t>20</w:t>
      </w:r>
      <w:r>
        <w:rPr>
          <w:sz w:val="11"/>
        </w:rPr>
        <w:tab/>
      </w:r>
      <w:r>
        <w:rPr>
          <w:rFonts w:ascii="Arial"/>
          <w:sz w:val="11"/>
        </w:rPr>
        <w:t>30</w:t>
      </w:r>
      <w:r>
        <w:rPr>
          <w:sz w:val="11"/>
        </w:rPr>
        <w:tab/>
      </w:r>
      <w:r>
        <w:rPr>
          <w:rFonts w:ascii="Arial"/>
          <w:sz w:val="11"/>
        </w:rPr>
        <w:t>40</w:t>
      </w:r>
      <w:r>
        <w:rPr>
          <w:sz w:val="11"/>
        </w:rPr>
        <w:tab/>
      </w:r>
      <w:r>
        <w:rPr>
          <w:rFonts w:ascii="Arial"/>
          <w:sz w:val="11"/>
        </w:rPr>
        <w:t>50</w:t>
      </w:r>
      <w:r>
        <w:rPr>
          <w:sz w:val="11"/>
        </w:rPr>
        <w:tab/>
      </w:r>
      <w:r>
        <w:rPr>
          <w:rFonts w:ascii="Arial"/>
          <w:sz w:val="11"/>
        </w:rPr>
        <w:t>60</w:t>
      </w:r>
      <w:r>
        <w:rPr>
          <w:sz w:val="11"/>
        </w:rPr>
        <w:tab/>
      </w:r>
      <w:r>
        <w:rPr>
          <w:rFonts w:ascii="Arial"/>
          <w:sz w:val="11"/>
        </w:rPr>
        <w:t>70</w:t>
      </w:r>
      <w:r>
        <w:rPr>
          <w:sz w:val="11"/>
        </w:rPr>
        <w:tab/>
      </w:r>
      <w:r>
        <w:rPr>
          <w:rFonts w:ascii="Arial"/>
          <w:sz w:val="11"/>
        </w:rPr>
        <w:t>80</w:t>
      </w:r>
    </w:p>
    <w:p>
      <w:pPr>
        <w:spacing w:after="0"/>
        <w:jc w:val="left"/>
        <w:rPr>
          <w:rFonts w:ascii="Arial"/>
          <w:sz w:val="11"/>
        </w:rPr>
        <w:sectPr>
          <w:type w:val="continuous"/>
          <w:pgSz w:w="11910" w:h="16840"/>
          <w:pgMar w:top="0" w:bottom="280" w:left="0" w:right="0"/>
          <w:cols w:num="2" w:equalWidth="0">
            <w:col w:w="5772" w:space="40"/>
            <w:col w:w="6098"/>
          </w:cols>
        </w:sectPr>
      </w:pPr>
    </w:p>
    <w:p>
      <w:pPr>
        <w:pStyle w:val="BodyText"/>
        <w:spacing w:before="4"/>
        <w:rPr>
          <w:rFonts w:ascii="Arial"/>
          <w:sz w:val="14"/>
        </w:rPr>
      </w:pPr>
    </w:p>
    <w:p>
      <w:pPr>
        <w:spacing w:before="104"/>
        <w:ind w:left="1133" w:right="0" w:firstLine="0"/>
        <w:jc w:val="left"/>
        <w:rPr>
          <w:rFonts w:ascii="Arial"/>
          <w:sz w:val="22"/>
        </w:rPr>
      </w:pPr>
      <w:r>
        <w:rPr>
          <w:rFonts w:ascii="Arial"/>
          <w:sz w:val="22"/>
        </w:rPr>
        <w:t>Figure 3.3:</w:t>
      </w:r>
      <w:bookmarkStart w:name="_bookmark19" w:id="31"/>
      <w:bookmarkEnd w:id="31"/>
      <w:r>
        <w:rPr>
          <w:rFonts w:ascii="Arial"/>
          <w:sz w:val="22"/>
        </w:rPr>
      </w:r>
      <w:r>
        <w:rPr>
          <w:rFonts w:ascii="Arial"/>
          <w:sz w:val="22"/>
        </w:rPr>
        <w:t> </w:t>
      </w:r>
      <w:r>
        <w:rPr>
          <w:rFonts w:ascii="Arial"/>
          <w:b/>
          <w:sz w:val="22"/>
        </w:rPr>
        <w:t>Left: </w:t>
      </w:r>
      <w:r>
        <w:rPr>
          <w:rFonts w:ascii="Arial"/>
          <w:sz w:val="22"/>
        </w:rPr>
        <w:t>The raw road profile (blue), and the final along track filtered road profile (black).</w:t>
      </w:r>
    </w:p>
    <w:p>
      <w:pPr>
        <w:spacing w:before="35"/>
        <w:ind w:left="1133" w:right="0" w:firstLine="0"/>
        <w:jc w:val="left"/>
        <w:rPr>
          <w:rFonts w:ascii="Arial"/>
          <w:sz w:val="22"/>
        </w:rPr>
      </w:pPr>
      <w:r>
        <w:rPr>
          <w:rFonts w:ascii="Arial"/>
          <w:b/>
          <w:sz w:val="22"/>
        </w:rPr>
        <w:t>Right: </w:t>
      </w:r>
      <w:r>
        <w:rPr>
          <w:rFonts w:ascii="Arial"/>
          <w:sz w:val="22"/>
        </w:rPr>
        <w:t>The 50 point gaussian filter used to even out the bumps in the synthetic road.</w:t>
      </w:r>
    </w:p>
    <w:p>
      <w:pPr>
        <w:spacing w:after="0"/>
        <w:jc w:val="left"/>
        <w:rPr>
          <w:rFonts w:ascii="Arial"/>
          <w:sz w:val="22"/>
        </w:rPr>
        <w:sectPr>
          <w:type w:val="continuous"/>
          <w:pgSz w:w="11910" w:h="16840"/>
          <w:pgMar w:top="0" w:bottom="280" w:left="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0"/>
        </w:rPr>
      </w:pPr>
    </w:p>
    <w:p>
      <w:pPr>
        <w:pStyle w:val="BodyText"/>
        <w:ind w:left="1133"/>
        <w:rPr>
          <w:rFonts w:ascii="Arial"/>
          <w:sz w:val="20"/>
        </w:rPr>
      </w:pPr>
      <w:r>
        <w:rPr>
          <w:rFonts w:ascii="Arial"/>
          <w:sz w:val="20"/>
        </w:rPr>
        <w:drawing>
          <wp:inline distT="0" distB="0" distL="0" distR="0">
            <wp:extent cx="6141529" cy="6141529"/>
            <wp:effectExtent l="0" t="0" r="0" b="0"/>
            <wp:docPr id="9" name="image9.png" descr=""/>
            <wp:cNvGraphicFramePr>
              <a:graphicFrameLocks noChangeAspect="1"/>
            </wp:cNvGraphicFramePr>
            <a:graphic>
              <a:graphicData uri="http://schemas.openxmlformats.org/drawingml/2006/picture">
                <pic:pic>
                  <pic:nvPicPr>
                    <pic:cNvPr id="10" name="image9.png"/>
                    <pic:cNvPicPr/>
                  </pic:nvPicPr>
                  <pic:blipFill>
                    <a:blip r:embed="rId20" cstate="print"/>
                    <a:stretch>
                      <a:fillRect/>
                    </a:stretch>
                  </pic:blipFill>
                  <pic:spPr>
                    <a:xfrm>
                      <a:off x="0" y="0"/>
                      <a:ext cx="6141529" cy="6141529"/>
                    </a:xfrm>
                    <a:prstGeom prst="rect">
                      <a:avLst/>
                    </a:prstGeom>
                  </pic:spPr>
                </pic:pic>
              </a:graphicData>
            </a:graphic>
          </wp:inline>
        </w:drawing>
      </w:r>
      <w:r>
        <w:rPr>
          <w:rFonts w:ascii="Arial"/>
          <w:sz w:val="20"/>
        </w:rPr>
      </w:r>
    </w:p>
    <w:p>
      <w:pPr>
        <w:pStyle w:val="BodyText"/>
        <w:spacing w:before="6"/>
        <w:rPr>
          <w:rFonts w:ascii="Arial"/>
          <w:sz w:val="12"/>
        </w:rPr>
      </w:pPr>
    </w:p>
    <w:p>
      <w:pPr>
        <w:spacing w:before="103"/>
        <w:ind w:left="2684" w:right="0" w:firstLine="0"/>
        <w:jc w:val="left"/>
        <w:rPr>
          <w:rFonts w:ascii="Arial"/>
          <w:sz w:val="22"/>
        </w:rPr>
      </w:pPr>
      <w:r>
        <w:rPr>
          <w:rFonts w:ascii="Arial"/>
          <w:sz w:val="22"/>
        </w:rPr>
        <w:t>Figure 3.4: </w:t>
      </w:r>
      <w:bookmarkStart w:name="_bookmark20" w:id="32"/>
      <w:bookmarkEnd w:id="32"/>
      <w:r>
        <w:rPr>
          <w:rFonts w:ascii="Arial"/>
          <w:sz w:val="22"/>
        </w:rPr>
        <w:t>The</w:t>
      </w:r>
      <w:r>
        <w:rPr>
          <w:rFonts w:ascii="Arial"/>
          <w:sz w:val="22"/>
        </w:rPr>
        <w:t> final synthetic road introduced into the original grid.</w:t>
      </w:r>
    </w:p>
    <w:p>
      <w:pPr>
        <w:spacing w:after="0"/>
        <w:jc w:val="left"/>
        <w:rPr>
          <w:rFonts w:ascii="Arial"/>
          <w:sz w:val="22"/>
        </w:rPr>
        <w:sectPr>
          <w:pgSz w:w="11910" w:h="16840"/>
          <w:pgMar w:header="0" w:footer="427" w:top="1580" w:bottom="740" w:left="0" w:right="0"/>
        </w:sectPr>
      </w:pPr>
    </w:p>
    <w:p>
      <w:pPr>
        <w:pStyle w:val="BodyText"/>
        <w:spacing w:line="235" w:lineRule="auto" w:before="75"/>
        <w:ind w:left="1133"/>
      </w:pPr>
      <w:r>
        <w:rPr/>
        <w:t>The call to </w:t>
      </w:r>
      <w:r>
        <w:rPr>
          <w:rFonts w:ascii="Courier New"/>
          <w:b/>
        </w:rPr>
        <w:t>interp2 </w:t>
      </w:r>
      <w:r>
        <w:rPr/>
        <w:t>interpolates new height values from the ground truth grid </w:t>
      </w:r>
      <w:r>
        <w:rPr>
          <w:rFonts w:ascii="Courier New"/>
          <w:b/>
        </w:rPr>
        <w:t>g</w:t>
      </w:r>
      <w:r>
        <w:rPr/>
        <w:t>.</w:t>
      </w:r>
    </w:p>
    <w:p>
      <w:pPr>
        <w:pStyle w:val="BodyText"/>
        <w:spacing w:line="252" w:lineRule="auto"/>
        <w:ind w:left="1133" w:firstLine="234"/>
      </w:pPr>
      <w:r>
        <w:rPr/>
        <w:t>The constants of the code snippet are to be</w:t>
      </w:r>
      <w:r>
        <w:rPr>
          <w:spacing w:val="-22"/>
        </w:rPr>
        <w:t> </w:t>
      </w:r>
      <w:r>
        <w:rPr>
          <w:spacing w:val="-5"/>
        </w:rPr>
        <w:t>in- </w:t>
      </w:r>
      <w:r>
        <w:rPr/>
        <w:t>terpreted as</w:t>
      </w:r>
      <w:r>
        <w:rPr>
          <w:spacing w:val="-3"/>
        </w:rPr>
        <w:t> </w:t>
      </w:r>
      <w:r>
        <w:rPr/>
        <w:t>follows:</w:t>
      </w:r>
    </w:p>
    <w:p>
      <w:pPr>
        <w:tabs>
          <w:tab w:pos="5568" w:val="left" w:leader="none"/>
        </w:tabs>
        <w:spacing w:line="235" w:lineRule="auto" w:before="159"/>
        <w:ind w:left="1602" w:right="0" w:hanging="469"/>
        <w:jc w:val="left"/>
        <w:rPr>
          <w:sz w:val="24"/>
        </w:rPr>
      </w:pPr>
      <w:r>
        <w:rPr>
          <w:rFonts w:ascii="Courier New"/>
          <w:b/>
          <w:sz w:val="24"/>
        </w:rPr>
        <w:t>(6218000,</w:t>
      </w:r>
      <w:r>
        <w:rPr>
          <w:rFonts w:ascii="Courier New"/>
          <w:b/>
          <w:spacing w:val="-7"/>
          <w:sz w:val="24"/>
        </w:rPr>
        <w:t> </w:t>
      </w:r>
      <w:r>
        <w:rPr>
          <w:rFonts w:ascii="Courier New"/>
          <w:b/>
          <w:sz w:val="24"/>
        </w:rPr>
        <w:t>694000)</w:t>
      </w:r>
      <w:r>
        <w:rPr>
          <w:rFonts w:ascii="Courier New"/>
          <w:b/>
          <w:spacing w:val="-31"/>
          <w:sz w:val="24"/>
        </w:rPr>
        <w:t> </w:t>
      </w:r>
      <w:r>
        <w:rPr>
          <w:sz w:val="24"/>
        </w:rPr>
        <w:t>Northing/easting</w:t>
        <w:tab/>
      </w:r>
      <w:r>
        <w:rPr>
          <w:spacing w:val="-10"/>
          <w:sz w:val="24"/>
        </w:rPr>
        <w:t>of </w:t>
      </w:r>
      <w:r>
        <w:rPr>
          <w:sz w:val="24"/>
        </w:rPr>
        <w:t>the lower left corner of the test</w:t>
      </w:r>
      <w:r>
        <w:rPr>
          <w:spacing w:val="-13"/>
          <w:sz w:val="24"/>
        </w:rPr>
        <w:t> </w:t>
      </w:r>
      <w:r>
        <w:rPr>
          <w:sz w:val="24"/>
        </w:rPr>
        <w:t>site.</w:t>
      </w:r>
    </w:p>
    <w:p>
      <w:pPr>
        <w:pStyle w:val="BodyText"/>
        <w:spacing w:line="235" w:lineRule="auto" w:before="204"/>
        <w:ind w:left="1602" w:hanging="469"/>
      </w:pPr>
      <w:r>
        <w:rPr>
          <w:rFonts w:ascii="Courier New"/>
          <w:b/>
        </w:rPr>
        <w:t>(160, 500) </w:t>
      </w:r>
      <w:r>
        <w:rPr/>
        <w:t>The center of the LiDAR cov- ered area is situated 160 m north and 500</w:t>
      </w:r>
    </w:p>
    <w:p>
      <w:pPr>
        <w:pStyle w:val="BodyText"/>
        <w:spacing w:before="71"/>
        <w:ind w:left="797"/>
      </w:pPr>
      <w:r>
        <w:rPr/>
        <w:br w:type="column"/>
      </w:r>
      <w:r>
        <w:rPr/>
        <w:t>m east of the loweer left corner.</w:t>
      </w:r>
    </w:p>
    <w:p>
      <w:pPr>
        <w:pStyle w:val="BodyText"/>
        <w:spacing w:line="235" w:lineRule="auto" w:before="216"/>
        <w:ind w:left="797" w:right="1046" w:hanging="469"/>
      </w:pPr>
      <w:r>
        <w:rPr>
          <w:rFonts w:ascii="Courier New"/>
          <w:b/>
        </w:rPr>
        <w:t>(100, 1000) </w:t>
      </w:r>
      <w:r>
        <w:rPr/>
        <w:t>The flight strip is 100 m wide (north/south) and 1000 m long (east/west).</w:t>
      </w:r>
    </w:p>
    <w:p>
      <w:pPr>
        <w:pStyle w:val="BodyText"/>
        <w:tabs>
          <w:tab w:pos="3322" w:val="left" w:leader="none"/>
        </w:tabs>
        <w:spacing w:line="206" w:lineRule="auto" w:before="201"/>
        <w:ind w:left="797" w:right="1131" w:hanging="469"/>
      </w:pPr>
      <w:r>
        <w:rPr/>
        <w:pict>
          <v:shape style="position:absolute;margin-left:443.050995pt;margin-top:26.985723pt;width:9.3pt;height:20.75pt;mso-position-horizontal-relative:page;mso-position-vertical-relative:paragraph;z-index:-68104" type="#_x0000_t202" filled="false" stroked="false">
            <v:textbox inset="0,0,0,0">
              <w:txbxContent>
                <w:p>
                  <w:pPr>
                    <w:pStyle w:val="BodyText"/>
                    <w:spacing w:line="291" w:lineRule="exact"/>
                    <w:rPr>
                      <w:rFonts w:ascii="Lucida Sans Unicode" w:hAnsi="Lucida Sans Unicode"/>
                    </w:rPr>
                  </w:pPr>
                  <w:r>
                    <w:rPr>
                      <w:rFonts w:ascii="Lucida Sans Unicode" w:hAnsi="Lucida Sans Unicode"/>
                      <w:w w:val="97"/>
                    </w:rPr>
                    <w:t>×</w:t>
                  </w:r>
                </w:p>
              </w:txbxContent>
            </v:textbox>
            <w10:wrap type="none"/>
          </v:shape>
        </w:pict>
      </w:r>
      <w:r>
        <w:rPr>
          <w:rFonts w:ascii="Courier New"/>
          <w:b/>
        </w:rPr>
        <w:t>N=2</w:t>
      </w:r>
      <w:r>
        <w:rPr>
          <w:rFonts w:ascii="Courier New"/>
          <w:b/>
          <w:position w:val="-3"/>
        </w:rPr>
        <w:t>*</w:t>
      </w:r>
      <w:r>
        <w:rPr>
          <w:rFonts w:ascii="Courier New"/>
          <w:b/>
        </w:rPr>
        <w:t>100</w:t>
      </w:r>
      <w:r>
        <w:rPr>
          <w:rFonts w:ascii="Courier New"/>
          <w:b/>
          <w:position w:val="-3"/>
        </w:rPr>
        <w:t>*</w:t>
      </w:r>
      <w:r>
        <w:rPr>
          <w:rFonts w:ascii="Courier New"/>
          <w:b/>
        </w:rPr>
        <w:t>1000 </w:t>
      </w:r>
      <w:r>
        <w:rPr>
          <w:spacing w:val="-10"/>
        </w:rPr>
        <w:t>We </w:t>
      </w:r>
      <w:r>
        <w:rPr/>
        <w:t>need 2 observations/m</w:t>
      </w:r>
      <w:r>
        <w:rPr>
          <w:position w:val="9"/>
          <w:sz w:val="18"/>
        </w:rPr>
        <w:t>2 </w:t>
      </w:r>
      <w:r>
        <w:rPr/>
        <w:t>for each of the </w:t>
      </w:r>
      <w:r>
        <w:rPr>
          <w:spacing w:val="28"/>
        </w:rPr>
        <w:t> </w:t>
      </w:r>
      <w:r>
        <w:rPr/>
        <w:t>100</w:t>
      </w:r>
      <w:r>
        <w:rPr>
          <w:spacing w:val="22"/>
        </w:rPr>
        <w:t> </w:t>
      </w:r>
      <w:r>
        <w:rPr/>
        <w:t>m</w:t>
        <w:tab/>
        <w:t>1000 m</w:t>
      </w:r>
      <w:r>
        <w:rPr>
          <w:spacing w:val="-17"/>
        </w:rPr>
        <w:t> </w:t>
      </w:r>
      <w:r>
        <w:rPr>
          <w:spacing w:val="-3"/>
        </w:rPr>
        <w:t>covered,</w:t>
      </w:r>
    </w:p>
    <w:p>
      <w:pPr>
        <w:pStyle w:val="BodyText"/>
        <w:spacing w:before="20"/>
        <w:ind w:left="797"/>
      </w:pPr>
      <w:r>
        <w:rPr/>
        <w:t>i.e. a total of 200 000 observations.</w:t>
      </w:r>
    </w:p>
    <w:p>
      <w:pPr>
        <w:spacing w:after="0"/>
        <w:sectPr>
          <w:pgSz w:w="11910" w:h="16840"/>
          <w:pgMar w:header="0" w:footer="427" w:top="1060" w:bottom="740" w:left="0" w:right="0"/>
          <w:cols w:num="2" w:equalWidth="0">
            <w:col w:w="5769" w:space="40"/>
            <w:col w:w="6101"/>
          </w:cols>
        </w:sectPr>
      </w:pPr>
    </w:p>
    <w:p>
      <w:pPr>
        <w:pStyle w:val="BodyText"/>
        <w:spacing w:before="10"/>
        <w:rPr>
          <w:sz w:val="28"/>
        </w:rPr>
      </w:pPr>
    </w:p>
    <w:p>
      <w:pPr>
        <w:pStyle w:val="Heading1"/>
        <w:spacing w:line="463" w:lineRule="auto"/>
      </w:pPr>
      <w:r>
        <w:rPr/>
        <w:t>Chapter 4 Experiments</w:t>
      </w:r>
    </w:p>
    <w:p>
      <w:pPr>
        <w:pStyle w:val="BodyText"/>
        <w:spacing w:before="1"/>
        <w:rPr>
          <w:rFonts w:ascii="Arial"/>
          <w:b/>
          <w:sz w:val="13"/>
        </w:rPr>
      </w:pPr>
    </w:p>
    <w:p>
      <w:pPr>
        <w:spacing w:after="0"/>
        <w:rPr>
          <w:rFonts w:ascii="Arial"/>
          <w:sz w:val="13"/>
        </w:rPr>
        <w:sectPr>
          <w:pgSz w:w="11910" w:h="16840"/>
          <w:pgMar w:header="0" w:footer="427" w:top="1580" w:bottom="760" w:left="0" w:right="0"/>
        </w:sectPr>
      </w:pPr>
    </w:p>
    <w:p>
      <w:pPr>
        <w:pStyle w:val="Heading2"/>
        <w:numPr>
          <w:ilvl w:val="1"/>
          <w:numId w:val="6"/>
        </w:numPr>
        <w:tabs>
          <w:tab w:pos="1890" w:val="left" w:leader="none"/>
          <w:tab w:pos="1891" w:val="left" w:leader="none"/>
        </w:tabs>
        <w:spacing w:line="295" w:lineRule="auto" w:before="110" w:after="0"/>
        <w:ind w:left="1890" w:right="0" w:hanging="757"/>
        <w:jc w:val="left"/>
      </w:pPr>
      <w:bookmarkStart w:name="_bookmark21" w:id="33"/>
      <w:bookmarkEnd w:id="33"/>
      <w:r>
        <w:rPr>
          <w:b w:val="0"/>
        </w:rPr>
      </w:r>
      <w:bookmarkStart w:name="_bookmark21" w:id="34"/>
      <w:bookmarkEnd w:id="34"/>
      <w:r>
        <w:rPr/>
        <w:t>Experiment</w:t>
      </w:r>
      <w:r>
        <w:rPr/>
        <w:t> 1: Geostatis- tical</w:t>
      </w:r>
      <w:r>
        <w:rPr>
          <w:spacing w:val="7"/>
        </w:rPr>
        <w:t> </w:t>
      </w:r>
      <w:r>
        <w:rPr/>
        <w:t>characterization</w:t>
      </w:r>
    </w:p>
    <w:p>
      <w:pPr>
        <w:pStyle w:val="BodyText"/>
        <w:spacing w:line="252" w:lineRule="auto" w:before="164"/>
        <w:ind w:left="1133"/>
        <w:jc w:val="both"/>
      </w:pPr>
      <w:r>
        <w:rPr/>
        <w:t>The first thing to do with a newly </w:t>
      </w:r>
      <w:r>
        <w:rPr>
          <w:spacing w:val="-3"/>
        </w:rPr>
        <w:t>acquired </w:t>
      </w:r>
      <w:r>
        <w:rPr/>
        <w:t>geodetic data set is to get a general feeling </w:t>
      </w:r>
      <w:r>
        <w:rPr>
          <w:spacing w:val="-8"/>
        </w:rPr>
        <w:t>of  </w:t>
      </w:r>
      <w:r>
        <w:rPr/>
        <w:t>its characteristics. For data which can be </w:t>
      </w:r>
      <w:r>
        <w:rPr>
          <w:spacing w:val="-4"/>
        </w:rPr>
        <w:t>plot-</w:t>
      </w:r>
      <w:r>
        <w:rPr>
          <w:spacing w:val="52"/>
        </w:rPr>
        <w:t> </w:t>
      </w:r>
      <w:r>
        <w:rPr/>
        <w:t>ted</w:t>
      </w:r>
      <w:r>
        <w:rPr>
          <w:spacing w:val="-9"/>
        </w:rPr>
        <w:t> </w:t>
      </w:r>
      <w:r>
        <w:rPr/>
        <w:t>in</w:t>
      </w:r>
      <w:r>
        <w:rPr>
          <w:spacing w:val="-7"/>
        </w:rPr>
        <w:t> </w:t>
      </w:r>
      <w:r>
        <w:rPr/>
        <w:t>meaningful</w:t>
      </w:r>
      <w:r>
        <w:rPr>
          <w:spacing w:val="-8"/>
        </w:rPr>
        <w:t> </w:t>
      </w:r>
      <w:r>
        <w:rPr/>
        <w:t>and</w:t>
      </w:r>
      <w:r>
        <w:rPr>
          <w:spacing w:val="-8"/>
        </w:rPr>
        <w:t> </w:t>
      </w:r>
      <w:r>
        <w:rPr/>
        <w:t>straightforward</w:t>
      </w:r>
      <w:r>
        <w:rPr>
          <w:spacing w:val="-8"/>
        </w:rPr>
        <w:t> </w:t>
      </w:r>
      <w:r>
        <w:rPr/>
        <w:t>ways</w:t>
      </w:r>
      <w:r>
        <w:rPr>
          <w:spacing w:val="-8"/>
        </w:rPr>
        <w:t> </w:t>
      </w:r>
      <w:r>
        <w:rPr>
          <w:spacing w:val="-3"/>
        </w:rPr>
        <w:t>(e.g. </w:t>
      </w:r>
      <w:r>
        <w:rPr/>
        <w:t>imagery, simple time series), plotting is the </w:t>
      </w:r>
      <w:r>
        <w:rPr>
          <w:spacing w:val="-5"/>
        </w:rPr>
        <w:t>ob- </w:t>
      </w:r>
      <w:r>
        <w:rPr/>
        <w:t>vious first action. But in our case of </w:t>
      </w:r>
      <w:r>
        <w:rPr>
          <w:spacing w:val="-3"/>
        </w:rPr>
        <w:t>irregularly </w:t>
      </w:r>
      <w:r>
        <w:rPr/>
        <w:t>sampled observations, a geostatistical </w:t>
      </w:r>
      <w:r>
        <w:rPr>
          <w:spacing w:val="-3"/>
        </w:rPr>
        <w:t>character- </w:t>
      </w:r>
      <w:r>
        <w:rPr/>
        <w:t>ization is the obvious first</w:t>
      </w:r>
      <w:r>
        <w:rPr>
          <w:spacing w:val="-10"/>
        </w:rPr>
        <w:t> </w:t>
      </w:r>
      <w:r>
        <w:rPr/>
        <w:t>action.</w:t>
      </w:r>
    </w:p>
    <w:p>
      <w:pPr>
        <w:pStyle w:val="BodyText"/>
        <w:spacing w:line="252" w:lineRule="auto"/>
        <w:ind w:left="1133" w:firstLine="234"/>
        <w:jc w:val="both"/>
      </w:pPr>
      <w:r>
        <w:rPr/>
        <w:t>Actually the first step of the geostatistical characterization is not geostatistical at all, </w:t>
      </w:r>
      <w:r>
        <w:rPr>
          <w:spacing w:val="-7"/>
        </w:rPr>
        <w:t>but </w:t>
      </w:r>
      <w:r>
        <w:rPr/>
        <w:t>strictly statistical (</w:t>
      </w:r>
      <w:r>
        <w:rPr>
          <w:i/>
        </w:rPr>
        <w:t>sans </w:t>
      </w:r>
      <w:r>
        <w:rPr/>
        <w:t>geo-). The first step </w:t>
      </w:r>
      <w:r>
        <w:rPr>
          <w:spacing w:val="-8"/>
        </w:rPr>
        <w:t>is  </w:t>
      </w:r>
      <w:r>
        <w:rPr/>
        <w:t>to plot the histogram of the data, to get an </w:t>
      </w:r>
      <w:r>
        <w:rPr>
          <w:spacing w:val="-5"/>
        </w:rPr>
        <w:t>idea </w:t>
      </w:r>
      <w:r>
        <w:rPr/>
        <w:t>of what kind of distribution is behind the</w:t>
      </w:r>
      <w:r>
        <w:rPr>
          <w:spacing w:val="-22"/>
        </w:rPr>
        <w:t> </w:t>
      </w:r>
      <w:r>
        <w:rPr/>
        <w:t>data.</w:t>
      </w:r>
    </w:p>
    <w:p>
      <w:pPr>
        <w:pStyle w:val="BodyText"/>
        <w:spacing w:line="252" w:lineRule="auto"/>
        <w:ind w:left="1133" w:firstLine="234"/>
        <w:jc w:val="both"/>
      </w:pPr>
      <w:r>
        <w:rPr/>
        <w:t>The upper left panel of figure </w:t>
      </w:r>
      <w:hyperlink w:history="true" w:anchor="_bookmark23">
        <w:r>
          <w:rPr>
            <w:color w:val="FF0000"/>
          </w:rPr>
          <w:t>4.1 </w:t>
        </w:r>
      </w:hyperlink>
      <w:r>
        <w:rPr/>
        <w:t>shows </w:t>
      </w:r>
      <w:r>
        <w:rPr>
          <w:spacing w:val="-6"/>
        </w:rPr>
        <w:t>the </w:t>
      </w:r>
      <w:r>
        <w:rPr/>
        <w:t>histogram for the heights of the DTM of </w:t>
      </w:r>
      <w:r>
        <w:rPr>
          <w:spacing w:val="-5"/>
        </w:rPr>
        <w:t>the  </w:t>
      </w:r>
      <w:r>
        <w:rPr/>
        <w:t>test area (figure </w:t>
      </w:r>
      <w:hyperlink w:history="true" w:anchor="_bookmark17">
        <w:r>
          <w:rPr>
            <w:color w:val="FF0000"/>
          </w:rPr>
          <w:t>3.1</w:t>
        </w:r>
      </w:hyperlink>
      <w:r>
        <w:rPr/>
        <w:t>). It is not evident </w:t>
      </w:r>
      <w:r>
        <w:rPr>
          <w:spacing w:val="-3"/>
        </w:rPr>
        <w:t>what </w:t>
      </w:r>
      <w:r>
        <w:rPr>
          <w:spacing w:val="54"/>
        </w:rPr>
        <w:t> </w:t>
      </w:r>
      <w:r>
        <w:rPr/>
        <w:t>kind of distribution might fit this histogram, </w:t>
      </w:r>
      <w:r>
        <w:rPr>
          <w:spacing w:val="-8"/>
        </w:rPr>
        <w:t>but </w:t>
      </w:r>
      <w:r>
        <w:rPr/>
        <w:t>it certainly isn’t a normal (Gaussian-) </w:t>
      </w:r>
      <w:r>
        <w:rPr>
          <w:spacing w:val="-3"/>
        </w:rPr>
        <w:t>distribu- </w:t>
      </w:r>
      <w:r>
        <w:rPr/>
        <w:t>tion. This is </w:t>
      </w:r>
      <w:r>
        <w:rPr>
          <w:spacing w:val="-3"/>
        </w:rPr>
        <w:t>even </w:t>
      </w:r>
      <w:r>
        <w:rPr/>
        <w:t>more clear from the </w:t>
      </w:r>
      <w:r>
        <w:rPr>
          <w:spacing w:val="-3"/>
        </w:rPr>
        <w:t>QQ-plot </w:t>
      </w:r>
      <w:r>
        <w:rPr/>
        <w:t>in the upper right panel of figure </w:t>
      </w:r>
      <w:hyperlink w:history="true" w:anchor="_bookmark23">
        <w:r>
          <w:rPr>
            <w:color w:val="FF0000"/>
          </w:rPr>
          <w:t>4.1</w:t>
        </w:r>
      </w:hyperlink>
      <w:r>
        <w:rPr/>
        <w:t>, where </w:t>
      </w:r>
      <w:r>
        <w:rPr>
          <w:spacing w:val="-4"/>
        </w:rPr>
        <w:t>the </w:t>
      </w:r>
      <w:r>
        <w:rPr/>
        <w:t>quantiles of the distribution (i.e. the lower </w:t>
      </w:r>
      <w:r>
        <w:rPr>
          <w:spacing w:val="-6"/>
        </w:rPr>
        <w:t>quar- </w:t>
      </w:r>
      <w:r>
        <w:rPr/>
        <w:t>tile, median, upper quartile, and their </w:t>
      </w:r>
      <w:r>
        <w:rPr>
          <w:spacing w:val="-3"/>
        </w:rPr>
        <w:t>unnamed </w:t>
      </w:r>
      <w:r>
        <w:rPr/>
        <w:t>brothers and sisters for other values than </w:t>
      </w:r>
      <w:r>
        <w:rPr>
          <w:spacing w:val="-4"/>
        </w:rPr>
        <w:t>25%,</w:t>
      </w:r>
      <w:r>
        <w:rPr>
          <w:spacing w:val="52"/>
        </w:rPr>
        <w:t> </w:t>
      </w:r>
      <w:r>
        <w:rPr/>
        <w:t>50%, and 75% of the distribution mass) is </w:t>
      </w:r>
      <w:r>
        <w:rPr>
          <w:spacing w:val="-3"/>
        </w:rPr>
        <w:t>plot- </w:t>
      </w:r>
      <w:r>
        <w:rPr/>
        <w:t>ted  against  the  corresponding  quantiles  of</w:t>
      </w:r>
      <w:r>
        <w:rPr>
          <w:spacing w:val="-26"/>
        </w:rPr>
        <w:t> </w:t>
      </w:r>
      <w:r>
        <w:rPr>
          <w:spacing w:val="-6"/>
        </w:rPr>
        <w:t>the</w:t>
      </w:r>
    </w:p>
    <w:p>
      <w:pPr>
        <w:pStyle w:val="BodyText"/>
        <w:spacing w:line="230" w:lineRule="auto"/>
        <w:ind w:left="1133"/>
        <w:jc w:val="both"/>
      </w:pPr>
      <w:r>
        <w:rPr/>
        <w:t>standard-normal</w:t>
      </w:r>
      <w:r>
        <w:rPr>
          <w:spacing w:val="-15"/>
        </w:rPr>
        <w:t> </w:t>
      </w:r>
      <w:r>
        <w:rPr/>
        <w:t>distribution</w:t>
      </w:r>
      <w:r>
        <w:rPr>
          <w:spacing w:val="-14"/>
        </w:rPr>
        <w:t> </w:t>
      </w:r>
      <w:r>
        <w:rPr/>
        <w:t>(i.e.</w:t>
      </w:r>
      <w:r>
        <w:rPr>
          <w:spacing w:val="5"/>
        </w:rPr>
        <w:t> </w:t>
      </w:r>
      <w:r>
        <w:rPr/>
        <w:t>the</w:t>
      </w:r>
      <w:r>
        <w:rPr>
          <w:spacing w:val="-15"/>
        </w:rPr>
        <w:t> </w:t>
      </w:r>
      <w:r>
        <w:rPr/>
        <w:t>normal</w:t>
      </w:r>
      <w:r>
        <w:rPr>
          <w:spacing w:val="-14"/>
        </w:rPr>
        <w:t> </w:t>
      </w:r>
      <w:r>
        <w:rPr>
          <w:spacing w:val="-4"/>
        </w:rPr>
        <w:t>dis- </w:t>
      </w:r>
      <w:r>
        <w:rPr/>
        <w:t>tribution</w:t>
      </w:r>
      <w:r>
        <w:rPr>
          <w:spacing w:val="5"/>
        </w:rPr>
        <w:t> </w:t>
      </w:r>
      <w:r>
        <w:rPr/>
        <w:t>with</w:t>
      </w:r>
      <w:r>
        <w:rPr>
          <w:spacing w:val="6"/>
        </w:rPr>
        <w:t> </w:t>
      </w:r>
      <w:r>
        <w:rPr/>
        <w:t>parameters</w:t>
      </w:r>
      <w:r>
        <w:rPr>
          <w:spacing w:val="6"/>
        </w:rPr>
        <w:t> </w:t>
      </w:r>
      <w:r>
        <w:rPr>
          <w:rFonts w:ascii="Lucida Sans Unicode" w:hAnsi="Lucida Sans Unicode"/>
          <w:spacing w:val="8"/>
        </w:rPr>
        <w:t>(</w:t>
      </w:r>
      <w:r>
        <w:rPr>
          <w:rFonts w:ascii="Century Gothic" w:hAnsi="Century Gothic"/>
          <w:i/>
          <w:spacing w:val="8"/>
        </w:rPr>
        <w:t>µ</w:t>
      </w:r>
      <w:r>
        <w:rPr>
          <w:rFonts w:ascii="Lucida Sans" w:hAnsi="Lucida Sans"/>
          <w:i/>
          <w:spacing w:val="8"/>
        </w:rPr>
        <w:t>,</w:t>
      </w:r>
      <w:r>
        <w:rPr>
          <w:rFonts w:ascii="Lucida Sans" w:hAnsi="Lucida Sans"/>
          <w:i/>
          <w:spacing w:val="-50"/>
        </w:rPr>
        <w:t> </w:t>
      </w:r>
      <w:r>
        <w:rPr>
          <w:rFonts w:ascii="Century Gothic" w:hAnsi="Century Gothic"/>
          <w:i/>
        </w:rPr>
        <w:t>σ</w:t>
      </w:r>
      <w:r>
        <w:rPr>
          <w:rFonts w:ascii="Century Gothic" w:hAnsi="Century Gothic"/>
          <w:i/>
          <w:spacing w:val="-42"/>
        </w:rPr>
        <w:t> </w:t>
      </w:r>
      <w:r>
        <w:rPr>
          <w:spacing w:val="4"/>
          <w:position w:val="9"/>
          <w:sz w:val="18"/>
        </w:rPr>
        <w:t>2</w:t>
      </w:r>
      <w:r>
        <w:rPr>
          <w:rFonts w:ascii="Lucida Sans Unicode" w:hAnsi="Lucida Sans Unicode"/>
          <w:spacing w:val="4"/>
        </w:rPr>
        <w:t>)</w:t>
      </w:r>
      <w:r>
        <w:rPr>
          <w:rFonts w:ascii="Lucida Sans Unicode" w:hAnsi="Lucida Sans Unicode"/>
          <w:spacing w:val="-20"/>
        </w:rPr>
        <w:t> </w:t>
      </w:r>
      <w:r>
        <w:rPr>
          <w:rFonts w:ascii="Lucida Sans Unicode" w:hAnsi="Lucida Sans Unicode"/>
        </w:rPr>
        <w:t>=</w:t>
      </w:r>
      <w:r>
        <w:rPr>
          <w:rFonts w:ascii="Lucida Sans Unicode" w:hAnsi="Lucida Sans Unicode"/>
          <w:spacing w:val="-20"/>
        </w:rPr>
        <w:t> </w:t>
      </w:r>
      <w:r>
        <w:rPr>
          <w:rFonts w:ascii="Lucida Sans Unicode" w:hAnsi="Lucida Sans Unicode"/>
        </w:rPr>
        <w:t>(</w:t>
      </w:r>
      <w:r>
        <w:rPr/>
        <w:t>0</w:t>
      </w:r>
      <w:r>
        <w:rPr>
          <w:rFonts w:ascii="Lucida Sans" w:hAnsi="Lucida Sans"/>
          <w:i/>
        </w:rPr>
        <w:t>,</w:t>
      </w:r>
      <w:r>
        <w:rPr>
          <w:rFonts w:ascii="Lucida Sans" w:hAnsi="Lucida Sans"/>
          <w:i/>
          <w:spacing w:val="-50"/>
        </w:rPr>
        <w:t> </w:t>
      </w:r>
      <w:r>
        <w:rPr/>
        <w:t>1</w:t>
      </w:r>
      <w:r>
        <w:rPr>
          <w:rFonts w:ascii="Lucida Sans Unicode" w:hAnsi="Lucida Sans Unicode"/>
        </w:rPr>
        <w:t>)</w:t>
      </w:r>
      <w:r>
        <w:rPr/>
        <w:t>).</w:t>
      </w:r>
      <w:r>
        <w:rPr>
          <w:spacing w:val="35"/>
        </w:rPr>
        <w:t> </w:t>
      </w:r>
      <w:r>
        <w:rPr/>
        <w:t>In</w:t>
      </w:r>
      <w:r>
        <w:rPr>
          <w:spacing w:val="6"/>
        </w:rPr>
        <w:t> </w:t>
      </w:r>
      <w:r>
        <w:rPr>
          <w:spacing w:val="-11"/>
        </w:rPr>
        <w:t>a </w:t>
      </w:r>
      <w:r>
        <w:rPr/>
        <w:t>QQ</w:t>
      </w:r>
      <w:r>
        <w:rPr>
          <w:spacing w:val="-9"/>
        </w:rPr>
        <w:t> </w:t>
      </w:r>
      <w:r>
        <w:rPr/>
        <w:t>plot,</w:t>
      </w:r>
      <w:r>
        <w:rPr>
          <w:spacing w:val="-8"/>
        </w:rPr>
        <w:t> </w:t>
      </w:r>
      <w:r>
        <w:rPr/>
        <w:t>normal</w:t>
      </w:r>
      <w:r>
        <w:rPr>
          <w:spacing w:val="-8"/>
        </w:rPr>
        <w:t> </w:t>
      </w:r>
      <w:r>
        <w:rPr/>
        <w:t>distributions</w:t>
      </w:r>
      <w:r>
        <w:rPr>
          <w:spacing w:val="-9"/>
        </w:rPr>
        <w:t> </w:t>
      </w:r>
      <w:r>
        <w:rPr/>
        <w:t>will</w:t>
      </w:r>
      <w:r>
        <w:rPr>
          <w:spacing w:val="-8"/>
        </w:rPr>
        <w:t> </w:t>
      </w:r>
      <w:r>
        <w:rPr/>
        <w:t>be</w:t>
      </w:r>
      <w:r>
        <w:rPr>
          <w:spacing w:val="-8"/>
        </w:rPr>
        <w:t> </w:t>
      </w:r>
      <w:r>
        <w:rPr/>
        <w:t>depicted</w:t>
      </w:r>
      <w:r>
        <w:rPr>
          <w:spacing w:val="-9"/>
        </w:rPr>
        <w:t> as </w:t>
      </w:r>
      <w:r>
        <w:rPr/>
        <w:t>a straight line, with the slope determined by </w:t>
      </w:r>
      <w:r>
        <w:rPr>
          <w:spacing w:val="-6"/>
        </w:rPr>
        <w:t>the </w:t>
      </w:r>
      <w:r>
        <w:rPr>
          <w:rFonts w:ascii="Century Gothic" w:hAnsi="Century Gothic"/>
          <w:i/>
        </w:rPr>
        <w:t>σ</w:t>
      </w:r>
      <w:r>
        <w:rPr>
          <w:rFonts w:ascii="Century Gothic" w:hAnsi="Century Gothic"/>
          <w:i/>
          <w:spacing w:val="-45"/>
        </w:rPr>
        <w:t> </w:t>
      </w:r>
      <w:r>
        <w:rPr>
          <w:position w:val="9"/>
          <w:sz w:val="18"/>
        </w:rPr>
        <w:t>2</w:t>
      </w:r>
      <w:r>
        <w:rPr>
          <w:spacing w:val="9"/>
          <w:position w:val="9"/>
          <w:sz w:val="18"/>
        </w:rPr>
        <w:t> </w:t>
      </w:r>
      <w:r>
        <w:rPr/>
        <w:t>parameter,</w:t>
      </w:r>
      <w:r>
        <w:rPr>
          <w:spacing w:val="-14"/>
        </w:rPr>
        <w:t> </w:t>
      </w:r>
      <w:r>
        <w:rPr/>
        <w:t>and</w:t>
      </w:r>
      <w:r>
        <w:rPr>
          <w:spacing w:val="-15"/>
        </w:rPr>
        <w:t> </w:t>
      </w:r>
      <w:r>
        <w:rPr/>
        <w:t>the</w:t>
      </w:r>
      <w:r>
        <w:rPr>
          <w:spacing w:val="-15"/>
        </w:rPr>
        <w:t> </w:t>
      </w:r>
      <w:r>
        <w:rPr/>
        <w:t>offset</w:t>
      </w:r>
      <w:r>
        <w:rPr>
          <w:spacing w:val="-15"/>
        </w:rPr>
        <w:t> </w:t>
      </w:r>
      <w:r>
        <w:rPr/>
        <w:t>determined</w:t>
      </w:r>
      <w:r>
        <w:rPr>
          <w:spacing w:val="-16"/>
        </w:rPr>
        <w:t> </w:t>
      </w:r>
      <w:r>
        <w:rPr/>
        <w:t>by</w:t>
      </w:r>
      <w:r>
        <w:rPr>
          <w:spacing w:val="-15"/>
        </w:rPr>
        <w:t> </w:t>
      </w:r>
      <w:r>
        <w:rPr/>
        <w:t>the</w:t>
      </w:r>
      <w:r>
        <w:rPr>
          <w:spacing w:val="-10"/>
        </w:rPr>
        <w:t> </w:t>
      </w:r>
      <w:r>
        <w:rPr>
          <w:rFonts w:ascii="Century Gothic" w:hAnsi="Century Gothic"/>
          <w:i/>
        </w:rPr>
        <w:t>µ </w:t>
      </w:r>
      <w:r>
        <w:rPr/>
        <w:t>parameter of the actual distribution.  It is</w:t>
      </w:r>
      <w:r>
        <w:rPr>
          <w:spacing w:val="-42"/>
        </w:rPr>
        <w:t> </w:t>
      </w:r>
      <w:r>
        <w:rPr>
          <w:spacing w:val="-4"/>
        </w:rPr>
        <w:t>evident</w:t>
      </w:r>
    </w:p>
    <w:p>
      <w:pPr>
        <w:pStyle w:val="BodyText"/>
        <w:spacing w:line="252" w:lineRule="auto"/>
        <w:ind w:left="1133"/>
        <w:jc w:val="both"/>
      </w:pPr>
      <w:r>
        <w:rPr/>
        <w:t>from the QQ-plot that the distribution of the </w:t>
      </w:r>
      <w:r>
        <w:rPr>
          <w:spacing w:val="-8"/>
        </w:rPr>
        <w:t>raw </w:t>
      </w:r>
      <w:r>
        <w:rPr/>
        <w:t>heights is not normal at all.</w:t>
      </w:r>
    </w:p>
    <w:p>
      <w:pPr>
        <w:pStyle w:val="BodyText"/>
        <w:spacing w:line="252" w:lineRule="auto"/>
        <w:ind w:left="1133" w:firstLine="234"/>
        <w:jc w:val="both"/>
      </w:pPr>
      <w:r>
        <w:rPr/>
        <w:t>Suspecting that the non-normality is due to autocorrelation effects induced by causal (deter- ministic, non-stochastic, etc.) processes, we go</w:t>
      </w:r>
    </w:p>
    <w:p>
      <w:pPr>
        <w:pStyle w:val="BodyText"/>
        <w:spacing w:line="252" w:lineRule="auto" w:before="177"/>
        <w:ind w:left="329" w:right="1131"/>
        <w:jc w:val="both"/>
      </w:pPr>
      <w:r>
        <w:rPr/>
        <w:br w:type="column"/>
      </w:r>
      <w:r>
        <w:rPr/>
        <w:t>on to construct a “deterministic height surface”, as described in section </w:t>
      </w:r>
      <w:hyperlink w:history="true" w:anchor="_bookmark9">
        <w:r>
          <w:rPr>
            <w:color w:val="FF0000"/>
          </w:rPr>
          <w:t>2.3</w:t>
        </w:r>
      </w:hyperlink>
      <w:r>
        <w:rPr/>
        <w:t>, using the code pre- sented in appendix </w:t>
      </w:r>
      <w:hyperlink w:history="true" w:anchor="_bookmark52">
        <w:r>
          <w:rPr>
            <w:color w:val="FF0000"/>
          </w:rPr>
          <w:t>A.1</w:t>
        </w:r>
      </w:hyperlink>
      <w:r>
        <w:rPr/>
        <w:t>. The resulting smooth surface, and its corresponding anomalistic sur- face are shown in figure </w:t>
      </w:r>
      <w:hyperlink w:history="true" w:anchor="_bookmark24">
        <w:r>
          <w:rPr>
            <w:color w:val="FF0000"/>
          </w:rPr>
          <w:t>4.2</w:t>
        </w:r>
      </w:hyperlink>
      <w:r>
        <w:rPr/>
        <w:t>.</w:t>
      </w:r>
    </w:p>
    <w:p>
      <w:pPr>
        <w:pStyle w:val="BodyText"/>
        <w:spacing w:line="235" w:lineRule="auto"/>
        <w:ind w:left="329" w:right="1131" w:firstLine="234"/>
        <w:jc w:val="both"/>
      </w:pPr>
      <w:r>
        <w:rPr/>
        <w:pict>
          <v:shape style="position:absolute;margin-left:375.604004pt;margin-top:45.051777pt;width:9.3pt;height:20.75pt;mso-position-horizontal-relative:page;mso-position-vertical-relative:paragraph;z-index:-68080" type="#_x0000_t202" filled="false" stroked="false">
            <v:textbox inset="0,0,0,0">
              <w:txbxContent>
                <w:p>
                  <w:pPr>
                    <w:pStyle w:val="BodyText"/>
                    <w:spacing w:line="291" w:lineRule="exact"/>
                    <w:rPr>
                      <w:rFonts w:ascii="Lucida Sans Unicode" w:hAnsi="Lucida Sans Unicode"/>
                    </w:rPr>
                  </w:pPr>
                  <w:r>
                    <w:rPr>
                      <w:rFonts w:ascii="Lucida Sans Unicode" w:hAnsi="Lucida Sans Unicode"/>
                      <w:w w:val="97"/>
                    </w:rPr>
                    <w:t>−</w:t>
                  </w:r>
                </w:p>
              </w:txbxContent>
            </v:textbox>
            <w10:wrap type="none"/>
          </v:shape>
        </w:pict>
      </w:r>
      <w:r>
        <w:rPr/>
        <w:t>The histogram for the anomalies are </w:t>
      </w:r>
      <w:r>
        <w:rPr>
          <w:spacing w:val="-5"/>
        </w:rPr>
        <w:t>shown  </w:t>
      </w:r>
      <w:r>
        <w:rPr/>
        <w:t>in the upper left panel of figure </w:t>
      </w:r>
      <w:hyperlink w:history="true" w:anchor="_bookmark26">
        <w:r>
          <w:rPr>
            <w:color w:val="FF0000"/>
          </w:rPr>
          <w:t>4.3</w:t>
        </w:r>
      </w:hyperlink>
      <w:r>
        <w:rPr/>
        <w:t>. Despite </w:t>
      </w:r>
      <w:r>
        <w:rPr>
          <w:spacing w:val="-14"/>
        </w:rPr>
        <w:t>a </w:t>
      </w:r>
      <w:r>
        <w:rPr/>
        <w:t>marked</w:t>
      </w:r>
      <w:r>
        <w:rPr>
          <w:spacing w:val="-20"/>
        </w:rPr>
        <w:t> </w:t>
      </w:r>
      <w:r>
        <w:rPr/>
        <w:t>“knee”</w:t>
      </w:r>
      <w:r>
        <w:rPr>
          <w:spacing w:val="-20"/>
        </w:rPr>
        <w:t> </w:t>
      </w:r>
      <w:r>
        <w:rPr/>
        <w:t>around</w:t>
      </w:r>
      <w:r>
        <w:rPr>
          <w:spacing w:val="-20"/>
        </w:rPr>
        <w:t> </w:t>
      </w:r>
      <w:r>
        <w:rPr>
          <w:rFonts w:ascii="Century Gothic" w:hAnsi="Century Gothic"/>
          <w:i/>
          <w:spacing w:val="14"/>
        </w:rPr>
        <w:t>δ</w:t>
      </w:r>
      <w:r>
        <w:rPr>
          <w:i/>
          <w:spacing w:val="14"/>
        </w:rPr>
        <w:t>h</w:t>
      </w:r>
      <w:r>
        <w:rPr>
          <w:i/>
          <w:spacing w:val="-25"/>
        </w:rPr>
        <w:t> </w:t>
      </w:r>
      <w:r>
        <w:rPr>
          <w:rFonts w:ascii="Lucida Sans Unicode" w:hAnsi="Lucida Sans Unicode"/>
        </w:rPr>
        <w:t>=</w:t>
      </w:r>
      <w:r>
        <w:rPr>
          <w:rFonts w:ascii="Lucida Sans Unicode" w:hAnsi="Lucida Sans Unicode"/>
          <w:spacing w:val="-40"/>
        </w:rPr>
        <w:t> </w:t>
      </w:r>
      <w:r>
        <w:rPr/>
        <w:t>1</w:t>
      </w:r>
      <w:r>
        <w:rPr>
          <w:i/>
        </w:rPr>
        <w:t>m</w:t>
      </w:r>
      <w:r>
        <w:rPr>
          <w:i/>
          <w:spacing w:val="-20"/>
        </w:rPr>
        <w:t> </w:t>
      </w:r>
      <w:r>
        <w:rPr/>
        <w:t>and</w:t>
      </w:r>
      <w:r>
        <w:rPr>
          <w:spacing w:val="-20"/>
        </w:rPr>
        <w:t> </w:t>
      </w:r>
      <w:r>
        <w:rPr/>
        <w:t>a</w:t>
      </w:r>
      <w:r>
        <w:rPr>
          <w:spacing w:val="-20"/>
        </w:rPr>
        <w:t> </w:t>
      </w:r>
      <w:r>
        <w:rPr/>
        <w:t>minor</w:t>
      </w:r>
      <w:r>
        <w:rPr>
          <w:spacing w:val="-20"/>
        </w:rPr>
        <w:t> </w:t>
      </w:r>
      <w:r>
        <w:rPr/>
        <w:t>wart</w:t>
      </w:r>
    </w:p>
    <w:p>
      <w:pPr>
        <w:pStyle w:val="BodyText"/>
        <w:tabs>
          <w:tab w:pos="1889" w:val="left" w:leader="none"/>
        </w:tabs>
        <w:spacing w:line="269" w:lineRule="exact"/>
        <w:ind w:left="329"/>
      </w:pPr>
      <w:r>
        <w:rPr/>
        <w:t>around</w:t>
      </w:r>
      <w:r>
        <w:rPr>
          <w:spacing w:val="35"/>
        </w:rPr>
        <w:t> </w:t>
      </w:r>
      <w:r>
        <w:rPr>
          <w:rFonts w:ascii="Century Gothic" w:hAnsi="Century Gothic"/>
          <w:i/>
          <w:spacing w:val="14"/>
        </w:rPr>
        <w:t>δ</w:t>
      </w:r>
      <w:r>
        <w:rPr>
          <w:i/>
          <w:spacing w:val="14"/>
        </w:rPr>
        <w:t>h</w:t>
      </w:r>
      <w:r>
        <w:rPr>
          <w:i/>
          <w:spacing w:val="12"/>
        </w:rPr>
        <w:t> </w:t>
      </w:r>
      <w:r>
        <w:rPr>
          <w:rFonts w:ascii="Lucida Sans Unicode" w:hAnsi="Lucida Sans Unicode"/>
        </w:rPr>
        <w:t>=</w:t>
        <w:tab/>
      </w:r>
      <w:r>
        <w:rPr/>
        <w:t>1</w:t>
      </w:r>
      <w:r>
        <w:rPr>
          <w:i/>
        </w:rPr>
        <w:t>m</w:t>
      </w:r>
      <w:r>
        <w:rPr/>
        <w:t>,  the  histogram  looks</w:t>
      </w:r>
      <w:r>
        <w:rPr>
          <w:spacing w:val="-8"/>
        </w:rPr>
        <w:t> </w:t>
      </w:r>
      <w:r>
        <w:rPr/>
        <w:t>much</w:t>
      </w:r>
    </w:p>
    <w:p>
      <w:pPr>
        <w:pStyle w:val="BodyText"/>
        <w:spacing w:line="256" w:lineRule="exact"/>
        <w:ind w:left="329"/>
      </w:pPr>
      <w:r>
        <w:rPr/>
        <w:t>more</w:t>
      </w:r>
      <w:r>
        <w:rPr>
          <w:spacing w:val="23"/>
        </w:rPr>
        <w:t> </w:t>
      </w:r>
      <w:r>
        <w:rPr/>
        <w:t>normal</w:t>
      </w:r>
      <w:r>
        <w:rPr>
          <w:spacing w:val="24"/>
        </w:rPr>
        <w:t> </w:t>
      </w:r>
      <w:r>
        <w:rPr/>
        <w:t>than</w:t>
      </w:r>
      <w:r>
        <w:rPr>
          <w:spacing w:val="24"/>
        </w:rPr>
        <w:t> </w:t>
      </w:r>
      <w:r>
        <w:rPr/>
        <w:t>the</w:t>
      </w:r>
      <w:r>
        <w:rPr>
          <w:spacing w:val="24"/>
        </w:rPr>
        <w:t> </w:t>
      </w:r>
      <w:r>
        <w:rPr/>
        <w:t>corresponding</w:t>
      </w:r>
      <w:r>
        <w:rPr>
          <w:spacing w:val="23"/>
        </w:rPr>
        <w:t> </w:t>
      </w:r>
      <w:r>
        <w:rPr/>
        <w:t>histogram</w:t>
      </w:r>
    </w:p>
    <w:p>
      <w:pPr>
        <w:pStyle w:val="BodyText"/>
        <w:spacing w:line="252" w:lineRule="auto" w:before="13"/>
        <w:ind w:left="329" w:right="1131"/>
        <w:jc w:val="both"/>
      </w:pPr>
      <w:r>
        <w:rPr/>
        <w:t>for the raw heights. The normality is confirmed by the QQ-plot in the upper right panel.</w:t>
      </w:r>
    </w:p>
    <w:p>
      <w:pPr>
        <w:pStyle w:val="BodyText"/>
        <w:spacing w:before="6"/>
        <w:rPr>
          <w:sz w:val="34"/>
        </w:rPr>
      </w:pPr>
    </w:p>
    <w:p>
      <w:pPr>
        <w:pStyle w:val="Heading3"/>
      </w:pPr>
      <w:r>
        <w:rPr/>
        <w:t>Covariances</w:t>
      </w:r>
    </w:p>
    <w:p>
      <w:pPr>
        <w:pStyle w:val="BodyText"/>
        <w:spacing w:line="252" w:lineRule="auto" w:before="171"/>
        <w:ind w:left="329" w:right="1131"/>
        <w:jc w:val="both"/>
      </w:pPr>
      <w:bookmarkStart w:name="_bookmark22" w:id="35"/>
      <w:bookmarkEnd w:id="35"/>
      <w:r>
        <w:rPr/>
      </w:r>
      <w:r>
        <w:rPr/>
        <w:t>The</w:t>
      </w:r>
      <w:r>
        <w:rPr>
          <w:spacing w:val="-10"/>
        </w:rPr>
        <w:t> </w:t>
      </w:r>
      <w:r>
        <w:rPr/>
        <w:t>covariances</w:t>
      </w:r>
      <w:r>
        <w:rPr>
          <w:spacing w:val="-9"/>
        </w:rPr>
        <w:t> </w:t>
      </w:r>
      <w:r>
        <w:rPr/>
        <w:t>of</w:t>
      </w:r>
      <w:r>
        <w:rPr>
          <w:spacing w:val="-9"/>
        </w:rPr>
        <w:t> </w:t>
      </w:r>
      <w:r>
        <w:rPr/>
        <w:t>the</w:t>
      </w:r>
      <w:r>
        <w:rPr>
          <w:spacing w:val="-9"/>
        </w:rPr>
        <w:t> </w:t>
      </w:r>
      <w:r>
        <w:rPr/>
        <w:t>raw</w:t>
      </w:r>
      <w:r>
        <w:rPr>
          <w:spacing w:val="-10"/>
        </w:rPr>
        <w:t> </w:t>
      </w:r>
      <w:r>
        <w:rPr/>
        <w:t>terrain</w:t>
      </w:r>
      <w:r>
        <w:rPr>
          <w:spacing w:val="-9"/>
        </w:rPr>
        <w:t> </w:t>
      </w:r>
      <w:r>
        <w:rPr/>
        <w:t>model</w:t>
      </w:r>
      <w:r>
        <w:rPr>
          <w:spacing w:val="-9"/>
        </w:rPr>
        <w:t> </w:t>
      </w:r>
      <w:r>
        <w:rPr/>
        <w:t>and</w:t>
      </w:r>
      <w:r>
        <w:rPr>
          <w:spacing w:val="-9"/>
        </w:rPr>
        <w:t> </w:t>
      </w:r>
      <w:r>
        <w:rPr>
          <w:spacing w:val="-4"/>
        </w:rPr>
        <w:t>the </w:t>
      </w:r>
      <w:r>
        <w:rPr/>
        <w:t>anomalies, along with the corresponding </w:t>
      </w:r>
      <w:r>
        <w:rPr>
          <w:spacing w:val="-4"/>
        </w:rPr>
        <w:t>Hirvo- </w:t>
      </w:r>
      <w:r>
        <w:rPr/>
        <w:t>nen covariance models, are shown in the </w:t>
      </w:r>
      <w:r>
        <w:rPr>
          <w:spacing w:val="-5"/>
        </w:rPr>
        <w:t>lower </w:t>
      </w:r>
      <w:r>
        <w:rPr/>
        <w:t>right</w:t>
      </w:r>
      <w:r>
        <w:rPr>
          <w:spacing w:val="-7"/>
        </w:rPr>
        <w:t> </w:t>
      </w:r>
      <w:r>
        <w:rPr/>
        <w:t>panels</w:t>
      </w:r>
      <w:r>
        <w:rPr>
          <w:spacing w:val="-7"/>
        </w:rPr>
        <w:t> </w:t>
      </w:r>
      <w:r>
        <w:rPr/>
        <w:t>of</w:t>
      </w:r>
      <w:r>
        <w:rPr>
          <w:spacing w:val="-7"/>
        </w:rPr>
        <w:t> </w:t>
      </w:r>
      <w:r>
        <w:rPr/>
        <w:t>figures</w:t>
      </w:r>
      <w:r>
        <w:rPr>
          <w:spacing w:val="-7"/>
        </w:rPr>
        <w:t> </w:t>
      </w:r>
      <w:hyperlink w:history="true" w:anchor="_bookmark23">
        <w:r>
          <w:rPr>
            <w:color w:val="FF0000"/>
          </w:rPr>
          <w:t>4.1</w:t>
        </w:r>
        <w:r>
          <w:rPr>
            <w:color w:val="FF0000"/>
            <w:spacing w:val="-7"/>
          </w:rPr>
          <w:t> </w:t>
        </w:r>
      </w:hyperlink>
      <w:r>
        <w:rPr/>
        <w:t>and</w:t>
      </w:r>
      <w:r>
        <w:rPr>
          <w:spacing w:val="-7"/>
        </w:rPr>
        <w:t> </w:t>
      </w:r>
      <w:hyperlink w:history="true" w:anchor="_bookmark26">
        <w:r>
          <w:rPr>
            <w:color w:val="FF0000"/>
          </w:rPr>
          <w:t>4.3</w:t>
        </w:r>
      </w:hyperlink>
      <w:r>
        <w:rPr/>
        <w:t>,</w:t>
      </w:r>
      <w:r>
        <w:rPr>
          <w:spacing w:val="-7"/>
        </w:rPr>
        <w:t> </w:t>
      </w:r>
      <w:r>
        <w:rPr/>
        <w:t>respectively.</w:t>
      </w:r>
    </w:p>
    <w:p>
      <w:pPr>
        <w:pStyle w:val="BodyText"/>
        <w:spacing w:line="252" w:lineRule="auto"/>
        <w:ind w:left="329" w:right="1131" w:firstLine="234"/>
        <w:jc w:val="both"/>
      </w:pPr>
      <w:r>
        <w:rPr/>
        <w:t>The</w:t>
      </w:r>
      <w:r>
        <w:rPr>
          <w:spacing w:val="-16"/>
        </w:rPr>
        <w:t> </w:t>
      </w:r>
      <w:r>
        <w:rPr/>
        <w:t>first</w:t>
      </w:r>
      <w:r>
        <w:rPr>
          <w:spacing w:val="-15"/>
        </w:rPr>
        <w:t> </w:t>
      </w:r>
      <w:r>
        <w:rPr/>
        <w:t>thing</w:t>
      </w:r>
      <w:r>
        <w:rPr>
          <w:spacing w:val="-15"/>
        </w:rPr>
        <w:t> </w:t>
      </w:r>
      <w:r>
        <w:rPr/>
        <w:t>to</w:t>
      </w:r>
      <w:r>
        <w:rPr>
          <w:spacing w:val="-16"/>
        </w:rPr>
        <w:t> </w:t>
      </w:r>
      <w:r>
        <w:rPr/>
        <w:t>note</w:t>
      </w:r>
      <w:r>
        <w:rPr>
          <w:spacing w:val="-16"/>
        </w:rPr>
        <w:t> </w:t>
      </w:r>
      <w:r>
        <w:rPr/>
        <w:t>is</w:t>
      </w:r>
      <w:r>
        <w:rPr>
          <w:spacing w:val="-15"/>
        </w:rPr>
        <w:t> </w:t>
      </w:r>
      <w:r>
        <w:rPr/>
        <w:t>that</w:t>
      </w:r>
      <w:r>
        <w:rPr>
          <w:spacing w:val="-15"/>
        </w:rPr>
        <w:t> </w:t>
      </w:r>
      <w:r>
        <w:rPr/>
        <w:t>removing</w:t>
      </w:r>
      <w:r>
        <w:rPr>
          <w:spacing w:val="-15"/>
        </w:rPr>
        <w:t> </w:t>
      </w:r>
      <w:r>
        <w:rPr/>
        <w:t>the</w:t>
      </w:r>
      <w:r>
        <w:rPr>
          <w:spacing w:val="-15"/>
        </w:rPr>
        <w:t> </w:t>
      </w:r>
      <w:r>
        <w:rPr>
          <w:spacing w:val="-4"/>
        </w:rPr>
        <w:t>“de- </w:t>
      </w:r>
      <w:r>
        <w:rPr/>
        <w:t>terministic height model”, really reduces </w:t>
      </w:r>
      <w:r>
        <w:rPr>
          <w:spacing w:val="-4"/>
        </w:rPr>
        <w:t>both </w:t>
      </w:r>
      <w:r>
        <w:rPr/>
        <w:t>variance and correlation length: Where the </w:t>
      </w:r>
      <w:r>
        <w:rPr>
          <w:spacing w:val="-8"/>
        </w:rPr>
        <w:t>raw </w:t>
      </w:r>
      <w:r>
        <w:rPr/>
        <w:t>DTM (with mean height removed, since it is not an anomaly, as per the discussion in section</w:t>
      </w:r>
      <w:r>
        <w:rPr>
          <w:spacing w:val="-6"/>
        </w:rPr>
        <w:t> </w:t>
      </w:r>
      <w:hyperlink w:history="true" w:anchor="_bookmark4">
        <w:r>
          <w:rPr>
            <w:color w:val="FF0000"/>
            <w:spacing w:val="-5"/>
          </w:rPr>
          <w:t>2.2</w:t>
        </w:r>
      </w:hyperlink>
      <w:r>
        <w:rPr>
          <w:spacing w:val="-5"/>
        </w:rPr>
        <w:t>)</w:t>
      </w:r>
    </w:p>
    <w:p>
      <w:pPr>
        <w:pStyle w:val="BodyText"/>
        <w:spacing w:line="201" w:lineRule="auto" w:before="28"/>
        <w:ind w:left="329" w:right="1131"/>
        <w:jc w:val="both"/>
      </w:pPr>
      <w:r>
        <w:rPr/>
        <w:t>corresponds to a Hirvonen model with </w:t>
      </w:r>
      <w:r>
        <w:rPr>
          <w:spacing w:val="-3"/>
        </w:rPr>
        <w:t>parame- </w:t>
      </w:r>
      <w:r>
        <w:rPr/>
        <w:t>ters </w:t>
      </w:r>
      <w:r>
        <w:rPr>
          <w:rFonts w:ascii="Lucida Sans Unicode" w:hAnsi="Lucida Sans Unicode"/>
          <w:spacing w:val="-3"/>
        </w:rPr>
        <w:t>(</w:t>
      </w:r>
      <w:r>
        <w:rPr>
          <w:i/>
          <w:spacing w:val="-3"/>
        </w:rPr>
        <w:t>C</w:t>
      </w:r>
      <w:r>
        <w:rPr>
          <w:spacing w:val="-3"/>
          <w:vertAlign w:val="subscript"/>
        </w:rPr>
        <w:t>0</w:t>
      </w:r>
      <w:r>
        <w:rPr>
          <w:rFonts w:ascii="Lucida Sans" w:hAnsi="Lucida Sans"/>
          <w:i/>
          <w:spacing w:val="-3"/>
          <w:vertAlign w:val="baseline"/>
        </w:rPr>
        <w:t>, </w:t>
      </w:r>
      <w:r>
        <w:rPr>
          <w:i/>
          <w:spacing w:val="6"/>
          <w:vertAlign w:val="baseline"/>
        </w:rPr>
        <w:t>L</w:t>
      </w:r>
      <w:r>
        <w:rPr>
          <w:i/>
          <w:spacing w:val="6"/>
          <w:vertAlign w:val="subscript"/>
        </w:rPr>
        <w:t>d</w:t>
      </w:r>
      <w:r>
        <w:rPr>
          <w:rFonts w:ascii="Lucida Sans Unicode" w:hAnsi="Lucida Sans Unicode"/>
          <w:spacing w:val="6"/>
          <w:vertAlign w:val="baseline"/>
        </w:rPr>
        <w:t>) </w:t>
      </w:r>
      <w:r>
        <w:rPr>
          <w:rFonts w:ascii="Lucida Sans Unicode" w:hAnsi="Lucida Sans Unicode"/>
          <w:vertAlign w:val="baseline"/>
        </w:rPr>
        <w:t>= (</w:t>
      </w:r>
      <w:r>
        <w:rPr>
          <w:vertAlign w:val="baseline"/>
        </w:rPr>
        <w:t>85 </w:t>
      </w:r>
      <w:r>
        <w:rPr>
          <w:spacing w:val="3"/>
          <w:vertAlign w:val="baseline"/>
        </w:rPr>
        <w:t>m</w:t>
      </w:r>
      <w:r>
        <w:rPr>
          <w:spacing w:val="3"/>
          <w:position w:val="9"/>
          <w:sz w:val="18"/>
          <w:vertAlign w:val="baseline"/>
        </w:rPr>
        <w:t>2</w:t>
      </w:r>
      <w:r>
        <w:rPr>
          <w:rFonts w:ascii="Lucida Sans" w:hAnsi="Lucida Sans"/>
          <w:i/>
          <w:spacing w:val="3"/>
          <w:vertAlign w:val="baseline"/>
        </w:rPr>
        <w:t>,</w:t>
      </w:r>
      <w:r>
        <w:rPr>
          <w:rFonts w:ascii="Lucida Sans" w:hAnsi="Lucida Sans"/>
          <w:i/>
          <w:spacing w:val="-52"/>
          <w:vertAlign w:val="baseline"/>
        </w:rPr>
        <w:t> </w:t>
      </w:r>
      <w:r>
        <w:rPr>
          <w:vertAlign w:val="baseline"/>
        </w:rPr>
        <w:t>182 m</w:t>
      </w:r>
      <w:r>
        <w:rPr>
          <w:rFonts w:ascii="Lucida Sans Unicode" w:hAnsi="Lucida Sans Unicode"/>
          <w:vertAlign w:val="baseline"/>
        </w:rPr>
        <w:t>)</w:t>
      </w:r>
      <w:r>
        <w:rPr>
          <w:vertAlign w:val="baseline"/>
        </w:rPr>
        <w:t>, the correspond- ing parameters for the anomalies are </w:t>
      </w:r>
      <w:r>
        <w:rPr>
          <w:rFonts w:ascii="Lucida Sans Unicode" w:hAnsi="Lucida Sans Unicode"/>
          <w:spacing w:val="-3"/>
          <w:vertAlign w:val="baseline"/>
        </w:rPr>
        <w:t>(</w:t>
      </w:r>
      <w:r>
        <w:rPr>
          <w:i/>
          <w:spacing w:val="-3"/>
          <w:vertAlign w:val="baseline"/>
        </w:rPr>
        <w:t>C</w:t>
      </w:r>
      <w:r>
        <w:rPr>
          <w:spacing w:val="-3"/>
          <w:vertAlign w:val="subscript"/>
        </w:rPr>
        <w:t>0</w:t>
      </w:r>
      <w:r>
        <w:rPr>
          <w:rFonts w:ascii="Lucida Sans" w:hAnsi="Lucida Sans"/>
          <w:i/>
          <w:spacing w:val="-3"/>
          <w:vertAlign w:val="baseline"/>
        </w:rPr>
        <w:t>, </w:t>
      </w:r>
      <w:r>
        <w:rPr>
          <w:i/>
          <w:spacing w:val="6"/>
          <w:vertAlign w:val="baseline"/>
        </w:rPr>
        <w:t>L</w:t>
      </w:r>
      <w:r>
        <w:rPr>
          <w:i/>
          <w:spacing w:val="6"/>
          <w:vertAlign w:val="subscript"/>
        </w:rPr>
        <w:t>d</w:t>
      </w:r>
      <w:r>
        <w:rPr>
          <w:rFonts w:ascii="Lucida Sans Unicode" w:hAnsi="Lucida Sans Unicode"/>
          <w:spacing w:val="6"/>
          <w:vertAlign w:val="baseline"/>
        </w:rPr>
        <w:t>) </w:t>
      </w:r>
      <w:r>
        <w:rPr>
          <w:rFonts w:ascii="Lucida Sans Unicode" w:hAnsi="Lucida Sans Unicode"/>
          <w:vertAlign w:val="baseline"/>
        </w:rPr>
        <w:t>= (</w:t>
      </w:r>
      <w:r>
        <w:rPr>
          <w:vertAlign w:val="baseline"/>
        </w:rPr>
        <w:t>0</w:t>
      </w:r>
      <w:r>
        <w:rPr>
          <w:rFonts w:ascii="Lucida Sans" w:hAnsi="Lucida Sans"/>
          <w:i/>
          <w:vertAlign w:val="baseline"/>
        </w:rPr>
        <w:t>.</w:t>
      </w:r>
      <w:r>
        <w:rPr>
          <w:vertAlign w:val="baseline"/>
        </w:rPr>
        <w:t>57 </w:t>
      </w:r>
      <w:r>
        <w:rPr>
          <w:spacing w:val="3"/>
          <w:vertAlign w:val="baseline"/>
        </w:rPr>
        <w:t>m</w:t>
      </w:r>
      <w:r>
        <w:rPr>
          <w:spacing w:val="3"/>
          <w:position w:val="9"/>
          <w:sz w:val="18"/>
          <w:vertAlign w:val="baseline"/>
        </w:rPr>
        <w:t>2</w:t>
      </w:r>
      <w:r>
        <w:rPr>
          <w:rFonts w:ascii="Lucida Sans" w:hAnsi="Lucida Sans"/>
          <w:i/>
          <w:spacing w:val="3"/>
          <w:vertAlign w:val="baseline"/>
        </w:rPr>
        <w:t>, </w:t>
      </w:r>
      <w:r>
        <w:rPr>
          <w:vertAlign w:val="baseline"/>
        </w:rPr>
        <w:t>44</w:t>
      </w:r>
      <w:r>
        <w:rPr>
          <w:rFonts w:ascii="Lucida Sans" w:hAnsi="Lucida Sans"/>
          <w:i/>
          <w:vertAlign w:val="baseline"/>
        </w:rPr>
        <w:t>.</w:t>
      </w:r>
      <w:r>
        <w:rPr>
          <w:vertAlign w:val="baseline"/>
        </w:rPr>
        <w:t>8 m</w:t>
      </w:r>
      <w:r>
        <w:rPr>
          <w:rFonts w:ascii="Lucida Sans Unicode" w:hAnsi="Lucida Sans Unicode"/>
          <w:vertAlign w:val="baseline"/>
        </w:rPr>
        <w:t>)</w:t>
      </w:r>
      <w:r>
        <w:rPr>
          <w:vertAlign w:val="baseline"/>
        </w:rPr>
        <w:t>. In other words: by</w:t>
      </w:r>
      <w:r>
        <w:rPr>
          <w:spacing w:val="-15"/>
          <w:vertAlign w:val="baseline"/>
        </w:rPr>
        <w:t> </w:t>
      </w:r>
      <w:r>
        <w:rPr>
          <w:vertAlign w:val="baseline"/>
        </w:rPr>
        <w:t>removing the “deterministic model”,  the covariance</w:t>
      </w:r>
      <w:r>
        <w:rPr>
          <w:spacing w:val="46"/>
          <w:vertAlign w:val="baseline"/>
        </w:rPr>
        <w:t> </w:t>
      </w:r>
      <w:r>
        <w:rPr>
          <w:spacing w:val="-4"/>
          <w:vertAlign w:val="baseline"/>
        </w:rPr>
        <w:t>scale</w:t>
      </w:r>
    </w:p>
    <w:p>
      <w:pPr>
        <w:pStyle w:val="BodyText"/>
        <w:spacing w:line="252" w:lineRule="auto" w:before="16"/>
        <w:ind w:left="329" w:right="1131"/>
        <w:jc w:val="both"/>
      </w:pPr>
      <w:r>
        <w:rPr/>
        <w:t>is</w:t>
      </w:r>
      <w:r>
        <w:rPr>
          <w:spacing w:val="-8"/>
        </w:rPr>
        <w:t> </w:t>
      </w:r>
      <w:r>
        <w:rPr/>
        <w:t>reduced</w:t>
      </w:r>
      <w:r>
        <w:rPr>
          <w:spacing w:val="-7"/>
        </w:rPr>
        <w:t> </w:t>
      </w:r>
      <w:r>
        <w:rPr/>
        <w:t>by</w:t>
      </w:r>
      <w:r>
        <w:rPr>
          <w:spacing w:val="-8"/>
        </w:rPr>
        <w:t> </w:t>
      </w:r>
      <w:r>
        <w:rPr/>
        <w:t>a</w:t>
      </w:r>
      <w:r>
        <w:rPr>
          <w:spacing w:val="-7"/>
        </w:rPr>
        <w:t> </w:t>
      </w:r>
      <w:r>
        <w:rPr/>
        <w:t>factor</w:t>
      </w:r>
      <w:r>
        <w:rPr>
          <w:spacing w:val="-7"/>
        </w:rPr>
        <w:t> </w:t>
      </w:r>
      <w:r>
        <w:rPr/>
        <w:t>of</w:t>
      </w:r>
      <w:r>
        <w:rPr>
          <w:spacing w:val="-8"/>
        </w:rPr>
        <w:t> </w:t>
      </w:r>
      <w:r>
        <w:rPr/>
        <w:t>almost</w:t>
      </w:r>
      <w:r>
        <w:rPr>
          <w:spacing w:val="-7"/>
        </w:rPr>
        <w:t> </w:t>
      </w:r>
      <w:r>
        <w:rPr/>
        <w:t>150,</w:t>
      </w:r>
      <w:r>
        <w:rPr>
          <w:spacing w:val="-6"/>
        </w:rPr>
        <w:t> </w:t>
      </w:r>
      <w:r>
        <w:rPr/>
        <w:t>and</w:t>
      </w:r>
      <w:r>
        <w:rPr>
          <w:spacing w:val="-8"/>
        </w:rPr>
        <w:t> </w:t>
      </w:r>
      <w:r>
        <w:rPr/>
        <w:t>the</w:t>
      </w:r>
      <w:r>
        <w:rPr>
          <w:spacing w:val="-7"/>
        </w:rPr>
        <w:t> </w:t>
      </w:r>
      <w:r>
        <w:rPr>
          <w:spacing w:val="-6"/>
        </w:rPr>
        <w:t>cor- </w:t>
      </w:r>
      <w:r>
        <w:rPr/>
        <w:t>rellation length is reduced by a factor of </w:t>
      </w:r>
      <w:r>
        <w:rPr>
          <w:spacing w:val="-3"/>
        </w:rPr>
        <w:t>more </w:t>
      </w:r>
      <w:r>
        <w:rPr/>
        <w:t>than</w:t>
      </w:r>
      <w:r>
        <w:rPr>
          <w:spacing w:val="-2"/>
        </w:rPr>
        <w:t> </w:t>
      </w:r>
      <w:r>
        <w:rPr/>
        <w:t>4.</w:t>
      </w:r>
    </w:p>
    <w:p>
      <w:pPr>
        <w:pStyle w:val="BodyText"/>
        <w:spacing w:line="252" w:lineRule="auto"/>
        <w:ind w:left="329" w:right="1131" w:firstLine="234"/>
        <w:jc w:val="both"/>
      </w:pPr>
      <w:r>
        <w:rPr/>
        <w:t>It</w:t>
      </w:r>
      <w:r>
        <w:rPr>
          <w:spacing w:val="-17"/>
        </w:rPr>
        <w:t> </w:t>
      </w:r>
      <w:r>
        <w:rPr/>
        <w:t>is</w:t>
      </w:r>
      <w:r>
        <w:rPr>
          <w:spacing w:val="-17"/>
        </w:rPr>
        <w:t> </w:t>
      </w:r>
      <w:r>
        <w:rPr/>
        <w:t>also</w:t>
      </w:r>
      <w:r>
        <w:rPr>
          <w:spacing w:val="-16"/>
        </w:rPr>
        <w:t> </w:t>
      </w:r>
      <w:r>
        <w:rPr/>
        <w:t>striking</w:t>
      </w:r>
      <w:r>
        <w:rPr>
          <w:spacing w:val="-17"/>
        </w:rPr>
        <w:t> </w:t>
      </w:r>
      <w:r>
        <w:rPr/>
        <w:t>how</w:t>
      </w:r>
      <w:r>
        <w:rPr>
          <w:spacing w:val="-17"/>
        </w:rPr>
        <w:t> </w:t>
      </w:r>
      <w:r>
        <w:rPr/>
        <w:t>well</w:t>
      </w:r>
      <w:r>
        <w:rPr>
          <w:spacing w:val="-16"/>
        </w:rPr>
        <w:t> </w:t>
      </w:r>
      <w:r>
        <w:rPr/>
        <w:t>the</w:t>
      </w:r>
      <w:r>
        <w:rPr>
          <w:spacing w:val="-17"/>
        </w:rPr>
        <w:t> </w:t>
      </w:r>
      <w:r>
        <w:rPr/>
        <w:t>Hirvonen</w:t>
      </w:r>
      <w:r>
        <w:rPr>
          <w:spacing w:val="-16"/>
        </w:rPr>
        <w:t> </w:t>
      </w:r>
      <w:r>
        <w:rPr>
          <w:spacing w:val="-3"/>
        </w:rPr>
        <w:t>model </w:t>
      </w:r>
      <w:r>
        <w:rPr/>
        <w:t>fits</w:t>
      </w:r>
      <w:r>
        <w:rPr>
          <w:spacing w:val="37"/>
        </w:rPr>
        <w:t> </w:t>
      </w:r>
      <w:r>
        <w:rPr/>
        <w:t>the</w:t>
      </w:r>
      <w:r>
        <w:rPr>
          <w:spacing w:val="37"/>
        </w:rPr>
        <w:t> </w:t>
      </w:r>
      <w:r>
        <w:rPr/>
        <w:t>actual</w:t>
      </w:r>
      <w:r>
        <w:rPr>
          <w:spacing w:val="37"/>
        </w:rPr>
        <w:t> </w:t>
      </w:r>
      <w:r>
        <w:rPr/>
        <w:t>data</w:t>
      </w:r>
      <w:r>
        <w:rPr>
          <w:spacing w:val="37"/>
        </w:rPr>
        <w:t> </w:t>
      </w:r>
      <w:r>
        <w:rPr/>
        <w:t>–</w:t>
      </w:r>
      <w:r>
        <w:rPr>
          <w:spacing w:val="37"/>
        </w:rPr>
        <w:t> </w:t>
      </w:r>
      <w:r>
        <w:rPr/>
        <w:t>especially</w:t>
      </w:r>
      <w:r>
        <w:rPr>
          <w:spacing w:val="37"/>
        </w:rPr>
        <w:t> </w:t>
      </w:r>
      <w:r>
        <w:rPr/>
        <w:t>in</w:t>
      </w:r>
      <w:r>
        <w:rPr>
          <w:spacing w:val="37"/>
        </w:rPr>
        <w:t> </w:t>
      </w:r>
      <w:r>
        <w:rPr/>
        <w:t>the</w:t>
      </w:r>
      <w:r>
        <w:rPr>
          <w:spacing w:val="38"/>
        </w:rPr>
        <w:t> </w:t>
      </w:r>
      <w:r>
        <w:rPr>
          <w:spacing w:val="-3"/>
        </w:rPr>
        <w:t>interval</w:t>
      </w:r>
    </w:p>
    <w:p>
      <w:pPr>
        <w:pStyle w:val="BodyText"/>
        <w:spacing w:line="201" w:lineRule="auto"/>
        <w:ind w:left="329" w:right="1131"/>
        <w:jc w:val="both"/>
      </w:pPr>
      <w:r>
        <w:rPr>
          <w:rFonts w:ascii="Lucida Sans Unicode"/>
        </w:rPr>
        <w:t>[</w:t>
      </w:r>
      <w:r>
        <w:rPr/>
        <w:t>0 </w:t>
      </w:r>
      <w:r>
        <w:rPr>
          <w:rFonts w:ascii="Lucida Sans"/>
          <w:i/>
        </w:rPr>
        <w:t>.</w:t>
      </w:r>
      <w:r>
        <w:rPr>
          <w:rFonts w:ascii="Lucida Sans"/>
          <w:i/>
          <w:spacing w:val="-53"/>
        </w:rPr>
        <w:t> </w:t>
      </w:r>
      <w:r>
        <w:rPr>
          <w:rFonts w:ascii="Lucida Sans"/>
          <w:i/>
        </w:rPr>
        <w:t>.</w:t>
      </w:r>
      <w:r>
        <w:rPr>
          <w:rFonts w:ascii="Lucida Sans"/>
          <w:i/>
          <w:spacing w:val="-53"/>
        </w:rPr>
        <w:t> </w:t>
      </w:r>
      <w:r>
        <w:rPr>
          <w:rFonts w:ascii="Lucida Sans"/>
          <w:i/>
        </w:rPr>
        <w:t>.</w:t>
      </w:r>
      <w:r>
        <w:rPr>
          <w:rFonts w:ascii="Lucida Sans"/>
          <w:i/>
          <w:spacing w:val="-53"/>
        </w:rPr>
        <w:t> </w:t>
      </w:r>
      <w:r>
        <w:rPr>
          <w:i/>
          <w:spacing w:val="4"/>
        </w:rPr>
        <w:t>L</w:t>
      </w:r>
      <w:r>
        <w:rPr>
          <w:i/>
          <w:spacing w:val="4"/>
          <w:vertAlign w:val="subscript"/>
        </w:rPr>
        <w:t>d</w:t>
      </w:r>
      <w:r>
        <w:rPr>
          <w:rFonts w:ascii="Lucida Sans Unicode"/>
          <w:spacing w:val="4"/>
          <w:vertAlign w:val="baseline"/>
        </w:rPr>
        <w:t>]</w:t>
      </w:r>
      <w:r>
        <w:rPr>
          <w:spacing w:val="4"/>
          <w:vertAlign w:val="baseline"/>
        </w:rPr>
        <w:t>, </w:t>
      </w:r>
      <w:r>
        <w:rPr>
          <w:vertAlign w:val="baseline"/>
        </w:rPr>
        <w:t>which is really the interval we usually would need</w:t>
      </w:r>
      <w:r>
        <w:rPr>
          <w:rFonts w:ascii="Arial"/>
          <w:position w:val="9"/>
          <w:sz w:val="16"/>
          <w:vertAlign w:val="baseline"/>
        </w:rPr>
        <w:t>4</w:t>
      </w:r>
      <w:r>
        <w:rPr>
          <w:vertAlign w:val="baseline"/>
        </w:rPr>
        <w:t>.</w:t>
      </w:r>
    </w:p>
    <w:p>
      <w:pPr>
        <w:pStyle w:val="BodyText"/>
        <w:spacing w:line="252" w:lineRule="auto" w:before="16"/>
        <w:ind w:left="329" w:right="1131" w:firstLine="234"/>
        <w:jc w:val="both"/>
      </w:pPr>
      <w:r>
        <w:rPr/>
        <w:t>One should, </w:t>
      </w:r>
      <w:r>
        <w:rPr>
          <w:spacing w:val="-4"/>
        </w:rPr>
        <w:t>however, </w:t>
      </w:r>
      <w:r>
        <w:rPr/>
        <w:t>bear in mind that </w:t>
      </w:r>
      <w:r>
        <w:rPr>
          <w:spacing w:val="-5"/>
        </w:rPr>
        <w:t>the </w:t>
      </w:r>
      <w:r>
        <w:rPr/>
        <w:t>empirical</w:t>
      </w:r>
      <w:r>
        <w:rPr>
          <w:spacing w:val="-14"/>
        </w:rPr>
        <w:t> </w:t>
      </w:r>
      <w:r>
        <w:rPr/>
        <w:t>covariances</w:t>
      </w:r>
      <w:r>
        <w:rPr>
          <w:spacing w:val="-13"/>
        </w:rPr>
        <w:t> </w:t>
      </w:r>
      <w:r>
        <w:rPr/>
        <w:t>in</w:t>
      </w:r>
      <w:r>
        <w:rPr>
          <w:spacing w:val="-14"/>
        </w:rPr>
        <w:t> </w:t>
      </w:r>
      <w:r>
        <w:rPr/>
        <w:t>these</w:t>
      </w:r>
      <w:r>
        <w:rPr>
          <w:spacing w:val="-13"/>
        </w:rPr>
        <w:t> </w:t>
      </w:r>
      <w:r>
        <w:rPr/>
        <w:t>cases</w:t>
      </w:r>
      <w:r>
        <w:rPr>
          <w:spacing w:val="-13"/>
        </w:rPr>
        <w:t> </w:t>
      </w:r>
      <w:r>
        <w:rPr/>
        <w:t>are</w:t>
      </w:r>
      <w:r>
        <w:rPr>
          <w:spacing w:val="-14"/>
        </w:rPr>
        <w:t> </w:t>
      </w:r>
      <w:r>
        <w:rPr/>
        <w:t>based</w:t>
      </w:r>
      <w:r>
        <w:rPr>
          <w:spacing w:val="-13"/>
        </w:rPr>
        <w:t> </w:t>
      </w:r>
      <w:r>
        <w:rPr>
          <w:spacing w:val="-6"/>
        </w:rPr>
        <w:t>on </w:t>
      </w:r>
      <w:r>
        <w:rPr/>
        <w:t>very</w:t>
      </w:r>
      <w:r>
        <w:rPr>
          <w:spacing w:val="24"/>
        </w:rPr>
        <w:t> </w:t>
      </w:r>
      <w:r>
        <w:rPr/>
        <w:t>simplified</w:t>
      </w:r>
      <w:r>
        <w:rPr>
          <w:spacing w:val="24"/>
        </w:rPr>
        <w:t> </w:t>
      </w:r>
      <w:r>
        <w:rPr/>
        <w:t>computations</w:t>
      </w:r>
      <w:r>
        <w:rPr>
          <w:spacing w:val="24"/>
        </w:rPr>
        <w:t> </w:t>
      </w:r>
      <w:r>
        <w:rPr/>
        <w:t>based</w:t>
      </w:r>
      <w:r>
        <w:rPr>
          <w:spacing w:val="24"/>
        </w:rPr>
        <w:t> </w:t>
      </w:r>
      <w:r>
        <w:rPr/>
        <w:t>directly</w:t>
      </w:r>
      <w:r>
        <w:rPr>
          <w:spacing w:val="24"/>
        </w:rPr>
        <w:t> </w:t>
      </w:r>
      <w:r>
        <w:rPr>
          <w:spacing w:val="-7"/>
        </w:rPr>
        <w:t>on</w:t>
      </w:r>
    </w:p>
    <w:p>
      <w:pPr>
        <w:spacing w:after="0" w:line="252" w:lineRule="auto"/>
        <w:jc w:val="both"/>
        <w:sectPr>
          <w:type w:val="continuous"/>
          <w:pgSz w:w="11910" w:h="16840"/>
          <w:pgMar w:top="0" w:bottom="280" w:left="0" w:right="0"/>
          <w:cols w:num="2" w:equalWidth="0">
            <w:col w:w="5769" w:space="40"/>
            <w:col w:w="61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tabs>
          <w:tab w:pos="6364" w:val="left" w:leader="none"/>
        </w:tabs>
        <w:spacing w:before="84"/>
        <w:ind w:left="1340" w:right="0" w:firstLine="0"/>
        <w:jc w:val="left"/>
        <w:rPr>
          <w:rFonts w:ascii="Arial"/>
          <w:sz w:val="11"/>
        </w:rPr>
      </w:pPr>
      <w:r>
        <w:rPr/>
        <w:pict>
          <v:group style="position:absolute;margin-left:73.669136pt;margin-top:6.801708pt;width:212.6pt;height:173.8pt;mso-position-horizontal-relative:page;mso-position-vertical-relative:paragraph;z-index:-68008" coordorigin="1473,136" coordsize="4252,3476">
            <v:shape style="position:absolute;left:7260;top:-65499;width:86560;height:70640" coordorigin="7260,-65499" coordsize="86560,70640" path="m1488,3597l1574,3597m1488,3597l1488,3511m5711,3597l5625,3597m5711,3597l5711,3511m1488,3022l1574,3022m5711,3022l5625,3022m1488,2448l1574,2448m5711,2448l5625,2448m1488,1874l1574,1874m5711,1874l5625,1874m1488,1299l1574,1299m5711,1299l5625,1299m1488,725l1574,725m5711,725l5625,725m1488,151l1574,151m1488,151l1488,237m5711,151l5625,151m5711,151l5711,237m2191,3597l2191,3511m2191,151l2191,237m2896,3597l2896,3511m2896,151l2896,237m3599,3597l3599,3511m3599,151l3599,237m4303,3597l4303,3511m4303,151l4303,237m5007,3597l5007,3511m5007,151l5007,237m1488,3597l5711,3597,5711,151,1488,151,1488,3597xe" filled="false" stroked="true" strokeweight="1.46346pt" strokecolor="#000000">
              <v:path arrowok="t"/>
              <v:stroke dashstyle="solid"/>
            </v:shape>
            <v:rect style="position:absolute;left:1547;top:3099;width:35;height:498" filled="true" fillcolor="#00007f" stroked="false">
              <v:fill type="solid"/>
            </v:rect>
            <v:shape style="position:absolute;left:1547;top:3099;width:35;height:498" coordorigin="1548,3099" coordsize="35,498" path="m1548,3597l1548,3099,1582,3099,1582,3597e" filled="false" stroked="true" strokeweight="1.46346pt" strokecolor="#00007f">
              <v:path arrowok="t"/>
              <v:stroke dashstyle="solid"/>
            </v:shape>
            <v:rect style="position:absolute;left:1540;top:3091;width:49;height:513" filled="true" fillcolor="#000000" stroked="false">
              <v:fill type="solid"/>
            </v:rect>
            <v:line style="position:absolute" from="1599,221" to="1599,3597" stroked="true" strokeweight="1.756152pt" strokecolor="#00007f">
              <v:stroke dashstyle="solid"/>
            </v:line>
            <v:shape style="position:absolute;left:1581;top:220;width:36;height:3376" coordorigin="1582,221" coordsize="36,3376" path="m1582,3597l1582,221,1617,221,1617,3597e" filled="false" stroked="true" strokeweight="1.46346pt" strokecolor="#00007f">
              <v:path arrowok="t"/>
              <v:stroke dashstyle="solid"/>
            </v:shape>
            <v:rect style="position:absolute;left:1581;top:220;width:36;height:3376" filled="false" stroked="true" strokeweight=".73173pt" strokecolor="#000000">
              <v:stroke dashstyle="solid"/>
            </v:rect>
            <v:line style="position:absolute" from="1634,956" to="1634,3597" stroked="true" strokeweight="1.756152pt" strokecolor="#00007f">
              <v:stroke dashstyle="solid"/>
            </v:line>
            <v:shape style="position:absolute;left:1616;top:955;width:36;height:2642" coordorigin="1617,956" coordsize="36,2642" path="m1617,3597l1617,956,1652,956,1652,3597e" filled="false" stroked="true" strokeweight="1.46346pt" strokecolor="#00007f">
              <v:path arrowok="t"/>
              <v:stroke dashstyle="solid"/>
            </v:shape>
            <v:rect style="position:absolute;left:1616;top:955;width:36;height:2642" filled="false" stroked="true" strokeweight=".73173pt" strokecolor="#000000">
              <v:stroke dashstyle="solid"/>
            </v:rect>
            <v:line style="position:absolute" from="1669,1780" to="1669,3597" stroked="true" strokeweight="1.756152pt" strokecolor="#00007f">
              <v:stroke dashstyle="solid"/>
            </v:line>
            <v:shape style="position:absolute;left:1651;top:1779;width:36;height:1817" coordorigin="1652,1780" coordsize="36,1817" path="m1652,3597l1652,1780,1687,1780,1687,3597e" filled="false" stroked="true" strokeweight="1.46346pt" strokecolor="#00007f">
              <v:path arrowok="t"/>
              <v:stroke dashstyle="solid"/>
            </v:shape>
            <v:rect style="position:absolute;left:1651;top:1779;width:36;height:1817" filled="false" stroked="true" strokeweight=".73173pt" strokecolor="#000000">
              <v:stroke dashstyle="solid"/>
            </v:rect>
            <v:line style="position:absolute" from="1705,1931" to="1705,3597" stroked="true" strokeweight="1.756152pt" strokecolor="#00007f">
              <v:stroke dashstyle="solid"/>
            </v:line>
            <v:shape style="position:absolute;left:1687;top:1931;width:36;height:1666" coordorigin="1687,1931" coordsize="36,1666" path="m1687,3597l1687,1931,1722,1931,1722,3597e" filled="false" stroked="true" strokeweight="1.46346pt" strokecolor="#00007f">
              <v:path arrowok="t"/>
              <v:stroke dashstyle="solid"/>
            </v:shape>
            <v:rect style="position:absolute;left:1687;top:1931;width:36;height:1666" filled="false" stroked="true" strokeweight=".73173pt" strokecolor="#000000">
              <v:stroke dashstyle="solid"/>
            </v:rect>
            <v:line style="position:absolute" from="1740,1720" to="1740,3597" stroked="true" strokeweight="1.756152pt" strokecolor="#00007f">
              <v:stroke dashstyle="solid"/>
            </v:line>
            <v:shape style="position:absolute;left:1722;top:1720;width:36;height:1877" coordorigin="1722,1720" coordsize="36,1877" path="m1722,3597l1722,1720,1757,1720,1757,3597e" filled="false" stroked="true" strokeweight="1.46346pt" strokecolor="#00007f">
              <v:path arrowok="t"/>
              <v:stroke dashstyle="solid"/>
            </v:shape>
            <v:rect style="position:absolute;left:1722;top:1720;width:36;height:1877" filled="false" stroked="true" strokeweight=".73173pt" strokecolor="#000000">
              <v:stroke dashstyle="solid"/>
            </v:rect>
            <v:line style="position:absolute" from="1775,1837" to="1775,3597" stroked="true" strokeweight="1.756152pt" strokecolor="#00007f">
              <v:stroke dashstyle="solid"/>
            </v:line>
            <v:shape style="position:absolute;left:1757;top:1836;width:36;height:1761" coordorigin="1757,1837" coordsize="36,1761" path="m1757,3597l1757,1837,1792,1837,1792,3597e" filled="false" stroked="true" strokeweight="1.46346pt" strokecolor="#00007f">
              <v:path arrowok="t"/>
              <v:stroke dashstyle="solid"/>
            </v:shape>
            <v:rect style="position:absolute;left:1757;top:1836;width:36;height:1761" filled="false" stroked="true" strokeweight=".73173pt" strokecolor="#000000">
              <v:stroke dashstyle="solid"/>
            </v:rect>
            <v:line style="position:absolute" from="1810,2330" to="1810,3597" stroked="true" strokeweight="1.756152pt" strokecolor="#00007f">
              <v:stroke dashstyle="solid"/>
            </v:line>
            <v:shape style="position:absolute;left:1792;top:2330;width:36;height:1267" coordorigin="1792,2330" coordsize="36,1267" path="m1792,3597l1792,2330,1828,2330,1828,3597e" filled="false" stroked="true" strokeweight="1.46346pt" strokecolor="#00007f">
              <v:path arrowok="t"/>
              <v:stroke dashstyle="solid"/>
            </v:shape>
            <v:rect style="position:absolute;left:1792;top:2330;width:36;height:1267" filled="false" stroked="true" strokeweight=".73173pt" strokecolor="#000000">
              <v:stroke dashstyle="solid"/>
            </v:rect>
            <v:line style="position:absolute" from="1845,2186" to="1845,3597" stroked="true" strokeweight="1.756152pt" strokecolor="#00007f">
              <v:stroke dashstyle="solid"/>
            </v:line>
            <v:shape style="position:absolute;left:1827;top:2185;width:36;height:1411" coordorigin="1828,2186" coordsize="36,1411" path="m1828,3597l1828,2186,1863,2186,1863,3597e" filled="false" stroked="true" strokeweight="1.46346pt" strokecolor="#00007f">
              <v:path arrowok="t"/>
              <v:stroke dashstyle="solid"/>
            </v:shape>
            <v:rect style="position:absolute;left:1827;top:2185;width:36;height:1411" filled="false" stroked="true" strokeweight=".73173pt" strokecolor="#000000">
              <v:stroke dashstyle="solid"/>
            </v:rect>
            <v:rect style="position:absolute;left:1862;top:1853;width:35;height:1744" filled="true" fillcolor="#00007f" stroked="false">
              <v:fill type="solid"/>
            </v:rect>
            <v:shape style="position:absolute;left:1862;top:1853;width:35;height:1744" coordorigin="1863,1853" coordsize="35,1744" path="m1863,3597l1863,1853,1897,1853,1897,3597e" filled="false" stroked="true" strokeweight="1.46346pt" strokecolor="#00007f">
              <v:path arrowok="t"/>
              <v:stroke dashstyle="solid"/>
            </v:shape>
            <v:rect style="position:absolute;left:1855;top:1845;width:49;height:1759" filled="true" fillcolor="#000000" stroked="false">
              <v:fill type="solid"/>
            </v:rect>
            <v:line style="position:absolute" from="1914,2095" to="1914,3597" stroked="true" strokeweight="1.756152pt" strokecolor="#00007f">
              <v:stroke dashstyle="solid"/>
            </v:line>
            <v:shape style="position:absolute;left:1896;top:2095;width:36;height:1502" coordorigin="1897,2095" coordsize="36,1502" path="m1897,3597l1897,2095,1932,2095,1932,3597e" filled="false" stroked="true" strokeweight="1.46346pt" strokecolor="#00007f">
              <v:path arrowok="t"/>
              <v:stroke dashstyle="solid"/>
            </v:shape>
            <v:rect style="position:absolute;left:1896;top:2095;width:36;height:1502" filled="false" stroked="true" strokeweight=".73173pt" strokecolor="#000000">
              <v:stroke dashstyle="solid"/>
            </v:rect>
            <v:line style="position:absolute" from="1949,2383" to="1949,3597" stroked="true" strokeweight="1.756152pt" strokecolor="#00007f">
              <v:stroke dashstyle="solid"/>
            </v:line>
            <v:shape style="position:absolute;left:1931;top:2382;width:36;height:1214" coordorigin="1932,2383" coordsize="36,1214" path="m1932,3597l1932,2383,1967,2383,1967,3597e" filled="false" stroked="true" strokeweight="1.46346pt" strokecolor="#00007f">
              <v:path arrowok="t"/>
              <v:stroke dashstyle="solid"/>
            </v:shape>
            <v:rect style="position:absolute;left:1931;top:2382;width:36;height:1214" filled="false" stroked="true" strokeweight=".73173pt" strokecolor="#000000">
              <v:stroke dashstyle="solid"/>
            </v:rect>
            <v:line style="position:absolute" from="1985,2520" to="1985,3597" stroked="true" strokeweight="1.756152pt" strokecolor="#00007f">
              <v:stroke dashstyle="solid"/>
            </v:line>
            <v:shape style="position:absolute;left:1967;top:2520;width:36;height:1077" coordorigin="1967,2520" coordsize="36,1077" path="m1967,3597l1967,2520,2002,2520,2002,3597e" filled="false" stroked="true" strokeweight="1.46346pt" strokecolor="#00007f">
              <v:path arrowok="t"/>
              <v:stroke dashstyle="solid"/>
            </v:shape>
            <v:rect style="position:absolute;left:1967;top:2520;width:36;height:1077" filled="false" stroked="true" strokeweight=".73173pt" strokecolor="#000000">
              <v:stroke dashstyle="solid"/>
            </v:rect>
            <v:line style="position:absolute" from="2020,2472" to="2020,3597" stroked="true" strokeweight="1.756152pt" strokecolor="#00007f">
              <v:stroke dashstyle="solid"/>
            </v:line>
            <v:shape style="position:absolute;left:2002;top:2471;width:36;height:1125" coordorigin="2002,2472" coordsize="36,1125" path="m2002,3597l2002,2472,2037,2472,2037,3597e" filled="false" stroked="true" strokeweight="1.46346pt" strokecolor="#00007f">
              <v:path arrowok="t"/>
              <v:stroke dashstyle="solid"/>
            </v:shape>
            <v:rect style="position:absolute;left:2002;top:2471;width:36;height:1125" filled="false" stroked="true" strokeweight=".73173pt" strokecolor="#000000">
              <v:stroke dashstyle="solid"/>
            </v:rect>
            <v:line style="position:absolute" from="2055,2534" to="2055,3597" stroked="true" strokeweight="1.756152pt" strokecolor="#00007f">
              <v:stroke dashstyle="solid"/>
            </v:line>
            <v:shape style="position:absolute;left:2037;top:2534;width:36;height:1063" coordorigin="2037,2534" coordsize="36,1063" path="m2037,3597l2037,2534,2072,2534,2072,3597e" filled="false" stroked="true" strokeweight="1.46346pt" strokecolor="#00007f">
              <v:path arrowok="t"/>
              <v:stroke dashstyle="solid"/>
            </v:shape>
            <v:rect style="position:absolute;left:2037;top:2534;width:36;height:1063" filled="false" stroked="true" strokeweight=".73173pt" strokecolor="#000000">
              <v:stroke dashstyle="solid"/>
            </v:rect>
            <v:line style="position:absolute" from="2090,2662" to="2090,3597" stroked="true" strokeweight="1.756152pt" strokecolor="#00007f">
              <v:stroke dashstyle="solid"/>
            </v:line>
            <v:shape style="position:absolute;left:2072;top:2661;width:36;height:935" coordorigin="2072,2662" coordsize="36,935" path="m2072,3597l2072,2662,2108,2662,2108,3597e" filled="false" stroked="true" strokeweight="1.46346pt" strokecolor="#00007f">
              <v:path arrowok="t"/>
              <v:stroke dashstyle="solid"/>
            </v:shape>
            <v:rect style="position:absolute;left:2072;top:2661;width:36;height:935" filled="false" stroked="true" strokeweight=".73173pt" strokecolor="#000000">
              <v:stroke dashstyle="solid"/>
            </v:rect>
            <v:line style="position:absolute" from="2125,2686" to="2125,3597" stroked="true" strokeweight="1.756152pt" strokecolor="#00007f">
              <v:stroke dashstyle="solid"/>
            </v:line>
            <v:shape style="position:absolute;left:2107;top:2686;width:36;height:911" coordorigin="2108,2686" coordsize="36,911" path="m2108,3597l2108,2686,2143,2686,2143,3597e" filled="false" stroked="true" strokeweight="1.46346pt" strokecolor="#00007f">
              <v:path arrowok="t"/>
              <v:stroke dashstyle="solid"/>
            </v:shape>
            <v:rect style="position:absolute;left:2107;top:2686;width:36;height:911" filled="false" stroked="true" strokeweight=".73173pt" strokecolor="#000000">
              <v:stroke dashstyle="solid"/>
            </v:rect>
            <v:rect style="position:absolute;left:2142;top:2781;width:35;height:816" filled="true" fillcolor="#00007f" stroked="false">
              <v:fill type="solid"/>
            </v:rect>
            <v:shape style="position:absolute;left:2142;top:2781;width:35;height:816" coordorigin="2143,2781" coordsize="35,816" path="m2143,3597l2143,2781,2177,2781,2177,3597e" filled="false" stroked="true" strokeweight="1.46346pt" strokecolor="#00007f">
              <v:path arrowok="t"/>
              <v:stroke dashstyle="solid"/>
            </v:shape>
            <v:rect style="position:absolute;left:2135;top:2773;width:49;height:831" filled="true" fillcolor="#000000" stroked="false">
              <v:fill type="solid"/>
            </v:rect>
            <v:line style="position:absolute" from="2194,2857" to="2194,3597" stroked="true" strokeweight="1.756152pt" strokecolor="#00007f">
              <v:stroke dashstyle="solid"/>
            </v:line>
            <v:shape style="position:absolute;left:2176;top:2857;width:36;height:740" coordorigin="2177,2857" coordsize="36,740" path="m2177,3597l2177,2857,2212,2857,2212,3597e" filled="false" stroked="true" strokeweight="1.46346pt" strokecolor="#00007f">
              <v:path arrowok="t"/>
              <v:stroke dashstyle="solid"/>
            </v:shape>
            <v:rect style="position:absolute;left:2176;top:2857;width:36;height:740" filled="false" stroked="true" strokeweight=".73173pt" strokecolor="#000000">
              <v:stroke dashstyle="solid"/>
            </v:rect>
            <v:line style="position:absolute" from="2230,2906" to="2230,3597" stroked="true" strokeweight="1.756152pt" strokecolor="#00007f">
              <v:stroke dashstyle="solid"/>
            </v:line>
            <v:shape style="position:absolute;left:2211;top:2905;width:36;height:691" coordorigin="2212,2906" coordsize="36,691" path="m2212,3597l2212,2906,2247,2906,2247,3597e" filled="false" stroked="true" strokeweight="1.46346pt" strokecolor="#00007f">
              <v:path arrowok="t"/>
              <v:stroke dashstyle="solid"/>
            </v:shape>
            <v:rect style="position:absolute;left:2211;top:2905;width:36;height:691" filled="false" stroked="true" strokeweight=".73173pt" strokecolor="#000000">
              <v:stroke dashstyle="solid"/>
            </v:rect>
            <v:line style="position:absolute" from="2265,2954" to="2265,3597" stroked="true" strokeweight="1.756152pt" strokecolor="#00007f">
              <v:stroke dashstyle="solid"/>
            </v:line>
            <v:shape style="position:absolute;left:2247;top:2953;width:36;height:643" coordorigin="2247,2954" coordsize="36,643" path="m2247,3597l2247,2954,2282,2954,2282,3597e" filled="false" stroked="true" strokeweight="1.46346pt" strokecolor="#00007f">
              <v:path arrowok="t"/>
              <v:stroke dashstyle="solid"/>
            </v:shape>
            <v:rect style="position:absolute;left:2247;top:2953;width:36;height:643" filled="false" stroked="true" strokeweight=".73173pt" strokecolor="#000000">
              <v:stroke dashstyle="solid"/>
            </v:rect>
            <v:line style="position:absolute" from="2300,2976" to="2300,3597" stroked="true" strokeweight="1.756152pt" strokecolor="#00007f">
              <v:stroke dashstyle="solid"/>
            </v:line>
            <v:shape style="position:absolute;left:2282;top:2976;width:36;height:621" coordorigin="2282,2976" coordsize="36,621" path="m2282,3597l2282,2976,2317,2976,2317,3597e" filled="false" stroked="true" strokeweight="1.46346pt" strokecolor="#00007f">
              <v:path arrowok="t"/>
              <v:stroke dashstyle="solid"/>
            </v:shape>
            <v:rect style="position:absolute;left:2282;top:2976;width:36;height:621" filled="false" stroked="true" strokeweight=".73173pt" strokecolor="#000000">
              <v:stroke dashstyle="solid"/>
            </v:rect>
            <v:line style="position:absolute" from="2335,3044" to="2335,3597" stroked="true" strokeweight="1.756152pt" strokecolor="#00007f">
              <v:stroke dashstyle="solid"/>
            </v:line>
            <v:shape style="position:absolute;left:2317;top:3044;width:36;height:553" coordorigin="2317,3044" coordsize="36,553" path="m2317,3597l2317,3044,2352,3044,2352,3597e" filled="false" stroked="true" strokeweight="1.46346pt" strokecolor="#00007f">
              <v:path arrowok="t"/>
              <v:stroke dashstyle="solid"/>
            </v:shape>
            <v:rect style="position:absolute;left:2317;top:3044;width:36;height:553" filled="false" stroked="true" strokeweight=".73173pt" strokecolor="#000000">
              <v:stroke dashstyle="solid"/>
            </v:rect>
            <v:line style="position:absolute" from="2370,3088" to="2370,3597" stroked="true" strokeweight="1.756152pt" strokecolor="#00007f">
              <v:stroke dashstyle="solid"/>
            </v:line>
            <v:shape style="position:absolute;left:2352;top:3088;width:36;height:509" coordorigin="2352,3088" coordsize="36,509" path="m2352,3597l2352,3088,2388,3088,2388,3597e" filled="false" stroked="true" strokeweight="1.46346pt" strokecolor="#00007f">
              <v:path arrowok="t"/>
              <v:stroke dashstyle="solid"/>
            </v:shape>
            <v:rect style="position:absolute;left:2352;top:3088;width:36;height:509" filled="false" stroked="true" strokeweight=".73173pt" strokecolor="#000000">
              <v:stroke dashstyle="solid"/>
            </v:rect>
            <v:line style="position:absolute" from="2405,3124" to="2405,3597" stroked="true" strokeweight="1.756152pt" strokecolor="#00007f">
              <v:stroke dashstyle="solid"/>
            </v:line>
            <v:shape style="position:absolute;left:2387;top:3124;width:36;height:473" coordorigin="2388,3124" coordsize="36,473" path="m2388,3597l2388,3124,2423,3124,2423,3597e" filled="false" stroked="true" strokeweight="1.46346pt" strokecolor="#00007f">
              <v:path arrowok="t"/>
              <v:stroke dashstyle="solid"/>
            </v:shape>
            <v:rect style="position:absolute;left:2387;top:3124;width:36;height:473" filled="false" stroked="true" strokeweight=".73173pt" strokecolor="#000000">
              <v:stroke dashstyle="solid"/>
            </v:rect>
            <v:rect style="position:absolute;left:2422;top:3173;width:35;height:424" filled="true" fillcolor="#00007f" stroked="false">
              <v:fill type="solid"/>
            </v:rect>
            <v:shape style="position:absolute;left:2422;top:3173;width:35;height:424" coordorigin="2423,3173" coordsize="35,424" path="m2423,3597l2423,3173,2457,3173,2457,3597e" filled="false" stroked="true" strokeweight="1.46346pt" strokecolor="#00007f">
              <v:path arrowok="t"/>
              <v:stroke dashstyle="solid"/>
            </v:shape>
            <v:rect style="position:absolute;left:2415;top:3165;width:49;height:439" filled="true" fillcolor="#000000" stroked="false">
              <v:fill type="solid"/>
            </v:rect>
            <v:rect style="position:absolute;left:2456;top:3167;width:36;height:430" filled="true" fillcolor="#00007f" stroked="false">
              <v:fill type="solid"/>
            </v:rect>
            <v:shape style="position:absolute;left:2456;top:3167;width:36;height:430" coordorigin="2457,3167" coordsize="36,430" path="m2457,3597l2457,3167,2492,3167,2492,3597e" filled="false" stroked="true" strokeweight="1.46346pt" strokecolor="#00007f">
              <v:path arrowok="t"/>
              <v:stroke dashstyle="solid"/>
            </v:shape>
            <v:rect style="position:absolute;left:2456;top:3167;width:36;height:430" filled="false" stroked="true" strokeweight=".73173pt" strokecolor="#000000">
              <v:stroke dashstyle="solid"/>
            </v:rect>
            <v:rect style="position:absolute;left:2491;top:3187;width:36;height:409" filled="true" fillcolor="#00007f" stroked="false">
              <v:fill type="solid"/>
            </v:rect>
            <v:shape style="position:absolute;left:2491;top:3187;width:36;height:409" coordorigin="2492,3188" coordsize="36,409" path="m2492,3597l2492,3188,2527,3188,2527,3597e" filled="false" stroked="true" strokeweight="1.46346pt" strokecolor="#00007f">
              <v:path arrowok="t"/>
              <v:stroke dashstyle="solid"/>
            </v:shape>
            <v:rect style="position:absolute;left:2491;top:3187;width:36;height:409" filled="false" stroked="true" strokeweight=".73173pt" strokecolor="#000000">
              <v:stroke dashstyle="solid"/>
            </v:rect>
            <v:rect style="position:absolute;left:2527;top:3205;width:36;height:392" filled="true" fillcolor="#00007f" stroked="false">
              <v:fill type="solid"/>
            </v:rect>
            <v:shape style="position:absolute;left:2527;top:3205;width:36;height:392" coordorigin="2527,3205" coordsize="36,392" path="m2527,3597l2527,3205,2562,3205,2562,3597e" filled="false" stroked="true" strokeweight="1.46346pt" strokecolor="#00007f">
              <v:path arrowok="t"/>
              <v:stroke dashstyle="solid"/>
            </v:shape>
            <v:rect style="position:absolute;left:2527;top:3205;width:36;height:392" filled="false" stroked="true" strokeweight=".73173pt" strokecolor="#000000">
              <v:stroke dashstyle="solid"/>
            </v:rect>
            <v:shape style="position:absolute;left:2547;top:3215;width:156;height:397" type="#_x0000_t75" stroked="false">
              <v:imagedata r:id="rId21" o:title=""/>
            </v:shape>
            <v:shape style="position:absolute;left:2667;top:3220;width:36;height:377" coordorigin="2668,3220" coordsize="36,377" path="m2668,3597l2668,3220,2703,3220,2703,3597e" filled="false" stroked="true" strokeweight="1.46346pt" strokecolor="#00007f">
              <v:path arrowok="t"/>
              <v:stroke dashstyle="solid"/>
            </v:shape>
            <v:rect style="position:absolute;left:2667;top:3220;width:36;height:377" filled="false" stroked="true" strokeweight=".73173pt" strokecolor="#000000">
              <v:stroke dashstyle="solid"/>
            </v:rect>
            <v:rect style="position:absolute;left:2702;top:3199;width:35;height:398" filled="true" fillcolor="#00007f" stroked="false">
              <v:fill type="solid"/>
            </v:rect>
            <v:shape style="position:absolute;left:2702;top:3199;width:35;height:398" coordorigin="2703,3200" coordsize="35,398" path="m2703,3597l2703,3200,2737,3200,2737,3597e" filled="false" stroked="true" strokeweight="1.46346pt" strokecolor="#00007f">
              <v:path arrowok="t"/>
              <v:stroke dashstyle="solid"/>
            </v:shape>
            <v:rect style="position:absolute;left:2695;top:3192;width:49;height:412" filled="true" fillcolor="#000000" stroked="false">
              <v:fill type="solid"/>
            </v:rect>
            <v:rect style="position:absolute;left:2736;top:3222;width:36;height:374" filled="true" fillcolor="#00007f" stroked="false">
              <v:fill type="solid"/>
            </v:rect>
            <v:shape style="position:absolute;left:2736;top:3222;width:36;height:374" coordorigin="2737,3223" coordsize="36,374" path="m2737,3597l2737,3223,2772,3223,2772,3597e" filled="false" stroked="true" strokeweight="1.46346pt" strokecolor="#00007f">
              <v:path arrowok="t"/>
              <v:stroke dashstyle="solid"/>
            </v:shape>
            <v:rect style="position:absolute;left:2736;top:3222;width:36;height:374" filled="false" stroked="true" strokeweight=".73173pt" strokecolor="#000000">
              <v:stroke dashstyle="solid"/>
            </v:rect>
            <v:rect style="position:absolute;left:2771;top:3222;width:36;height:374" filled="true" fillcolor="#00007f" stroked="false">
              <v:fill type="solid"/>
            </v:rect>
            <v:shape style="position:absolute;left:2771;top:3222;width:36;height:374" coordorigin="2772,3223" coordsize="36,374" path="m2772,3597l2772,3223,2807,3223,2807,3597e" filled="false" stroked="true" strokeweight="1.46346pt" strokecolor="#00007f">
              <v:path arrowok="t"/>
              <v:stroke dashstyle="solid"/>
            </v:shape>
            <v:rect style="position:absolute;left:2771;top:3222;width:36;height:374" filled="false" stroked="true" strokeweight=".73173pt" strokecolor="#000000">
              <v:stroke dashstyle="solid"/>
            </v:rect>
            <v:rect style="position:absolute;left:2807;top:3215;width:36;height:382" filled="true" fillcolor="#00007f" stroked="false">
              <v:fill type="solid"/>
            </v:rect>
            <v:shape style="position:absolute;left:2807;top:3215;width:36;height:382" coordorigin="2807,3215" coordsize="36,382" path="m2807,3597l2807,3215,2842,3215,2842,3597e" filled="false" stroked="true" strokeweight="1.46346pt" strokecolor="#00007f">
              <v:path arrowok="t"/>
              <v:stroke dashstyle="solid"/>
            </v:shape>
            <v:rect style="position:absolute;left:2807;top:3215;width:36;height:382" filled="false" stroked="true" strokeweight=".73173pt" strokecolor="#000000">
              <v:stroke dashstyle="solid"/>
            </v:rect>
            <v:rect style="position:absolute;left:2842;top:3204;width:36;height:393" filled="true" fillcolor="#00007f" stroked="false">
              <v:fill type="solid"/>
            </v:rect>
            <v:shape style="position:absolute;left:2842;top:3204;width:36;height:393" coordorigin="2842,3204" coordsize="36,393" path="m2842,3597l2842,3204,2877,3204,2877,3597e" filled="false" stroked="true" strokeweight="1.46346pt" strokecolor="#00007f">
              <v:path arrowok="t"/>
              <v:stroke dashstyle="solid"/>
            </v:shape>
            <v:rect style="position:absolute;left:2842;top:3204;width:36;height:393" filled="false" stroked="true" strokeweight=".73173pt" strokecolor="#000000">
              <v:stroke dashstyle="solid"/>
            </v:rect>
            <v:line style="position:absolute" from="2895,3224" to="2895,3597" stroked="true" strokeweight="1.756152pt" strokecolor="#00007f">
              <v:stroke dashstyle="solid"/>
            </v:line>
            <v:shape style="position:absolute;left:2877;top:3223;width:36;height:373" coordorigin="2877,3224" coordsize="36,373" path="m2877,3597l2877,3224,2912,3224,2912,3597e" filled="false" stroked="true" strokeweight="1.46346pt" strokecolor="#00007f">
              <v:path arrowok="t"/>
              <v:stroke dashstyle="solid"/>
            </v:shape>
            <v:rect style="position:absolute;left:2877;top:3223;width:36;height:373" filled="false" stroked="true" strokeweight=".73173pt" strokecolor="#000000">
              <v:stroke dashstyle="solid"/>
            </v:rect>
            <v:line style="position:absolute" from="2930,3178" to="2930,3597" stroked="true" strokeweight="1.756152pt" strokecolor="#00007f">
              <v:stroke dashstyle="solid"/>
            </v:line>
            <v:shape style="position:absolute;left:2912;top:3178;width:36;height:419" coordorigin="2912,3178" coordsize="36,419" path="m2912,3597l2912,3178,2948,3178,2948,3597e" filled="false" stroked="true" strokeweight="1.46346pt" strokecolor="#00007f">
              <v:path arrowok="t"/>
              <v:stroke dashstyle="solid"/>
            </v:shape>
            <v:rect style="position:absolute;left:2912;top:3178;width:36;height:419" filled="false" stroked="true" strokeweight=".73173pt" strokecolor="#000000">
              <v:stroke dashstyle="solid"/>
            </v:rect>
            <v:line style="position:absolute" from="2965,3087" to="2965,3597" stroked="true" strokeweight="1.756152pt" strokecolor="#00007f">
              <v:stroke dashstyle="solid"/>
            </v:line>
            <v:shape style="position:absolute;left:2947;top:3087;width:36;height:510" coordorigin="2948,3087" coordsize="36,510" path="m2948,3597l2948,3087,2983,3087,2983,3597e" filled="false" stroked="true" strokeweight="1.46346pt" strokecolor="#00007f">
              <v:path arrowok="t"/>
              <v:stroke dashstyle="solid"/>
            </v:shape>
            <v:rect style="position:absolute;left:2947;top:3087;width:36;height:510" filled="false" stroked="true" strokeweight=".73173pt" strokecolor="#000000">
              <v:stroke dashstyle="solid"/>
            </v:rect>
            <v:line style="position:absolute" from="3000,3190" to="3000,3597" stroked="true" strokeweight="1.756152pt" strokecolor="#00007f">
              <v:stroke dashstyle="solid"/>
            </v:line>
            <v:shape style="position:absolute;left:2982;top:3189;width:36;height:407" coordorigin="2983,3190" coordsize="36,407" path="m2983,3597l2983,3190,3018,3190,3018,3597e" filled="false" stroked="true" strokeweight="1.46346pt" strokecolor="#00007f">
              <v:path arrowok="t"/>
              <v:stroke dashstyle="solid"/>
            </v:shape>
            <v:rect style="position:absolute;left:2982;top:3189;width:36;height:407" filled="false" stroked="true" strokeweight=".73173pt" strokecolor="#000000">
              <v:stroke dashstyle="solid"/>
            </v:rect>
            <v:shape style="position:absolute;left:3003;top:3232;width:204;height:379" type="#_x0000_t75" stroked="false">
              <v:imagedata r:id="rId22" o:title=""/>
            </v:shape>
            <v:line style="position:absolute" from="3210,3192" to="3210,3597" stroked="true" strokeweight="1.756152pt" strokecolor="#00007f">
              <v:stroke dashstyle="solid"/>
            </v:line>
            <v:shape style="position:absolute;left:3192;top:3191;width:36;height:405" coordorigin="3192,3192" coordsize="36,405" path="m3192,3597l3192,3192,3228,3192,3228,3597e" filled="false" stroked="true" strokeweight="1.46346pt" strokecolor="#00007f">
              <v:path arrowok="t"/>
              <v:stroke dashstyle="solid"/>
            </v:shape>
            <v:rect style="position:absolute;left:3192;top:3191;width:36;height:405" filled="false" stroked="true" strokeweight=".73173pt" strokecolor="#000000">
              <v:stroke dashstyle="solid"/>
            </v:rect>
            <v:rect style="position:absolute;left:3227;top:3236;width:36;height:361" filled="true" fillcolor="#00007f" stroked="false">
              <v:fill type="solid"/>
            </v:rect>
            <v:shape style="position:absolute;left:3227;top:3236;width:36;height:361" coordorigin="3228,3237" coordsize="36,361" path="m3228,3597l3228,3237,3263,3237,3263,3597e" filled="false" stroked="true" strokeweight="1.46346pt" strokecolor="#00007f">
              <v:path arrowok="t"/>
              <v:stroke dashstyle="solid"/>
            </v:shape>
            <v:rect style="position:absolute;left:3227;top:3236;width:36;height:361" filled="false" stroked="true" strokeweight=".73173pt" strokecolor="#000000">
              <v:stroke dashstyle="solid"/>
            </v:rect>
            <v:rect style="position:absolute;left:3262;top:3225;width:36;height:371" filled="true" fillcolor="#00007f" stroked="false">
              <v:fill type="solid"/>
            </v:rect>
            <v:shape style="position:absolute;left:3262;top:3225;width:36;height:371" coordorigin="3263,3226" coordsize="36,371" path="m3263,3597l3263,3226,3298,3226,3298,3597e" filled="false" stroked="true" strokeweight="1.46346pt" strokecolor="#00007f">
              <v:path arrowok="t"/>
              <v:stroke dashstyle="solid"/>
            </v:shape>
            <v:rect style="position:absolute;left:3262;top:3225;width:36;height:371" filled="false" stroked="true" strokeweight=".73173pt" strokecolor="#000000">
              <v:stroke dashstyle="solid"/>
            </v:rect>
            <v:rect style="position:absolute;left:3297;top:3198;width:35;height:399" filled="true" fillcolor="#00007f" stroked="false">
              <v:fill type="solid"/>
            </v:rect>
            <v:shape style="position:absolute;left:3297;top:3198;width:35;height:399" coordorigin="3298,3199" coordsize="35,399" path="m3298,3597l3298,3199,3332,3199,3332,3597e" filled="false" stroked="true" strokeweight="1.46346pt" strokecolor="#00007f">
              <v:path arrowok="t"/>
              <v:stroke dashstyle="solid"/>
            </v:shape>
            <v:rect style="position:absolute;left:3290;top:3191;width:49;height:413" filled="true" fillcolor="#000000" stroked="false">
              <v:fill type="solid"/>
            </v:rect>
            <v:line style="position:absolute" from="3350,3225" to="3350,3597" stroked="true" strokeweight="1.756152pt" strokecolor="#00007f">
              <v:stroke dashstyle="solid"/>
            </v:line>
            <v:shape style="position:absolute;left:3331;top:3224;width:36;height:372" coordorigin="3332,3225" coordsize="36,372" path="m3332,3597l3332,3225,3367,3225,3367,3597e" filled="false" stroked="true" strokeweight="1.46346pt" strokecolor="#00007f">
              <v:path arrowok="t"/>
              <v:stroke dashstyle="solid"/>
            </v:shape>
            <v:rect style="position:absolute;left:3331;top:3224;width:36;height:372" filled="false" stroked="true" strokeweight=".73173pt" strokecolor="#000000">
              <v:stroke dashstyle="solid"/>
            </v:rect>
            <v:rect style="position:absolute;left:3367;top:3200;width:36;height:397" filled="true" fillcolor="#00007f" stroked="false">
              <v:fill type="solid"/>
            </v:rect>
            <v:shape style="position:absolute;left:3367;top:3200;width:36;height:397" coordorigin="3367,3201" coordsize="36,397" path="m3367,3597l3367,3201,3402,3201,3402,3597e" filled="false" stroked="true" strokeweight="1.46346pt" strokecolor="#00007f">
              <v:path arrowok="t"/>
              <v:stroke dashstyle="solid"/>
            </v:shape>
            <v:rect style="position:absolute;left:3367;top:3200;width:36;height:397" filled="false" stroked="true" strokeweight=".73173pt" strokecolor="#000000">
              <v:stroke dashstyle="solid"/>
            </v:rect>
            <v:rect style="position:absolute;left:3402;top:3190;width:36;height:406" filled="true" fillcolor="#00007f" stroked="false">
              <v:fill type="solid"/>
            </v:rect>
            <v:shape style="position:absolute;left:3402;top:3190;width:36;height:406" coordorigin="3402,3191" coordsize="36,406" path="m3402,3597l3402,3191,3437,3191,3437,3597e" filled="false" stroked="true" strokeweight="1.46346pt" strokecolor="#00007f">
              <v:path arrowok="t"/>
              <v:stroke dashstyle="solid"/>
            </v:shape>
            <v:rect style="position:absolute;left:3402;top:3190;width:36;height:406" filled="false" stroked="true" strokeweight=".73173pt" strokecolor="#000000">
              <v:stroke dashstyle="solid"/>
            </v:rect>
            <v:line style="position:absolute" from="3455,3169" to="3455,3597" stroked="true" strokeweight="1.756152pt" strokecolor="#00007f">
              <v:stroke dashstyle="solid"/>
            </v:line>
            <v:shape style="position:absolute;left:3437;top:3169;width:36;height:428" coordorigin="3437,3169" coordsize="36,428" path="m3437,3597l3437,3169,3472,3169,3472,3597e" filled="false" stroked="true" strokeweight="1.46346pt" strokecolor="#00007f">
              <v:path arrowok="t"/>
              <v:stroke dashstyle="solid"/>
            </v:shape>
            <v:rect style="position:absolute;left:3437;top:3169;width:36;height:428" filled="false" stroked="true" strokeweight=".73173pt" strokecolor="#000000">
              <v:stroke dashstyle="solid"/>
            </v:rect>
            <v:rect style="position:absolute;left:3472;top:3116;width:36;height:481" filled="true" fillcolor="#00007f" stroked="false">
              <v:fill type="solid"/>
            </v:rect>
            <v:shape style="position:absolute;left:3472;top:3116;width:36;height:481" coordorigin="3472,3117" coordsize="36,481" path="m3472,3597l3472,3117,3508,3117,3508,3597e" filled="false" stroked="true" strokeweight="1.46346pt" strokecolor="#00007f">
              <v:path arrowok="t"/>
              <v:stroke dashstyle="solid"/>
            </v:shape>
            <v:rect style="position:absolute;left:3472;top:3116;width:36;height:481" filled="false" stroked="true" strokeweight=".73173pt" strokecolor="#000000">
              <v:stroke dashstyle="solid"/>
            </v:rect>
            <v:rect style="position:absolute;left:3507;top:3106;width:36;height:490" filled="true" fillcolor="#00007f" stroked="false">
              <v:fill type="solid"/>
            </v:rect>
            <v:shape style="position:absolute;left:3507;top:3106;width:36;height:490" coordorigin="3508,3107" coordsize="36,490" path="m3508,3597l3508,3107,3543,3107,3543,3597e" filled="false" stroked="true" strokeweight="1.46346pt" strokecolor="#00007f">
              <v:path arrowok="t"/>
              <v:stroke dashstyle="solid"/>
            </v:shape>
            <v:rect style="position:absolute;left:3507;top:3106;width:36;height:490" filled="false" stroked="true" strokeweight=".73173pt" strokecolor="#000000">
              <v:stroke dashstyle="solid"/>
            </v:rect>
            <v:line style="position:absolute" from="3560,3150" to="3560,3597" stroked="true" strokeweight="1.756152pt" strokecolor="#00007f">
              <v:stroke dashstyle="solid"/>
            </v:line>
            <v:shape style="position:absolute;left:3542;top:3149;width:36;height:447" coordorigin="3543,3150" coordsize="36,447" path="m3543,3597l3543,3150,3578,3150,3578,3597e" filled="false" stroked="true" strokeweight="1.46346pt" strokecolor="#00007f">
              <v:path arrowok="t"/>
              <v:stroke dashstyle="solid"/>
            </v:shape>
            <v:rect style="position:absolute;left:3542;top:3149;width:36;height:447" filled="false" stroked="true" strokeweight=".73173pt" strokecolor="#000000">
              <v:stroke dashstyle="solid"/>
            </v:rect>
            <v:rect style="position:absolute;left:3577;top:3182;width:35;height:414" filled="true" fillcolor="#00007f" stroked="false">
              <v:fill type="solid"/>
            </v:rect>
            <v:shape style="position:absolute;left:3577;top:3182;width:35;height:414" coordorigin="3578,3183" coordsize="35,414" path="m3578,3597l3578,3183,3612,3183,3612,3597e" filled="false" stroked="true" strokeweight="1.46346pt" strokecolor="#00007f">
              <v:path arrowok="t"/>
              <v:stroke dashstyle="solid"/>
            </v:shape>
            <v:rect style="position:absolute;left:3570;top:3175;width:49;height:429" filled="true" fillcolor="#000000" stroked="false">
              <v:fill type="solid"/>
            </v:rect>
            <v:rect style="position:absolute;left:3611;top:3188;width:36;height:408" filled="true" fillcolor="#00007f" stroked="false">
              <v:fill type="solid"/>
            </v:rect>
            <v:shape style="position:absolute;left:3611;top:3188;width:36;height:408" coordorigin="3612,3189" coordsize="36,408" path="m3612,3597l3612,3189,3647,3189,3647,3597e" filled="false" stroked="true" strokeweight="1.46346pt" strokecolor="#00007f">
              <v:path arrowok="t"/>
              <v:stroke dashstyle="solid"/>
            </v:shape>
            <v:rect style="position:absolute;left:3611;top:3188;width:36;height:408" filled="false" stroked="true" strokeweight=".73173pt" strokecolor="#000000">
              <v:stroke dashstyle="solid"/>
            </v:rect>
            <v:rect style="position:absolute;left:3647;top:3196;width:36;height:401" filled="true" fillcolor="#00007f" stroked="false">
              <v:fill type="solid"/>
            </v:rect>
            <v:shape style="position:absolute;left:3647;top:3196;width:36;height:401" coordorigin="3647,3197" coordsize="36,401" path="m3647,3597l3647,3197,3682,3197,3682,3597e" filled="false" stroked="true" strokeweight="1.46346pt" strokecolor="#00007f">
              <v:path arrowok="t"/>
              <v:stroke dashstyle="solid"/>
            </v:shape>
            <v:rect style="position:absolute;left:3647;top:3196;width:36;height:401" filled="false" stroked="true" strokeweight=".73173pt" strokecolor="#000000">
              <v:stroke dashstyle="solid"/>
            </v:rect>
            <v:line style="position:absolute" from="3700,3215" to="3700,3597" stroked="true" strokeweight="1.756152pt" strokecolor="#00007f">
              <v:stroke dashstyle="solid"/>
            </v:line>
            <v:shape style="position:absolute;left:3682;top:3215;width:36;height:382" coordorigin="3682,3215" coordsize="36,382" path="m3682,3597l3682,3215,3717,3215,3717,3597e" filled="false" stroked="true" strokeweight="1.46346pt" strokecolor="#00007f">
              <v:path arrowok="t"/>
              <v:stroke dashstyle="solid"/>
            </v:shape>
            <v:rect style="position:absolute;left:3682;top:3215;width:36;height:382" filled="false" stroked="true" strokeweight=".73173pt" strokecolor="#000000">
              <v:stroke dashstyle="solid"/>
            </v:rect>
            <v:line style="position:absolute" from="3735,3163" to="3735,3597" stroked="true" strokeweight="1.756152pt" strokecolor="#00007f">
              <v:stroke dashstyle="solid"/>
            </v:line>
            <v:shape style="position:absolute;left:3717;top:3163;width:36;height:434" coordorigin="3717,3163" coordsize="36,434" path="m3717,3597l3717,3163,3752,3163,3752,3597e" filled="false" stroked="true" strokeweight="1.46346pt" strokecolor="#00007f">
              <v:path arrowok="t"/>
              <v:stroke dashstyle="solid"/>
            </v:shape>
            <v:rect style="position:absolute;left:3717;top:3163;width:36;height:434" filled="false" stroked="true" strokeweight=".73173pt" strokecolor="#000000">
              <v:stroke dashstyle="solid"/>
            </v:rect>
            <v:line style="position:absolute" from="3770,3136" to="3770,3597" stroked="true" strokeweight="1.756152pt" strokecolor="#00007f">
              <v:stroke dashstyle="solid"/>
            </v:line>
            <v:shape style="position:absolute;left:3752;top:3136;width:36;height:461" coordorigin="3752,3136" coordsize="36,461" path="m3752,3597l3752,3136,3788,3136,3788,3597e" filled="false" stroked="true" strokeweight="1.46346pt" strokecolor="#00007f">
              <v:path arrowok="t"/>
              <v:stroke dashstyle="solid"/>
            </v:shape>
            <v:rect style="position:absolute;left:3752;top:3136;width:36;height:461" filled="false" stroked="true" strokeweight=".73173pt" strokecolor="#000000">
              <v:stroke dashstyle="solid"/>
            </v:rect>
            <v:line style="position:absolute" from="3805,3114" to="3805,3597" stroked="true" strokeweight="1.756152pt" strokecolor="#00007f">
              <v:stroke dashstyle="solid"/>
            </v:line>
            <v:shape style="position:absolute;left:3787;top:3113;width:36;height:483" coordorigin="3788,3114" coordsize="36,483" path="m3788,3597l3788,3114,3823,3114,3823,3597e" filled="false" stroked="true" strokeweight="1.46346pt" strokecolor="#00007f">
              <v:path arrowok="t"/>
              <v:stroke dashstyle="solid"/>
            </v:shape>
            <v:rect style="position:absolute;left:3787;top:3113;width:36;height:483" filled="false" stroked="true" strokeweight=".73173pt" strokecolor="#000000">
              <v:stroke dashstyle="solid"/>
            </v:rect>
            <v:rect style="position:absolute;left:3822;top:3025;width:36;height:571" filled="true" fillcolor="#00007f" stroked="false">
              <v:fill type="solid"/>
            </v:rect>
            <v:shape style="position:absolute;left:3822;top:3025;width:36;height:571" coordorigin="3823,3026" coordsize="36,571" path="m3823,3597l3823,3026,3858,3026,3858,3597e" filled="false" stroked="true" strokeweight="1.46346pt" strokecolor="#00007f">
              <v:path arrowok="t"/>
              <v:stroke dashstyle="solid"/>
            </v:shape>
            <v:rect style="position:absolute;left:3822;top:3025;width:36;height:571" filled="false" stroked="true" strokeweight=".73173pt" strokecolor="#000000">
              <v:stroke dashstyle="solid"/>
            </v:rect>
            <v:rect style="position:absolute;left:3857;top:3041;width:35;height:556" filled="true" fillcolor="#00007f" stroked="false">
              <v:fill type="solid"/>
            </v:rect>
            <v:shape style="position:absolute;left:3857;top:3041;width:35;height:556" coordorigin="3858,3041" coordsize="35,556" path="m3858,3597l3858,3041,3892,3041,3892,3597e" filled="false" stroked="true" strokeweight="1.46346pt" strokecolor="#00007f">
              <v:path arrowok="t"/>
              <v:stroke dashstyle="solid"/>
            </v:shape>
            <v:rect style="position:absolute;left:3850;top:3034;width:49;height:570" filled="true" fillcolor="#000000" stroked="false">
              <v:fill type="solid"/>
            </v:rect>
            <v:rect style="position:absolute;left:3892;top:3066;width:36;height:530" filled="true" fillcolor="#00007f" stroked="false">
              <v:fill type="solid"/>
            </v:rect>
            <v:shape style="position:absolute;left:3892;top:3066;width:36;height:530" coordorigin="3892,3067" coordsize="36,530" path="m3892,3597l3892,3067,3927,3067,3927,3597e" filled="false" stroked="true" strokeweight="1.46346pt" strokecolor="#00007f">
              <v:path arrowok="t"/>
              <v:stroke dashstyle="solid"/>
            </v:shape>
            <v:rect style="position:absolute;left:3892;top:3066;width:36;height:530" filled="false" stroked="true" strokeweight=".73173pt" strokecolor="#000000">
              <v:stroke dashstyle="solid"/>
            </v:rect>
            <v:rect style="position:absolute;left:3927;top:3070;width:36;height:526" filled="true" fillcolor="#00007f" stroked="false">
              <v:fill type="solid"/>
            </v:rect>
            <v:shape style="position:absolute;left:3927;top:3070;width:36;height:526" coordorigin="3927,3071" coordsize="36,526" path="m3927,3597l3927,3071,3962,3071,3962,3597e" filled="false" stroked="true" strokeweight="1.46346pt" strokecolor="#00007f">
              <v:path arrowok="t"/>
              <v:stroke dashstyle="solid"/>
            </v:shape>
            <v:rect style="position:absolute;left:3927;top:3070;width:36;height:526" filled="false" stroked="true" strokeweight=".73173pt" strokecolor="#000000">
              <v:stroke dashstyle="solid"/>
            </v:rect>
            <v:rect style="position:absolute;left:3962;top:3074;width:36;height:522" filled="true" fillcolor="#00007f" stroked="false">
              <v:fill type="solid"/>
            </v:rect>
            <v:shape style="position:absolute;left:3962;top:3074;width:36;height:522" coordorigin="3962,3075" coordsize="36,522" path="m3962,3597l3962,3075,3997,3075,3997,3597e" filled="false" stroked="true" strokeweight="1.46346pt" strokecolor="#00007f">
              <v:path arrowok="t"/>
              <v:stroke dashstyle="solid"/>
            </v:shape>
            <v:rect style="position:absolute;left:3962;top:3074;width:36;height:522" filled="false" stroked="true" strokeweight=".73173pt" strokecolor="#000000">
              <v:stroke dashstyle="solid"/>
            </v:rect>
            <v:line style="position:absolute" from="4015,3028" to="4015,3597" stroked="true" strokeweight="1.756152pt" strokecolor="#00007f">
              <v:stroke dashstyle="solid"/>
            </v:line>
            <v:shape style="position:absolute;left:3997;top:3027;width:36;height:569" coordorigin="3997,3028" coordsize="36,569" path="m3997,3597l3997,3028,4032,3028,4032,3597e" filled="false" stroked="true" strokeweight="1.46346pt" strokecolor="#00007f">
              <v:path arrowok="t"/>
              <v:stroke dashstyle="solid"/>
            </v:shape>
            <v:rect style="position:absolute;left:3997;top:3027;width:36;height:569" filled="false" stroked="true" strokeweight=".73173pt" strokecolor="#000000">
              <v:stroke dashstyle="solid"/>
            </v:rect>
            <v:line style="position:absolute" from="4050,3081" to="4050,3597" stroked="true" strokeweight="1.756152pt" strokecolor="#00007f">
              <v:stroke dashstyle="solid"/>
            </v:line>
            <v:shape style="position:absolute;left:4032;top:3080;width:36;height:517" coordorigin="4032,3081" coordsize="36,517" path="m4032,3597l4032,3081,4068,3081,4068,3597e" filled="false" stroked="true" strokeweight="1.46346pt" strokecolor="#00007f">
              <v:path arrowok="t"/>
              <v:stroke dashstyle="solid"/>
            </v:shape>
            <v:rect style="position:absolute;left:4032;top:3080;width:36;height:517" filled="false" stroked="true" strokeweight=".73173pt" strokecolor="#000000">
              <v:stroke dashstyle="solid"/>
            </v:rect>
            <v:line style="position:absolute" from="4085,3050" to="4085,3597" stroked="true" strokeweight="1.756152pt" strokecolor="#00007f">
              <v:stroke dashstyle="solid"/>
            </v:line>
            <v:shape style="position:absolute;left:4067;top:3050;width:36;height:547" coordorigin="4068,3050" coordsize="36,547" path="m4068,3597l4068,3050,4103,3050,4103,3597e" filled="false" stroked="true" strokeweight="1.46346pt" strokecolor="#00007f">
              <v:path arrowok="t"/>
              <v:stroke dashstyle="solid"/>
            </v:shape>
            <v:rect style="position:absolute;left:4067;top:3050;width:36;height:547" filled="false" stroked="true" strokeweight=".73173pt" strokecolor="#000000">
              <v:stroke dashstyle="solid"/>
            </v:rect>
            <v:line style="position:absolute" from="4120,3017" to="4120,3597" stroked="true" strokeweight="1.756152pt" strokecolor="#00007f">
              <v:stroke dashstyle="solid"/>
            </v:line>
            <v:shape style="position:absolute;left:4102;top:3017;width:36;height:580" coordorigin="4103,3017" coordsize="36,580" path="m4103,3597l4103,3017,4138,3017,4138,3597e" filled="false" stroked="true" strokeweight="1.46346pt" strokecolor="#00007f">
              <v:path arrowok="t"/>
              <v:stroke dashstyle="solid"/>
            </v:shape>
            <v:rect style="position:absolute;left:4102;top:3017;width:36;height:580" filled="false" stroked="true" strokeweight=".73173pt" strokecolor="#000000">
              <v:stroke dashstyle="solid"/>
            </v:rect>
            <v:line style="position:absolute" from="4155,2972" to="4155,3597" stroked="true" strokeweight="1.756152pt" strokecolor="#00007f">
              <v:stroke dashstyle="solid"/>
            </v:line>
            <v:shape style="position:absolute;left:4137;top:2972;width:36;height:625" coordorigin="4138,2972" coordsize="36,625" path="m4138,3597l4138,2972,4173,2972,4173,3597e" filled="false" stroked="true" strokeweight="1.46346pt" strokecolor="#00007f">
              <v:path arrowok="t"/>
              <v:stroke dashstyle="solid"/>
            </v:shape>
            <v:rect style="position:absolute;left:4137;top:2972;width:36;height:625" filled="false" stroked="true" strokeweight=".73173pt" strokecolor="#000000">
              <v:stroke dashstyle="solid"/>
            </v:rect>
            <v:rect style="position:absolute;left:4172;top:2912;width:35;height:684" filled="true" fillcolor="#00007f" stroked="false">
              <v:fill type="solid"/>
            </v:rect>
            <v:shape style="position:absolute;left:4172;top:2912;width:35;height:684" coordorigin="4173,2913" coordsize="35,684" path="m4173,3597l4173,2913,4207,2913,4207,3597e" filled="false" stroked="true" strokeweight="1.46346pt" strokecolor="#00007f">
              <v:path arrowok="t"/>
              <v:stroke dashstyle="solid"/>
            </v:shape>
            <v:rect style="position:absolute;left:4165;top:2905;width:49;height:699" filled="true" fillcolor="#000000" stroked="false">
              <v:fill type="solid"/>
            </v:rect>
            <v:line style="position:absolute" from="4225,2630" to="4225,3597" stroked="true" strokeweight="1.756152pt" strokecolor="#00007f">
              <v:stroke dashstyle="solid"/>
            </v:line>
            <v:shape style="position:absolute;left:4207;top:2629;width:36;height:967" coordorigin="4207,2630" coordsize="36,967" path="m4207,3597l4207,2630,4242,2630,4242,3597e" filled="false" stroked="true" strokeweight="1.46346pt" strokecolor="#00007f">
              <v:path arrowok="t"/>
              <v:stroke dashstyle="solid"/>
            </v:shape>
            <v:rect style="position:absolute;left:4207;top:2629;width:36;height:967" filled="false" stroked="true" strokeweight=".73173pt" strokecolor="#000000">
              <v:stroke dashstyle="solid"/>
            </v:rect>
            <v:line style="position:absolute" from="4260,2684" to="4260,3597" stroked="true" strokeweight="1.756152pt" strokecolor="#00007f">
              <v:stroke dashstyle="solid"/>
            </v:line>
            <v:shape style="position:absolute;left:4242;top:2684;width:36;height:913" coordorigin="4242,2684" coordsize="36,913" path="m4242,3597l4242,2684,4277,2684,4277,3597e" filled="false" stroked="true" strokeweight="1.46346pt" strokecolor="#00007f">
              <v:path arrowok="t"/>
              <v:stroke dashstyle="solid"/>
            </v:shape>
            <v:rect style="position:absolute;left:4242;top:2684;width:36;height:913" filled="false" stroked="true" strokeweight=".73173pt" strokecolor="#000000">
              <v:stroke dashstyle="solid"/>
            </v:rect>
            <v:line style="position:absolute" from="4295,3306" to="4295,3597" stroked="true" strokeweight="1.756152pt" strokecolor="#00007f">
              <v:stroke dashstyle="solid"/>
            </v:line>
            <v:shape style="position:absolute;left:4277;top:3305;width:36;height:291" coordorigin="4277,3306" coordsize="36,291" path="m4277,3597l4277,3306,4312,3306,4312,3597e" filled="false" stroked="true" strokeweight="1.46346pt" strokecolor="#00007f">
              <v:path arrowok="t"/>
              <v:stroke dashstyle="solid"/>
            </v:shape>
            <v:rect style="position:absolute;left:4277;top:3305;width:36;height:291" filled="false" stroked="true" strokeweight=".73173pt" strokecolor="#000000">
              <v:stroke dashstyle="solid"/>
            </v:rect>
            <v:line style="position:absolute" from="4330,3369" to="4330,3597" stroked="true" strokeweight="1.756152pt" strokecolor="#00007f">
              <v:stroke dashstyle="solid"/>
            </v:line>
            <v:shape style="position:absolute;left:4312;top:3369;width:36;height:228" coordorigin="4312,3369" coordsize="36,228" path="m4312,3597l4312,3369,4348,3369,4348,3597e" filled="false" stroked="true" strokeweight="1.46346pt" strokecolor="#00007f">
              <v:path arrowok="t"/>
              <v:stroke dashstyle="solid"/>
            </v:shape>
            <v:rect style="position:absolute;left:4312;top:3369;width:36;height:228" filled="false" stroked="true" strokeweight=".73173pt" strokecolor="#000000">
              <v:stroke dashstyle="solid"/>
            </v:rect>
            <v:line style="position:absolute" from="4365,3408" to="4365,3597" stroked="true" strokeweight="1.756152pt" strokecolor="#00007f">
              <v:stroke dashstyle="solid"/>
            </v:line>
            <v:shape style="position:absolute;left:4347;top:3408;width:36;height:189" coordorigin="4348,3408" coordsize="36,189" path="m4348,3597l4348,3408,4383,3408,4383,3597e" filled="false" stroked="true" strokeweight="1.46346pt" strokecolor="#00007f">
              <v:path arrowok="t"/>
              <v:stroke dashstyle="solid"/>
            </v:shape>
            <v:rect style="position:absolute;left:4347;top:3408;width:36;height:189" filled="false" stroked="true" strokeweight=".73173pt" strokecolor="#000000">
              <v:stroke dashstyle="solid"/>
            </v:rect>
            <v:rect style="position:absolute;left:4382;top:3470;width:36;height:126" filled="true" fillcolor="#00007f" stroked="false">
              <v:fill type="solid"/>
            </v:rect>
            <v:shape style="position:absolute;left:4382;top:3470;width:36;height:126" coordorigin="4383,3471" coordsize="36,126" path="m4383,3597l4383,3471,4418,3471,4418,3597e" filled="false" stroked="true" strokeweight="1.46346pt" strokecolor="#00007f">
              <v:path arrowok="t"/>
              <v:stroke dashstyle="solid"/>
            </v:shape>
            <v:rect style="position:absolute;left:4382;top:3470;width:36;height:126" filled="false" stroked="true" strokeweight=".73173pt" strokecolor="#000000">
              <v:stroke dashstyle="solid"/>
            </v:rect>
            <v:rect style="position:absolute;left:4417;top:3480;width:28;height:117" filled="true" fillcolor="#00007f" stroked="false">
              <v:fill type="solid"/>
            </v:rect>
            <v:shape style="position:absolute;left:4417;top:3480;width:36;height:117" coordorigin="4418,3481" coordsize="36,117" path="m4418,3597l4418,3481,4453,3481,4453,3597e" filled="false" stroked="true" strokeweight="1.46346pt" strokecolor="#00007f">
              <v:path arrowok="t"/>
              <v:stroke dashstyle="solid"/>
            </v:shape>
            <v:rect style="position:absolute;left:4417;top:3480;width:36;height:117" filled="false" stroked="true" strokeweight=".73173pt" strokecolor="#000000">
              <v:stroke dashstyle="solid"/>
            </v:rect>
            <v:shape style="position:absolute;left:4452;top:3486;width:35;height:111" coordorigin="4453,3486" coordsize="35,111" path="m4453,3597l4453,3486,4487,3486,4487,3597e" filled="false" stroked="true" strokeweight="1.46346pt" strokecolor="#00007f">
              <v:path arrowok="t"/>
              <v:stroke dashstyle="solid"/>
            </v:shape>
            <v:rect style="position:absolute;left:4452;top:3486;width:35;height:111" filled="false" stroked="true" strokeweight=".73173pt" strokecolor="#000000">
              <v:stroke dashstyle="solid"/>
            </v:rect>
            <v:rect style="position:absolute;left:4487;top:3483;width:36;height:114" filled="true" fillcolor="#00007f" stroked="false">
              <v:fill type="solid"/>
            </v:rect>
            <v:shape style="position:absolute;left:4487;top:3483;width:36;height:114" coordorigin="4487,3483" coordsize="36,114" path="m4487,3597l4487,3483,4522,3483,4522,3597e" filled="false" stroked="true" strokeweight="1.46346pt" strokecolor="#00007f">
              <v:path arrowok="t"/>
              <v:stroke dashstyle="solid"/>
            </v:shape>
            <v:rect style="position:absolute;left:4487;top:3483;width:36;height:114" filled="false" stroked="true" strokeweight=".73173pt" strokecolor="#000000">
              <v:stroke dashstyle="solid"/>
            </v:rect>
            <v:rect style="position:absolute;left:4522;top:3502;width:36;height:94" filled="true" fillcolor="#00007f" stroked="false">
              <v:fill type="solid"/>
            </v:rect>
            <v:shape style="position:absolute;left:4522;top:3502;width:36;height:94" coordorigin="4522,3503" coordsize="36,94" path="m4522,3597l4522,3503,4557,3503,4557,3597e" filled="false" stroked="true" strokeweight="1.46346pt" strokecolor="#00007f">
              <v:path arrowok="t"/>
              <v:stroke dashstyle="solid"/>
            </v:shape>
            <v:rect style="position:absolute;left:4522;top:3502;width:36;height:94" filled="false" stroked="true" strokeweight=".73173pt" strokecolor="#000000">
              <v:stroke dashstyle="solid"/>
            </v:rect>
            <v:rect style="position:absolute;left:4557;top:3504;width:36;height:92" filled="true" fillcolor="#00007f" stroked="false">
              <v:fill type="solid"/>
            </v:rect>
            <v:shape style="position:absolute;left:4557;top:3504;width:36;height:92" coordorigin="4557,3505" coordsize="36,92" path="m4557,3597l4557,3505,4593,3505,4593,3597e" filled="false" stroked="true" strokeweight="1.46346pt" strokecolor="#00007f">
              <v:path arrowok="t"/>
              <v:stroke dashstyle="solid"/>
            </v:shape>
            <v:rect style="position:absolute;left:4557;top:3504;width:36;height:92" filled="false" stroked="true" strokeweight=".73173pt" strokecolor="#000000">
              <v:stroke dashstyle="solid"/>
            </v:rect>
            <v:rect style="position:absolute;left:4592;top:3506;width:36;height:90" filled="true" fillcolor="#00007f" stroked="false">
              <v:fill type="solid"/>
            </v:rect>
            <v:shape style="position:absolute;left:4592;top:3506;width:36;height:90" coordorigin="4593,3507" coordsize="36,90" path="m4593,3597l4593,3507,4628,3507,4628,3597e" filled="false" stroked="true" strokeweight="1.46346pt" strokecolor="#00007f">
              <v:path arrowok="t"/>
              <v:stroke dashstyle="solid"/>
            </v:shape>
            <v:rect style="position:absolute;left:4592;top:3506;width:36;height:90" filled="false" stroked="true" strokeweight=".73173pt" strokecolor="#000000">
              <v:stroke dashstyle="solid"/>
            </v:rect>
            <v:rect style="position:absolute;left:4627;top:3495;width:36;height:102" filled="true" fillcolor="#00007f" stroked="false">
              <v:fill type="solid"/>
            </v:rect>
            <v:shape style="position:absolute;left:4627;top:3495;width:36;height:102" coordorigin="4628,3495" coordsize="36,102" path="m4628,3597l4628,3495,4663,3495,4663,3597e" filled="false" stroked="true" strokeweight="1.46346pt" strokecolor="#00007f">
              <v:path arrowok="t"/>
              <v:stroke dashstyle="solid"/>
            </v:shape>
            <v:rect style="position:absolute;left:4627;top:3495;width:36;height:102" filled="false" stroked="true" strokeweight=".73173pt" strokecolor="#000000">
              <v:stroke dashstyle="solid"/>
            </v:rect>
            <v:line style="position:absolute" from="4680,3445" to="4680,3597" stroked="true" strokeweight="1.756152pt" strokecolor="#00007f">
              <v:stroke dashstyle="solid"/>
            </v:line>
            <v:shape style="position:absolute;left:4662;top:3445;width:36;height:152" coordorigin="4663,3445" coordsize="36,152" path="m4663,3597l4663,3445,4698,3445,4698,3597e" filled="false" stroked="true" strokeweight="1.46346pt" strokecolor="#00007f">
              <v:path arrowok="t"/>
              <v:stroke dashstyle="solid"/>
            </v:shape>
            <v:rect style="position:absolute;left:4662;top:3445;width:36;height:152" filled="false" stroked="true" strokeweight=".73173pt" strokecolor="#000000">
              <v:stroke dashstyle="solid"/>
            </v:rect>
            <v:line style="position:absolute" from="4715,3397" to="4715,3597" stroked="true" strokeweight="1.756152pt" strokecolor="#00007f">
              <v:stroke dashstyle="solid"/>
            </v:line>
            <v:shape style="position:absolute;left:4697;top:3396;width:36;height:200" coordorigin="4698,3397" coordsize="36,200" path="m4698,3597l4698,3397,4733,3397,4733,3597e" filled="false" stroked="true" strokeweight="1.46346pt" strokecolor="#00007f">
              <v:path arrowok="t"/>
              <v:stroke dashstyle="solid"/>
            </v:shape>
            <v:rect style="position:absolute;left:4697;top:3396;width:36;height:200" filled="false" stroked="true" strokeweight=".73173pt" strokecolor="#000000">
              <v:stroke dashstyle="solid"/>
            </v:rect>
            <v:rect style="position:absolute;left:4733;top:3449;width:35;height:148" filled="true" fillcolor="#00007f" stroked="false">
              <v:fill type="solid"/>
            </v:rect>
            <v:shape style="position:absolute;left:4733;top:3449;width:35;height:148" coordorigin="4733,3449" coordsize="35,148" path="m4733,3597l4733,3449,4767,3449,4767,3597e" filled="false" stroked="true" strokeweight="1.46346pt" strokecolor="#00007f">
              <v:path arrowok="t"/>
              <v:stroke dashstyle="solid"/>
            </v:shape>
            <v:rect style="position:absolute;left:4725;top:3442;width:49;height:162" filled="true" fillcolor="#000000" stroked="false">
              <v:fill type="solid"/>
            </v:rect>
            <v:rect style="position:absolute;left:4767;top:3535;width:36;height:62" filled="true" fillcolor="#00007f" stroked="false">
              <v:fill type="solid"/>
            </v:rect>
            <v:shape style="position:absolute;left:4767;top:3535;width:36;height:62" coordorigin="4767,3535" coordsize="36,62" path="m4767,3597l4767,3535,4802,3535,4802,3597e" filled="false" stroked="true" strokeweight="1.46346pt" strokecolor="#00007f">
              <v:path arrowok="t"/>
              <v:stroke dashstyle="solid"/>
            </v:shape>
            <v:rect style="position:absolute;left:4767;top:3535;width:36;height:62" filled="false" stroked="true" strokeweight=".73173pt" strokecolor="#000000">
              <v:stroke dashstyle="solid"/>
            </v:rect>
            <v:rect style="position:absolute;left:4802;top:3547;width:36;height:49" filled="true" fillcolor="#00007f" stroked="false">
              <v:fill type="solid"/>
            </v:rect>
            <v:shape style="position:absolute;left:4802;top:3547;width:36;height:49" coordorigin="4802,3548" coordsize="36,49" path="m4802,3597l4802,3548,4837,3548,4837,3597e" filled="false" stroked="true" strokeweight="1.46346pt" strokecolor="#00007f">
              <v:path arrowok="t"/>
              <v:stroke dashstyle="solid"/>
            </v:shape>
            <v:rect style="position:absolute;left:4802;top:3547;width:36;height:49" filled="false" stroked="true" strokeweight=".73173pt" strokecolor="#000000">
              <v:stroke dashstyle="solid"/>
            </v:rect>
            <v:rect style="position:absolute;left:4837;top:3542;width:36;height:54" filled="true" fillcolor="#00007f" stroked="false">
              <v:fill type="solid"/>
            </v:rect>
            <v:shape style="position:absolute;left:4837;top:3542;width:36;height:54" coordorigin="4837,3543" coordsize="36,54" path="m4837,3597l4837,3543,4873,3543,4873,3597e" filled="false" stroked="true" strokeweight="1.46346pt" strokecolor="#00007f">
              <v:path arrowok="t"/>
              <v:stroke dashstyle="solid"/>
            </v:shape>
            <v:rect style="position:absolute;left:4837;top:3542;width:36;height:54" filled="false" stroked="true" strokeweight=".73173pt" strokecolor="#000000">
              <v:stroke dashstyle="solid"/>
            </v:rect>
            <v:rect style="position:absolute;left:4872;top:3542;width:36;height:55" filled="true" fillcolor="#00007f" stroked="false">
              <v:fill type="solid"/>
            </v:rect>
            <v:shape style="position:absolute;left:4872;top:3542;width:36;height:55" coordorigin="4873,3542" coordsize="36,55" path="m4873,3597l4873,3542,4908,3542,4908,3597e" filled="false" stroked="true" strokeweight="1.46346pt" strokecolor="#00007f">
              <v:path arrowok="t"/>
              <v:stroke dashstyle="solid"/>
            </v:shape>
            <v:rect style="position:absolute;left:4872;top:3542;width:36;height:55" filled="false" stroked="true" strokeweight=".73173pt" strokecolor="#000000">
              <v:stroke dashstyle="solid"/>
            </v:rect>
            <v:rect style="position:absolute;left:4907;top:3524;width:36;height:73" filled="true" fillcolor="#00007f" stroked="false">
              <v:fill type="solid"/>
            </v:rect>
            <v:shape style="position:absolute;left:4907;top:3524;width:36;height:73" coordorigin="4908,3524" coordsize="36,73" path="m4908,3597l4908,3524,4943,3524,4943,3597e" filled="false" stroked="true" strokeweight="1.46346pt" strokecolor="#00007f">
              <v:path arrowok="t"/>
              <v:stroke dashstyle="solid"/>
            </v:shape>
            <v:rect style="position:absolute;left:4907;top:3524;width:36;height:73" filled="false" stroked="true" strokeweight=".73173pt" strokecolor="#000000">
              <v:stroke dashstyle="solid"/>
            </v:rect>
            <v:rect style="position:absolute;left:4942;top:3506;width:36;height:90" filled="true" fillcolor="#00007f" stroked="false">
              <v:fill type="solid"/>
            </v:rect>
            <v:shape style="position:absolute;left:4942;top:3506;width:36;height:90" coordorigin="4943,3507" coordsize="36,90" path="m4943,3597l4943,3507,4978,3507,4978,3597e" filled="false" stroked="true" strokeweight="1.46346pt" strokecolor="#00007f">
              <v:path arrowok="t"/>
              <v:stroke dashstyle="solid"/>
            </v:shape>
            <v:rect style="position:absolute;left:4942;top:3506;width:36;height:90" filled="false" stroked="true" strokeweight=".73173pt" strokecolor="#000000">
              <v:stroke dashstyle="solid"/>
            </v:rect>
            <v:rect style="position:absolute;left:4977;top:3567;width:36;height:30" filled="true" fillcolor="#00007f" stroked="false">
              <v:fill type="solid"/>
            </v:rect>
            <v:shape style="position:absolute;left:4977;top:3567;width:36;height:30" coordorigin="4978,3567" coordsize="36,30" path="m4978,3597l4978,3567,5013,3567,5013,3597e" filled="false" stroked="true" strokeweight="1.46346pt" strokecolor="#00007f">
              <v:path arrowok="t"/>
              <v:stroke dashstyle="solid"/>
            </v:shape>
            <v:rect style="position:absolute;left:4977;top:3567;width:36;height:30" filled="false" stroked="true" strokeweight=".73173pt" strokecolor="#000000">
              <v:stroke dashstyle="solid"/>
            </v:rect>
            <v:rect style="position:absolute;left:5013;top:3595;width:36;height:2" filled="true" fillcolor="#00007f" stroked="false">
              <v:fill type="solid"/>
            </v:rect>
            <v:shape style="position:absolute;left:5013;top:3595;width:36;height:2" coordorigin="5013,3596" coordsize="36,1" path="m5013,3597l5013,3596,5048,3596,5048,3597e" filled="false" stroked="true" strokeweight="1.46346pt" strokecolor="#00007f">
              <v:path arrowok="t"/>
              <v:stroke dashstyle="solid"/>
            </v:shape>
            <v:shape style="position:absolute;left:7260;top:5121;width:86560;height:20" coordorigin="7260,5121" coordsize="86560,20" path="m5013,3597l5013,3596,5048,3596,5048,3597,5013,3597m1488,3597l5711,3597e" filled="false" stroked="true" strokeweight=".73173pt" strokecolor="#000000">
              <v:path arrowok="t"/>
              <v:stroke dashstyle="solid"/>
            </v:shape>
            <w10:wrap type="none"/>
          </v:group>
        </w:pict>
      </w:r>
      <w:r>
        <w:rPr/>
        <w:pict>
          <v:group style="position:absolute;margin-left:327.971222pt;margin-top:9.209377pt;width:209.95pt;height:171.6pt;mso-position-horizontal-relative:page;mso-position-vertical-relative:paragraph;z-index:2152" coordorigin="6559,184" coordsize="4199,3432">
            <v:shape style="position:absolute;left:9060;top:-65499;width:86560;height:70640" coordorigin="9060,-65499" coordsize="86560,70640" path="m6574,3602l6659,3602m6574,3602l6574,3517m10744,3602l10659,3602m10744,3602l10744,3517m6574,3034l6659,3034m10744,3034l10659,3034m6574,2468l6659,2468m10744,2468l10659,2468m6574,1900l6659,1900m10744,1900l10659,1900m6574,1333l6659,1333m10744,1333l10659,1333m6574,766l6659,766m10744,766l10659,766m6574,199l6659,199m6574,199l6574,283m10744,199l10659,199m10744,199l10744,283m7269,3602l7269,3517m7269,199l7269,283m7964,3602l7964,3517m7964,199l7964,283m8659,3602l8659,3517m8659,199l8659,283m9354,3602l9354,3517m9354,199l9354,283m10049,3602l10049,3517m10049,199l10049,283m6574,3602l10744,3602,10744,199,6574,199,6574,3602xe" filled="false" stroked="true" strokeweight="1.44522pt" strokecolor="#000000">
              <v:path arrowok="t"/>
              <v:stroke dashstyle="solid"/>
            </v:shape>
            <v:shape style="position:absolute;left:18400;top:-54399;width:67880;height:58560" coordorigin="18400,-54399" coordsize="67880,58560" path="m7024,3554l7104,3553,7142,3552,7168,3551,7188,3551,7203,3550,7255,3550,7263,3549,7293,3549,7297,3547,7319,3547,7323,3546,7332,3546,7336,3545,7358,3545,7360,3544,7377,3544,7379,3543,7402,3543,7403,3542,7434,3542,7435,3540,7455,3540m7455,3540l7464,3540,7465,3539,7488,3539,7488,3538,7555,3538m7555,3538l7655,3538m7655,3538l7674,3538,7674,3537,7678,3537,7678,3536,7685,3536,7685,3535,7693,3535,7693,3533,7702,3533,7702,3532,7713,3532,7713,3531,7749,3531m7749,3531l7786,3531,7786,3530,7797,3530,7797,3529,7809,3529,7809,3527,7821,3527,7822,3527,7832,3527,7832,3526,7842,3526,7842,3525,7845,3525m7845,3525l7851,3525,7851,3524,7865,3524,7865,3523,7880,3523,7880,3521,7909,3521,7909,3520,7919,3520,7919,3519,7929,3519,7929,3518,7939,3518m7939,3518l7940,3518,7940,3517,7951,3517,7951,3516,7968,3516,7968,3514,7981,3514,7981,3513,7997,3513,7997,3512,8008,3512,8008,3511,8024,3511,8024,3510,8033,3510m8033,3510l8035,3510,8035,3508,8047,3508,8047,3507,8065,3507,8065,3506,8076,3506,8076,3505,8087,3505,8087,3504,8097,3504,8097,3503,8107,3503,8107,3501,8115,3501,8115,3500,8123,3500,8123,3500,8124,3500m8124,3500l8132,3500,8132,3499,8140,3499,8140,3498,8146,3498,8146,3497,8153,3497,8153,3495,8159,3495,8159,3494,8165,3494,8165,3493,8170,3493,8170,3492,8175,3492,8175,3491,8179,3491,8179,3489,8184,3489,8184,3488,8188,3488,8188,3487,8193,3487,8193,3486,8196,3486,8196,3485,8200,3485,8200,3484,8204,3484,8204,3482,8207,3482,8207,3481,8209,3481m8209,3481l8211,3481,8211,3480,8214,3480,8214,3479,8217,3479,8217,3478,8220,3478,8220,3476,8222,3476,8222,3475,8225,3475,8225,3474,8228,3474,8228,3474,8231,3474,8231,3473,8234,3473,8234,3472,8237,3472,8237,3470,8239,3470,8239,3469,8242,3469,8242,3468,8245,3468,8245,3467,8246,3467,8246,3466,8249,3466,8249,3465,8251,3465,8251,3463,8253,3463,8253,3462,8256,3462,8256,3461,8258,3461,8258,3460,8260,3460,8260,3459,8262,3459,8262,3457,8264,3457,8264,3456,8266,3456,8266,3455,8268,3455,8268,3454,8270,3454,8270,3453,8272,3453,8272,3452,8273,3452,8273,3450,8275,3450,8275,3449,8277,3449,8277,3448,8280,3448,8280,3447m8280,3447l8282,3447,8282,3447,8284,3447,8284,3446,8286,3446,8286,3444,8288,3444,8288,3443,8290,3443,8290,3442,8291,3442,8291,3441,8293,3441,8293,3440,8295,3440,8295,3438,8296,3438,8296,3437,8298,3437,8298,3436,8299,3436,8299,3435,8300,3435,8300,3434,8302,3434,8302,3433,8303,3433,8303,3431,8305,3431,8305,3430,8307,3430,8307,3429,8308,3429,8308,3428,8310,3428,8310,3427,8312,3427,8312,3426,8314,3426,8314,3424,8316,3424,8316,3423,8317,3423,8317,3422,8319,3422,8319,3421,8321,3421,8321,3421,8323,3421,8323,3419,8325,3419,8325,3418,8326,3418,8326,3417,8327,3417,8327,3416,8329,3416,8329,3415,8331,3415,8331,3414,8333,3414,8333,3412,8334,3412,8334,3411,8336,3411,8336,3410,8338,3410,8338,3409,8340,3409,8340,3408,8341,3408,8341,3406,8343,3406,8343,3405,8345,3405m8345,3405l8345,3404,8347,3404,8347,3403,8349,3403,8349,3402,8350,3402,8350,3401,8351,3401,8351,3399,8353,3399,8353,3398,8355,3398,8355,3397,8356,3397,8356,3396,8358,3396,8358,3395,8360,3395,8360,3395,8362,3395,8362,3393,8364,3393,8364,3392,8366,3392,8366,3391,8367,3391,8367,3390,8369,3390,8369,3389,8371,3389,8371,3387,8372,3387,8372,3386,8374,3386,8374,3385,8375,3385,8375,3384,8377,3384,8377,3383,8378,3383,8378,3382,8379,3382,8379,3380,8380,3380,8380,3379,8381,3379,8381,3378,8383,3378,8383,3377,8384,3377,8384,3376,8386,3376,8386,3375,8387,3375,8387,3373,8389,3373,8389,3372,8391,3372,8391,3371,8392,3371,8392,3370,8393,3370,8393,3369,8395,3369,8395,3368,8396,3368,8396,3367,8398,3367,8398,3366,8400,3366,8400,3365,8401,3365,8401,3364,8403,3364,8403,3363,8404,3363,8404,3361,8405,3361,8405,3360,8406,3360m8406,3360l8406,3359,8407,3359,8407,3358,8409,3358,8409,3357,8410,3357,8410,3356,8411,3356,8411,3354,8413,3354,8413,3353,8414,3353,8414,3352,8415,3352,8415,3351,8417,3351,8417,3350,8418,3350,8418,3348,8419,3348,8419,3347,8420,3347,8420,3346,8421,3346,8421,3345,8422,3345,8422,3344,8423,3344,8423,3343,8424,3343,8424,3342,8425,3342,8425,3341,8426,3341,8426,3340,8427,3340,8427,3339,8428,3339,8428,3338,8429,3338,8429,3337,8430,3337,8430,3335,8431,3335,8431,3334,8431,3334,8431,3332,8432,3332,8432,3331,8433,3331,8433,3329,8434,3329,8434,3328,8435,3328,8435,3327,8436,3327,8436,3326,8437,3326,8437,3325,8438,3325,8438,3324,8439,3324,8439,3322,8440,3322,8440,3321,8441,3321,8441,3320,8442,3320,8442,3319,8443,3319,8443,3318,8444,3318,8444,3316,8445,3316,8445,3315,8446,3315,8446,3315,8447,3315,8447,3314,8448,3314,8448,3313,8449,3313,8449,3312,8450,3312,8450,3310,8451,3310,8451,3309,8453,3309,8453,3308,8454,3308,8454,3307,8455,3307,8455,3306,8456,3306,8456,3305,8457,3305,8457,3303,8457,3303,8457,3302m8457,3302l8459,3302,8459,3301,8460,3301,8460,3300,8461,3300,8461,3299,8463,3299,8463,3297,8464,3297,8464,3296,8465,3296,8465,3295,8467,3295,8467,3294,8468,3294,8468,3293,8469,3293,8469,3292,8470,3292,8470,3290,8472,3290,8472,3289,8473,3289,8473,3289,8474,3289,8474,3288,8476,3288,8476,3287,8477,3287,8477,3286,8478,3286,8478,3284,8479,3284,8479,3283,8481,3283,8481,3282,8482,3282,8482,3281,8483,3281,8483,3280,8483,3280,8483,3278,8485,3278,8485,3277,8486,3277,8486,3276,8487,3276,8487,3275,8488,3275,8488,3274,8489,3274,8489,3273,8491,3273,8491,3271,8492,3271,8492,3270,8493,3270,8493,3269,8494,3269,8494,3268,8495,3268,8495,3267,8496,3267,8496,3266,8498,3266,8498,3264,8499,3264,8499,3263,8500,3263,8500,3263,8501,3263,8501,3262,8502,3262,8502,3261,8503,3261,8503,3259,8504,3259,8504,3258,8505,3258,8505,3257,8506,3257,8506,3256,8507,3256,8507,3255,8508,3255,8508,3254,8509,3254,8509,3252,8510,3252,8510,3251,8510,3251,8510,3250,8511,3250,8511,3249,8512,3249m8512,3249l8512,3248,8513,3248,8513,3246,8514,3246,8514,3245,8515,3245,8515,3244,8516,3244,8516,3243,8517,3243,8517,3242,8518,3242,8518,3241,8519,3241,8519,3238,8520,3238,8520,3237,8521,3237,8521,3236,8522,3236,8522,3236,8523,3236,8523,3235,8524,3235,8524,3233,8525,3233,8525,3232,8526,3232,8526,3231,8527,3230,8527,3229,8528,3229,8528,3227,8529,3227,8529,3226,8530,3226,8530,3225,8531,3225,8531,3223,8532,3223,8532,3222,8533,3222,8533,3220,8534,3220,8534,3218,8535,3218,8535,3217,8536,3217,8536,3215,8536,3215,8536,3213,8537,3213,8537,3212,8538,3212,8538,3210,8539,3210,8539,3210,8540,3210,8540,3208,8541,3208,8541,3206,8542,3206,8542,3205,8543,3205,8543,3203,8544,3203,8544,3201,8545,3201,8545,3200,8546,3200,8546,3198,8547,3198,8547,3197,8548,3197,8548,3194,8549,3194,8549,3193,8550,3193,8550,3191,8551,3191,8551,3190,8552,3190,8552,3188,8553,3188,8553,3186,8554,3186,8554,3185,8555,3185,8555,3184,8556,3184,8556,3182,8557,3182m8557,3182l8557,3180,8558,3180,8558,3179,8559,3179,8559,3178,8560,3178,8560,3175,8561,3175,8561,3174,8562,3174,8562,3173,8562,3173,8562,3171,8563,3171,8563,3169,8564,3169,8564,3168,8565,3168,8565,3166,8566,3166,8566,3165,8567,3165,8567,3164,8568,3164,8568,3161,8569,3161,8569,3160,8570,3160,8570,3159,8571,3159,8571,3157,8572,3157,8572,3156,8573,3156,8573,3155,8574,3155,8574,3153,8575,3153,8575,3152,8576,3152,8576,3149,8577,3149,8577,3148,8578,3148,8578,3147,8579,3147,8579,3145,8580,3145,8580,3143,8581,3143,8581,3141,8582,3141,8582,3139,8583,3139,8583,3137,8584,3137,8584,3135,8585,3135,8585,3134,8586,3134,8586,3132,8587,3132,8587,3131,8588,3131,8588,3129,8589,3129,8589,3128,8589,3128,8589,3126,8590,3126,8590,3124,8591,3124,8591,3122,8592,3122,8592,3121,8593,3121,8593,3118,8594,3118,8594,3117,8595,3117,8595,3115,8596,3115,8596,3113,8597,3113,8597,3111m8597,3111l8598,3111,8598,3109,8599,3109,8599,3107,8600,3107,8600,3104,8601,3104,8601,3104,8602,3104,8602,3102,8603,3102,8603,3101,8604,3101,8604,3098,8605,3098,8605,3096,8606,3096,8606,3094,8607,3094,8607,3092,8608,3092,8608,3090,8609,3090,8609,3089,8610,3089,8610,3086,8611,3086,8611,3084,8612,3084,8612,3082,8613,3082,8613,3081,8614,3081,8614,3078,8615,3078,8615,3077,8615,3077,8615,3075,8616,3075,8616,3072,8617,3072,8617,3070,8618,3070,8618,3067,8619,3067,8619,3065,8620,3065,8620,3064,8621,3064,8621,3062,8622,3062,8622,3059,8623,3059,8623,3057,8624,3057,8624,3055,8625,3055,8625,3052,8626,3052,8626,3051,8627,3051,8627,3048,8628,3048,8628,3046,8629,3046,8629,3044,8630,3044,8630,3041,8631,3041,8631,3039,8632,3039,8632,3036,8633,3036m8633,3036l8633,3033,8634,3033,8634,3031,8635,3031,8635,3028,8636,3028,8636,3026,8637,3026,8637,3025,8638,3025,8638,3021,8639,3021,8639,3019,8640,3019,8640,3016,8641,3016,8641,3014,8642,3014,8642,3011,8642,3011,8642,3008,8643,3008,8643,3006,8644,3006,8644,3002,8645,3002,8645,3000,8646,3000,8646,2999,8647,2999,8647,2995,8648,2995,8648,2993,8649,2993,8649,2990,8650,2990,8650,2988,8651,2988,8651,2985,8652,2985,8652,2982,8653,2982,8653,2979,8654,2979,8654,2976,8655,2976,8655,2973,8656,2973,8656,2971,8657,2971,8657,2968,8658,2968,8658,2966,8659,2966,8659,2962,8660,2962,8660,2960,8661,2960,8661,2956,8662,2956,8662,2953,8663,2953m8663,2953l8663,2950,8664,2950,8664,2947,8665,2947,8665,2945,8666,2945,8666,2942,8667,2942,8667,2939,8668,2939,8668,2936,8668,2936,8668,2934,8669,2934,8669,2930,8670,2930,8670,2926,8671,2926,8671,2923,8672,2923,8672,2920,8673,2920,8673,2917,8674,2917,8674,2913,8675,2913,8675,2910,8676,2910,8676,2907,8677,2907,8677,2904,8678,2904,8678,2900,8679,2900,8679,2897,8680,2897,8680,2893,8681,2893,8681,2891,8682,2891,8682,2887,8683,2887,8683,2884,8684,2884,8684,2880,8685,2880,8685,2877,8686,2877,8686,2872,8687,2872,8687,2868,8688,2868,8688,2866,8689,2866m8689,2866l8689,2862,8690,2862,8690,2858,8691,2858,8691,2854,8692,2854,8692,2849,8693,2849,8693,2846,8694,2846,8694,2841,8694,2841,8694,2837,8695,2837,8695,2833,8696,2833,8696,2829,8697,2829,8697,2825,8698,2825,8698,2820,8699,2820,8699,2816,8700,2815,8700,2813,8701,2813,8701,2808,8702,2808,8702,2803,8703,2803,8703,2800,8704,2800,8704,2795,8705,2795,8705,2791,8706,2791,8706,2788,8707,2788,8707,2783,8708,2783,8708,2778,8709,2778,8709,2774,8710,2774,8710,2771m8710,2771l8710,2769,8711,2769,8711,2764,8712,2764,8712,2761,8713,2761,8713,2757,8714,2757,8714,2752,8715,2752,8715,2747,8716,2747,8716,2743,8717,2743,8717,2738,8718,2738,8718,2734,8719,2734,8719,2728,8720,2728,8720,2723,8721,2723,8721,2718,8721,2718,8721,2712,8722,2712,8722,2708,8723,2708,8723,2704,8724,2704,8724,2699,8725,2699,8725,2693,8726,2693,8726,2687,8727,2687,8727,2682,8728,2682,8728,2679,8729,2679,8729,2676m8729,2676l8729,2673,8730,2673,8730,2668,8731,2668,8731,2663,8732,2663,8732,2659,8733,2659,8733,2655,8734,2655,8734,2649,8735,2649,8735,2646,8736,2646,8736,2640,8737,2640,8737,2635,8738,2635,8738,2630,8739,2630,8739,2626,8740,2626,8740,2622,8741,2622,8741,2617,8742,2617,8742,2612,8743,2612,8743,2609,8744,2609,8744,2604,8745,2604,8745,2600,8746,2600,8746,2596,8747,2596,8747,2591,8747,2591,8747,2586,8748,2586,8748,2580m8748,2580l8749,2580,8749,2577,8750,2577,8750,2572,8751,2572,8751,2567,8752,2567,8752,2563,8753,2563,8753,2558,8754,2558,8754,2553,8755,2553,8755,2549,8756,2549,8756,2545,8757,2545,8757,2540,8758,2540,8758,2534,8759,2534,8759,2529,8760,2529,8760,2525,8761,2525,8761,2521,8762,2521,8762,2516,8763,2516,8763,2512,8764,2512,8764,2508,8765,2508,8765,2503,8766,2503,8766,2499,8767,2499,8767,2495,8768,2495,8768,2490,8769,2490,8769,2487,8770,2487m8770,2487l8770,2481,8771,2481,8771,2476,8772,2476,8772,2473,8773,2473,8773,2468,8774,2468,8774,2464,8774,2464,8774,2459,8775,2459,8775,2455,8776,2455,8776,2451,8777,2451,8777,2446,8778,2446,8778,2443,8779,2443,8779,2439,8780,2439,8780,2435,8781,2435,8781,2430,8782,2430,8782,2426,8783,2426,8783,2423,8784,2423,8784,2419,8785,2419,8785,2418,8786,2418,8786,2414,8787,2414,8787,2411,8788,2411,8788,2407,8789,2407,8789,2404,8790,2404,8790,2400,8791,2400,8791,2397,8792,2397,8792,2394m8792,2394l8792,2392,8793,2392,8793,2389,8794,2389,8794,2385,8795,2385,8795,2381,8796,2381,8796,2376,8797,2376,8797,2372,8798,2372,8798,2367,8799,2367,8799,2363,8800,2363,8800,2359,8800,2359,8800,2354,8801,2354,8801,2348,8802,2348,8802,2343,8803,2343,8803,2339,8804,2339,8804,2334,8805,2334,8805,2329,8806,2329,8806,2324,8807,2324,8807,2320,8808,2320,8808,2315,8809,2315,8809,2310,8810,2310,8810,2305,8811,2305,8811,2301,8812,2301m8812,2301l8812,2296,8813,2296,8813,2291,8814,2291,8814,2286,8815,2286,8815,2282,8816,2282,8816,2276,8817,2276,8817,2271,8818,2271,8818,2266,8819,2266,8819,2262,8820,2262,8820,2258,8821,2258,8821,2253,8822,2253,8822,2248,8823,2248,8823,2244,8824,2244,8824,2238,8825,2238,8825,2234,8826,2234,8826,2229,8826,2229,8826,2226,8827,2226,8827,2222,8828,2222,8828,2218,8829,2218,8829,2214,8830,2214,8830,2209,8831,2209,8831,2207,8832,2207m8832,2207l8832,2202,8833,2202,8833,2197,8834,2197,8834,2193,8835,2193,8835,2189,8836,2189,8836,2185,8837,2185,8837,2181,8838,2181,8838,2176,8839,2176,8839,2171,8840,2171,8840,2167,8841,2167,8841,2163,8842,2163,8842,2158,8843,2158,8843,2155,8844,2155,8844,2150,8845,2150,8845,2146,8846,2146,8846,2142,8847,2142,8847,2137,8848,2137,8848,2134,8849,2134,8849,2131,8850,2131,8850,2128,8851,2128,8851,2124,8852,2124,8852,2119,8853,2119,8853,2115,8853,2115,8853,2113m8853,2113l8853,2111,8854,2111,8854,2106,8855,2106,8855,2103,8856,2103,8856,2099,8857,2099,8857,2094,8858,2094,8858,2090,8859,2090,8859,2086,8860,2086,8860,2083,8861,2083,8861,2078,8862,2078,8862,2075,8863,2075,8863,2071,8864,2071,8864,2067,8865,2067,8865,2064,8866,2064,8866,2059,8867,2059,8867,2055,8868,2055,8868,2052,8869,2052,8869,2049,8870,2049,8870,2046,8871,2046,8871,2042,8872,2042,8872,2039,8873,2039,8873,2034,8874,2034,8874,2030,8875,2030,8875,2027,8876,2027,8876,2023,8877,2023,8877,2023m8877,2023l8877,2020,8878,2020,8878,2016,8879,2016,8879,2014,8879,2013,8879,2010,8880,2010,8880,2007,8881,2007,8881,2003,8882,2003,8882,2000,8883,2000,8883,1996,8884,1996,8884,1994,8885,1994,8885,1991,8886,1991,8886,1988,8887,1988,8887,1985,8888,1985,8888,1982,8889,1982,8889,1978,8890,1978,8890,1976,8891,1976,8891,1972,8892,1972,8892,1970,8893,1970,8893,1967,8894,1967,8894,1965,8895,1965,8895,1962,8896,1962,8896,1959,8897,1959,8897,1956,8898,1956,8898,1952,8899,1952,8899,1950,8900,1950,8900,1946,8901,1946,8901,1944,8902,1944,8902,1941,8903,1941,8903,1938,8904,1938,8904,1935m8904,1935l8904,1934,8905,1934,8905,1932,8905,1932,8905,1928,8906,1928,8906,1925,8907,1925,8907,1921,8908,1921,8908,1918,8909,1918,8909,1915,8910,1915,8910,1913,8911,1913,8911,1909,8912,1909,8912,1905,8913,1905,8913,1902,8914,1902,8914,1899,8915,1899,8915,1895,8916,1895,8916,1892,8917,1892,8917,1889,8918,1889,8918,1886,8919,1886,8919,1882,8920,1882,8920,1880,8921,1880,8921,1876,8922,1876,8922,1873,8923,1873,8923,1869,8924,1869,8924,1866,8925,1866,8925,1863,8926,1863,8926,1860,8927,1860,8927,1855,8928,1855,8928,1851,8929,1851,8929,1849,8930,1849,8930,1848m8930,1848l8930,1844,8931,1844,8931,1842,8932,1842,8932,1838,8932,1838,8932,1836,8933,1836,8933,1832,8934,1832,8934,1829,8935,1829,8935,1825,8936,1825,8936,1822,8937,1822,8937,1818,8938,1818,8938,1816,8939,1816,8939,1812,8940,1812,8940,1809,8941,1809,8941,1806,8942,1806,8942,1803,8943,1803,8943,1799,8944,1799,8944,1797,8945,1797,8945,1793,8946,1793,8946,1791,8947,1791,8947,1787,8948,1787,8948,1785,8949,1785,8949,1783,8950,1783,8950,1779,8951,1779,8951,1777,8952,1777,8952,1773,8953,1773,8953,1771,8954,1771,8954,1768,8955,1768,8955,1765,8956,1765,8956,1763,8957,1763,8957,1761m8957,1761l8957,1759,8958,1759,8958,1758,8958,1758,8958,1755,8959,1755,8959,1752,8960,1752,8960,1749,8961,1749,8961,1747,8962,1747,8962,1744,8963,1744,8963,1741,8964,1741,8964,1739,8965,1739,8965,1736,8966,1736,8966,1733,8967,1733,8967,1732,8968,1732,8968,1729,8969,1729,8969,1727,8970,1727,8970,1725,8971,1725,8971,1721,8972,1721,8972,1719,8973,1719,8973,1716,8974,1716,8974,1714,8975,1714,8975,1712,8976,1712,8976,1710,8977,1710,8977,1708,8978,1708,8978,1706,8979,1706,8979,1704,8980,1704,8980,1703,8981,1703,8981,1701,8982,1701,8982,1698,8983,1698,8983,1696,8984,1696,8984,1694,8985,1694,8985,1693,8985,1693,8985,1690,8986,1690,8986,1688,8987,1688,8987,1685,8988,1685,8988,1684,8989,1684,8989,1682m8989,1682l8990,1682,8990,1680,8991,1680,8991,1679,8992,1679,8992,1677,8993,1677,8993,1675,8994,1675,8994,1672,8995,1672,8995,1670,8996,1670,8996,1668,8997,1668,8997,1665,8998,1665,8998,1663,8999,1663,8999,1662,9000,1662,9000,1659,9001,1659,9001,1657,9002,1657,9002,1655,9003,1655,9003,1653,9004,1653,9004,1651,9005,1651,9005,1649,9006,1649,9006,1647,9007,1647,9007,1645,9008,1645,9008,1643,9009,1643,9009,1640,9010,1640,9010,1638,9011,1638,9011,1637,9011,1637,9011,1635,9012,1635,9012,1632,9013,1632,9013,1630,9014,1630,9014,1629,9015,1629,9015,1627,9016,1627,9016,1625,9017,1625,9017,1623,9018,1623,9018,1621,9019,1620,9019,1619,9020,1619,9020,1617,9021,1617,9021,1614,9022,1614,9022,1612,9023,1612,9023,1611,9024,1611,9024,1608,9025,1608,9025,1606,9026,1606m9026,1606l9026,1604,9027,1604,9027,1603,9028,1603,9028,1601,9029,1601,9029,1599,9030,1599,9030,1596,9031,1596,9031,1594,9032,1594,9032,1593,9033,1593,9033,1591,9034,1591,9034,1589,9035,1589,9035,1587,9036,1587,9036,1585,9037,1585,9037,1584,9037,1584,9037,1581,9038,1581,9038,1580,9039,1580,9039,1579,9040,1579,9040,1576,9041,1576,9041,1575,9042,1575,9042,1574,9043,1574,9043,1573,9044,1573,9044,1570,9045,1570,9045,1569,9046,1569,9046,1567,9047,1567,9047,1566,9048,1566,9048,1563,9049,1563,9049,1562,9050,1562,9050,1560,9051,1560,9051,1559,9052,1559,9052,1556,9053,1556,9053,1555,9054,1555,9054,1553,9055,1553,9055,1552,9056,1552,9056,1549,9057,1549,9057,1548,9058,1548,9058,1547,9059,1547,9059,1544,9060,1544,9060,1543,9061,1543,9061,1541,9062,1541,9062,1540,9063,1540,9063,1537,9064,1537,9064,1535,9064,1535,9064,1534m9064,1534l9065,1534,9065,1531,9066,1531,9066,1530,9067,1530,9067,1528,9068,1528,9068,1527,9069,1527,9069,1524,9070,1524,9070,1523,9071,1523,9071,1521,9072,1521,9072,1521,9073,1521,9073,1519,9074,1519,9074,1517,9075,1517,9075,1516,9076,1516,9076,1515,9077,1515,9077,1512,9078,1512,9078,1511,9079,1511,9079,1509,9080,1509,9080,1508,9081,1508,9081,1506,9082,1506,9082,1504,9083,1504,9083,1503,9084,1503,9084,1501,9085,1501,9085,1499,9086,1499,9086,1497,9087,1497,9087,1496,9088,1496,9088,1495,9089,1495,9089,1493,9090,1493,9090,1491,9090,1491,9090,1490,9091,1490,9091,1489,9092,1489,9092,1487,9093,1487,9093,1485,9094,1485,9094,1484,9095,1484,9095,1483,9096,1483,9096,1482,9097,1482,9097,1479,9098,1479,9098,1478,9099,1478,9099,1477,9100,1477,9100,1476,9101,1476,9101,1474,9102,1474,9102,1473,9103,1473,9103,1472,9104,1472,9104,1471,9105,1471,9105,1469,9106,1469,9106,1468,9107,1468,9107,1467,9108,1467m9108,1467l9108,1466,9109,1466,9109,1464,9110,1464,9110,1463,9111,1463,9111,1461,9112,1461,9112,1460,9113,1460,9113,1459,9114,1459,9114,1458,9115,1458,9115,1455,9116,1455,9116,1454,9117,1454,9117,1453,9117,1453,9117,1452,9118,1452,9118,1451,9119,1451,9119,1450,9120,1450,9120,1448,9121,1448,9121,1447,9122,1447,9122,1446,9123,1446,9123,1445,9124,1445,9124,1444,9125,1444,9125,1443,9126,1443,9126,1442,9128,1442,9128,1440,9129,1440,9129,1439,9130,1439,9130,1438,9131,1438,9131,1436,9132,1436,9132,1435,9133,1435,9133,1434,9134,1434,9134,1433,9136,1433,9136,1432,9137,1432,9137,1431,9138,1431,9138,1429,9139,1429,9139,1428,9140,1428,9140,1427,9141,1427,9141,1426,9142,1426,9142,1425,9143,1425,9143,1424,9143,1424,9143,1422,9144,1422,9144,1421,9146,1421,9146,1420,9147,1420,9147,1419,9148,1419,9148,1418,9149,1418,9149,1416,9150,1416,9150,1416,9151,1416,9151,1415,9153,1415,9153,1414,9154,1414,9154,1413,9155,1413,9155,1412,9156,1412,9156,1410,9158,1410,9158,1409,9159,1409m9159,1409l9159,1408,9161,1408,9161,1407,9163,1407,9163,1406,9164,1406,9164,1405,9165,1405,9165,1403,9167,1403,9167,1402,9169,1402,9169,1401,9169,1401,9169,1400,9171,1400,9171,1399,9173,1399,9173,1397,9175,1397,9175,1396,9176,1396,9176,1395,9178,1395,9178,1394,9180,1394,9180,1393,9182,1393,9182,1392,9184,1392,9184,1390,9187,1390,9187,1390,9189,1390,9189,1389,9192,1389,9192,1388,9194,1388,9194,1387,9196,1387,9196,1385,9198,1385,9198,1384,9201,1384,9201,1383,9203,1383,9203,1382,9205,1382,9205,1381,9208,1381,9208,1380,9210,1380,9210,1378,9212,1378,9212,1377,9215,1377,9215,1376,9218,1376,9218,1375,9220,1375,9220,1374,9222,1374,9222,1373,9224,1373,9224,1371,9227,1371m9227,1371l9227,1370,9230,1370,9230,1369,9233,1369,9233,1368,9235,1368,9235,1367,9238,1367,9238,1365,9240,1365,9240,1364,9243,1364,9243,1363,9245,1363,9245,1363,9247,1363,9247,1362,9248,1362,9248,1361,9249,1361,9249,1359,9251,1359,9251,1358,9253,1358,9253,1357,9254,1357,9254,1356,9255,1356,9255,1355,9256,1355,9256,1354,9257,1354,9257,1352,9258,1352,9258,1351,9259,1351,9259,1350,9260,1350,9260,1349,9261,1349,9261,1348,9262,1348,9262,1346,9263,1346,9263,1345,9264,1345,9264,1344,9265,1344,9265,1342,9266,1342,9266,1341,9267,1341,9267,1339,9268,1339,9268,1338,9269,1338,9269,1337,9270,1337,9270,1337,9271,1337,9271,1335,9272,1335,9272,1333,9273,1333,9273,1332,9274,1332,9274,1331,9275,1331,9275,1329,9275,1329,9275,1327,9276,1327,9276,1325,9277,1325,9277,1323,9278,1323,9278,1322,9279,1322,9279,1320,9280,1320,9280,1319,9281,1319,9281,1317m9281,1317l9282,1317,9282,1316,9283,1316,9283,1314,9284,1314,9284,1312,9285,1312,9285,1311,9286,1311,9286,1310,9287,1310,9287,1308,9288,1308,9288,1307,9289,1307,9289,1305,9290,1305,9290,1304,9291,1304,9291,1303,9292,1303,9292,1300,9293,1300,9293,1299,9294,1299,9294,1297,9295,1297,9295,1295,9296,1295,9296,1294,9297,1294,9297,1293,9298,1293,9298,1291,9299,1291,9299,1290,9300,1290,9300,1288,9301,1288,9301,1286,9301,1286,9301,1285,9302,1285,9302,1284,9303,1284,9303,1281,9304,1281,9304,1280,9305,1280,9305,1278,9306,1278,9306,1276,9307,1276,9307,1274,9308,1274,9308,1272,9309,1272,9309,1269,9310,1269,9310,1267,9311,1267,9311,1265,9312,1265,9312,1262,9313,1262,9313,1260,9314,1260,9314,1258,9315,1258,9315,1256,9316,1256,9316,1254,9317,1254,9317,1250,9318,1250,9318,1248,9319,1248,9319,1246,9320,1246,9320,1245m9320,1245l9320,1243,9321,1243,9321,1241,9322,1241,9322,1237,9323,1237,9323,1235,9324,1235,9324,1233,9325,1233,9325,1231,9326,1231,9326,1229,9327,1229,9327,1227,9328,1227,9328,1224,9328,1224,9328,1221,9329,1221,9329,1218,9330,1218,9330,1216,9331,1216,9331,1214,9332,1214,9332,1210,9333,1210,9333,1208,9334,1208,9334,1205,9335,1205,9335,1204,9336,1204,9336,1202,9337,1202,9337,1199,9338,1199,9338,1196,9339,1196,9339,1194,9340,1194,9340,1191,9341,1191,9341,1189,9342,1189,9342,1188,9343,1188,9343,1184,9344,1184,9344,1182,9345,1182,9345,1179,9346,1179,9346,1179,9347,1179,9347,1176,9348,1176,9348,1173,9349,1173,9349,1171,9350,1171,9350,1169,9351,1169,9351,1167,9352,1167,9352,1166,9353,1166,9353,1165m9353,1165l9353,1164,9354,1164,9354,1162,9354,1162,9354,1159,9355,1159,9355,1157,9356,1157,9356,1154,9357,1154,9357,1152,9358,1152,9358,1151,9359,1151,9359,1148,9360,1148,9360,1145,9361,1145,9361,1141,9362,1141,9362,1139,9363,1139,9363,1137,9364,1137,9364,1133,9365,1133,9365,1132,9366,1132,9366,1130,9367,1130,9367,1127,9368,1127,9368,1126,9369,1126,9369,1125,9370,1124,9370,1121,9371,1121,9371,1119,9372,1119,9372,1116,9373,1116,9373,1114,9374,1114,9374,1112,9375,1112,9375,1109,9376,1109,9376,1107,9377,1107,9377,1105,9378,1104,9378,1101,9379,1101,9379,1099,9380,1099,9380,1097,9380,1097,9380,1095,9381,1095,9381,1093,9382,1093,9382,1089,9383,1089,9383,1087,9384,1087,9384,1084,9385,1084,9385,1083m9385,1083l9385,1082,9386,1082,9386,1080,9387,1080,9387,1077,9388,1077,9388,1076,9389,1076,9389,1074,9390,1074,9390,1073,9391,1073,9391,1070,9392,1070,9392,1069,9393,1069,9393,1067,9394,1067,9394,1064,9395,1064,9395,1062,9396,1062,9396,1061,9397,1061,9397,1058,9398,1058,9398,1056,9399,1056,9399,1054,9400,1054,9400,1053,9401,1053,9401,1050,9402,1050,9402,1048,9403,1048,9403,1047,9404,1047,9404,1046,9405,1046,9405,1044,9406,1044,9406,1043,9407,1043,9407,1042,9407,1042,9407,1039,9408,1039,9408,1038,9409,1038,9409,1037,9410,1037,9410,1035,9411,1035,9411,1034,9412,1034,9412,1032,9413,1032,9413,1031,9414,1031,9414,1030,9415,1030,9415,1029,9416,1029,9416,1028,9417,1028,9418,1026,9419,1026,9419,1025,9420,1025,9420,1024,9421,1024,9421,1023,9422,1023,9422,1022,9423,1022,9423,1021,9425,1021,9425,1020,9426,1020,9426,1019,9427,1019,9427,1018,9428,1018,9428,1017,9430,1017m9430,1017l9430,1016,9431,1016,9431,1015,9432,1015,9432,1013,9433,1013,9433,1012,9435,1012,9435,1011,9437,1011,9437,1010,9438,1010,9438,1009,9440,1009,9440,1007,9442,1007,9442,1006,9443,1006,9443,1005,9445,1005,9445,1004,9446,1004,9446,1003,9448,1003,9448,1002,9449,1002,9449,1000,9451,1000,9451,999,9452,999,9452,998,9454,998,9454,997,9456,997,9456,996,9458,996,9458,994,9459,994,9459,994,9461,994,9461,993,9463,993,9463,992,9464,992,9464,991,9467,991,9467,990,9468,990,9468,988,9470,988,9470,987,9471,987,9471,986,9473,986,9473,985,9474,985,9474,984,9476,984,9476,983,9477,983,9477,981,9479,981,9479,980,9480,980,9480,979,9482,979,9482,978,9483,978,9483,977,9484,977,9484,975,9486,975,9486,974,9487,974,9487,973,9489,973,9489,972,9490,972,9490,971,9491,971m9491,971l9492,971,9492,970,9494,970,9494,968,9496,968,9496,967,9498,967,9498,967,9500,967,9500,966,9501,966,9501,965,9503,965,9503,964,9505,964,9505,962,9506,962,9506,961,9508,961,9508,960,9510,960,9510,959,9511,959,9511,958,9512,958,9512,956,9512,956,9512,955,9513,955,9513,954,9514,954,9514,953,9516,953,9516,952,9517,952,9517,949,9518,949,9518,948,9519,948,9519,947,9520,947,9520,946,9521,946,9521,945,9522,945,9522,944,9523,944,9523,941,9524,941,9524,941,9525,941,9525,939,9526,939,9526,937,9527,937,9527,936,9528,936,9528,934,9529,934,9529,933,9530,933,9530,932,9531,930,9531,929,9532,929,9532,928,9533,928,9533,927,9534,926,9534,924,9535,924,9535,923,9536,923,9536,921,9537,921,9537,919,9538,919,9538,917,9539,917,9539,916,9539,916,9539,915,9540,915,9540,914,9541,914,9541,913,9542,913,9542,911m9542,911l9543,911,9543,909,9544,909,9544,908,9545,908,9545,907,9546,907,9546,905,9547,904,9547,903,9548,903,9548,902,9549,902,9549,901,9550,901,9550,900,9551,900,9551,898,9552,898,9552,897,9553,897,9553,896,9554,896,9554,895,9555,895,9555,894,9556,894,9556,893,9557,893,9557,890,9558,890,9559,889,9560,889,9560,888,9561,888,9561,886,9563,886,9563,885,9564,885,9564,884,9565,884,9565,883,9565,883,9565,882,9566,882,9566,881,9567,881,9567,879,9568,879,9568,878,9569,878,9569,877,9571,877,9571,875,9572,875,9572,874,9573,874,9573,872,9574,872,9574,871,9576,871,9576,870,9577,870,9577,869,9578,869,9578,868,9579,868,9579,866,9580,866,9580,865,9581,865,9581,864,9582,864,9582,863,9583,863,9583,862,9584,862,9584,862,9586,862,9586,860,9587,860,9587,859,9588,859,9588,858,9589,858,9589,857,9590,857,9590,856,9591,856,9591,854,9591,854,9591,853,9593,853,9593,852,9594,852m9594,852l9594,851,9595,851,9595,850,9597,850,9597,849,9599,849,9599,847,9600,847,9600,846,9601,846,9601,845,9602,845,9603,844,9604,844,9604,843,9606,843,9606,842,9608,842,9608,840,9609,840,9609,839,9611,839,9611,838,9613,838,9613,837,9615,837,9615,836,9616,836,9617,835,9618,835,9618,834,9620,834,9620,833,9622,833,9622,832,9624,832,9624,831,9627,831,9627,830,9629,830,9630,828,9632,828,9632,827,9635,827,9635,826,9637,826,9637,825,9640,825,9640,824,9642,824,9643,823,9645,823,9645,821,9647,821,9648,820,9650,820,9651,819,9652,819,9652,818,9654,818,9654,817,9657,817,9657,815,9659,815,9659,814,9662,814,9662,813,9664,813,9664,812,9666,812,9666,811m9666,811l9669,811,9669,810,9671,810,9672,809,9676,809,9676,808,9678,808,9679,807,9684,807,9684,806,9689,806,9689,805,9694,805,9694,804,9700,804,9701,802,9704,802,9704,801,9714,801,9714,800,9724,800,9724,799,9735,799,9735,798,9743,798,9744,796,9750,796,9750,795,9755,795,9755,794m9755,794l9761,794,9762,793,9772,793,9773,792,9781,792,9781,791,9787,791,9787,789,9796,789,9796,788,9806,788,9806,787,9815,787,9815,786,9823,786,9824,785,9833,785,9833,784,9841,784,9841,783,9849,783m9849,783l9851,783,9852,782,9856,782,9857,781,9861,781,9862,780,9871,780,9872,779,9881,779,9882,777,9890,777,9891,776,9898,776,9899,775,9904,775,9906,774,9917,774,9919,773,9924,773,9925,772,9931,772,9933,770,9942,770,9944,769,9951,769,9953,768,9962,768,9965,767,9973,767,9976,766,9982,766,9986,764,9992,764,9995,763,10025,763,10031,762,10036,762m10036,762l10041,762,10048,761,10070,761,10080,759,10090,757,10101,756,10115,755,10130,753,10149,750,10175,750,10214,742,10294,733e" filled="false" stroked="true" strokeweight=".72261pt" strokecolor="#0000ff">
              <v:path arrowok="t"/>
              <v:stroke dashstyle="solid"/>
            </v:shape>
            <w10:wrap type="none"/>
          </v:group>
        </w:pict>
      </w:r>
      <w:r>
        <w:rPr>
          <w:rFonts w:ascii="Arial"/>
          <w:w w:val="105"/>
          <w:position w:val="5"/>
          <w:sz w:val="11"/>
        </w:rPr>
        <w:t>6</w:t>
        <w:tab/>
      </w:r>
      <w:r>
        <w:rPr>
          <w:rFonts w:ascii="Arial"/>
          <w:w w:val="105"/>
          <w:sz w:val="11"/>
        </w:rPr>
        <w:t>40</w:t>
      </w:r>
    </w:p>
    <w:p>
      <w:pPr>
        <w:pStyle w:val="BodyText"/>
        <w:spacing w:before="3"/>
        <w:rPr>
          <w:rFonts w:ascii="Arial"/>
          <w:sz w:val="27"/>
        </w:rPr>
      </w:pPr>
    </w:p>
    <w:p>
      <w:pPr>
        <w:tabs>
          <w:tab w:pos="6364" w:val="left" w:leader="none"/>
        </w:tabs>
        <w:spacing w:before="88"/>
        <w:ind w:left="1340" w:right="0" w:firstLine="0"/>
        <w:jc w:val="left"/>
        <w:rPr>
          <w:rFonts w:ascii="Arial"/>
          <w:sz w:val="11"/>
        </w:rPr>
      </w:pPr>
      <w:r>
        <w:rPr>
          <w:rFonts w:ascii="Arial"/>
          <w:w w:val="105"/>
          <w:position w:val="4"/>
          <w:sz w:val="11"/>
        </w:rPr>
        <w:t>5</w:t>
        <w:tab/>
      </w:r>
      <w:r>
        <w:rPr>
          <w:rFonts w:ascii="Arial"/>
          <w:w w:val="105"/>
          <w:sz w:val="11"/>
        </w:rPr>
        <w:t>35</w:t>
      </w:r>
    </w:p>
    <w:p>
      <w:pPr>
        <w:pStyle w:val="BodyText"/>
        <w:spacing w:before="9"/>
        <w:rPr>
          <w:rFonts w:ascii="Arial"/>
          <w:sz w:val="27"/>
        </w:rPr>
      </w:pPr>
    </w:p>
    <w:p>
      <w:pPr>
        <w:tabs>
          <w:tab w:pos="6364" w:val="left" w:leader="none"/>
        </w:tabs>
        <w:spacing w:before="90"/>
        <w:ind w:left="1340" w:right="0" w:firstLine="0"/>
        <w:jc w:val="left"/>
        <w:rPr>
          <w:rFonts w:ascii="Arial"/>
          <w:sz w:val="11"/>
        </w:rPr>
      </w:pPr>
      <w:r>
        <w:rPr/>
        <w:pict>
          <v:shape style="position:absolute;margin-left:305.61203pt;margin-top:7.854297pt;width:7.8pt;height:59.55pt;mso-position-horizontal-relative:page;mso-position-vertical-relative:paragraph;z-index:-67792" type="#_x0000_t202" filled="false" stroked="false">
            <v:textbox inset="0,0,0,0" style="layout-flow:vertical;mso-layout-flow-alt:bottom-to-top">
              <w:txbxContent>
                <w:p>
                  <w:pPr>
                    <w:spacing w:before="6"/>
                    <w:ind w:left="20" w:right="0" w:firstLine="0"/>
                    <w:jc w:val="left"/>
                    <w:rPr>
                      <w:rFonts w:ascii="Arial"/>
                      <w:sz w:val="11"/>
                    </w:rPr>
                  </w:pPr>
                  <w:r>
                    <w:rPr>
                      <w:rFonts w:ascii="Arial"/>
                      <w:w w:val="105"/>
                      <w:sz w:val="11"/>
                    </w:rPr>
                    <w:t>empirical quantile, raw</w:t>
                  </w:r>
                </w:p>
              </w:txbxContent>
            </v:textbox>
            <w10:wrap type="none"/>
          </v:shape>
        </w:pict>
      </w:r>
      <w:r>
        <w:rPr>
          <w:rFonts w:ascii="Arial"/>
          <w:w w:val="105"/>
          <w:position w:val="3"/>
          <w:sz w:val="11"/>
        </w:rPr>
        <w:t>4</w:t>
        <w:tab/>
      </w:r>
      <w:r>
        <w:rPr>
          <w:rFonts w:ascii="Arial"/>
          <w:w w:val="105"/>
          <w:sz w:val="11"/>
        </w:rPr>
        <w:t>30</w:t>
      </w:r>
    </w:p>
    <w:p>
      <w:pPr>
        <w:pStyle w:val="BodyText"/>
        <w:spacing w:before="6"/>
        <w:rPr>
          <w:rFonts w:ascii="Arial"/>
          <w:sz w:val="28"/>
        </w:rPr>
      </w:pPr>
    </w:p>
    <w:p>
      <w:pPr>
        <w:tabs>
          <w:tab w:pos="6364" w:val="left" w:leader="none"/>
        </w:tabs>
        <w:spacing w:before="83"/>
        <w:ind w:left="1340" w:right="0" w:firstLine="0"/>
        <w:jc w:val="left"/>
        <w:rPr>
          <w:rFonts w:ascii="Arial"/>
          <w:sz w:val="11"/>
        </w:rPr>
      </w:pPr>
      <w:r>
        <w:rPr/>
        <w:pict>
          <v:shape style="position:absolute;margin-left:55.138062pt;margin-top:-14.429379pt;width:7.9pt;height:44pt;mso-position-horizontal-relative:page;mso-position-vertical-relative:paragraph;z-index:2296" type="#_x0000_t202" filled="false" stroked="false">
            <v:textbox inset="0,0,0,0" style="layout-flow:vertical;mso-layout-flow-alt:bottom-to-top">
              <w:txbxContent>
                <w:p>
                  <w:pPr>
                    <w:spacing w:before="7"/>
                    <w:ind w:left="20" w:right="0" w:firstLine="0"/>
                    <w:jc w:val="left"/>
                    <w:rPr>
                      <w:rFonts w:ascii="Arial"/>
                      <w:sz w:val="11"/>
                    </w:rPr>
                  </w:pPr>
                  <w:r>
                    <w:rPr>
                      <w:rFonts w:ascii="Arial"/>
                      <w:w w:val="105"/>
                      <w:sz w:val="11"/>
                    </w:rPr>
                    <w:t>percentage, raw</w:t>
                  </w:r>
                </w:p>
              </w:txbxContent>
            </v:textbox>
            <w10:wrap type="none"/>
          </v:shape>
        </w:pict>
      </w:r>
      <w:r>
        <w:rPr>
          <w:rFonts w:ascii="Arial"/>
          <w:w w:val="105"/>
          <w:position w:val="3"/>
          <w:sz w:val="11"/>
        </w:rPr>
        <w:t>3</w:t>
        <w:tab/>
      </w:r>
      <w:r>
        <w:rPr>
          <w:rFonts w:ascii="Arial"/>
          <w:w w:val="105"/>
          <w:sz w:val="11"/>
        </w:rPr>
        <w:t>25</w:t>
      </w:r>
    </w:p>
    <w:p>
      <w:pPr>
        <w:pStyle w:val="BodyText"/>
        <w:spacing w:before="2"/>
        <w:rPr>
          <w:rFonts w:ascii="Arial"/>
          <w:sz w:val="29"/>
        </w:rPr>
      </w:pPr>
    </w:p>
    <w:p>
      <w:pPr>
        <w:tabs>
          <w:tab w:pos="6364" w:val="left" w:leader="none"/>
        </w:tabs>
        <w:spacing w:before="86"/>
        <w:ind w:left="1340" w:right="0" w:firstLine="0"/>
        <w:jc w:val="left"/>
        <w:rPr>
          <w:rFonts w:ascii="Arial"/>
          <w:sz w:val="11"/>
        </w:rPr>
      </w:pPr>
      <w:r>
        <w:rPr>
          <w:rFonts w:ascii="Arial"/>
          <w:w w:val="105"/>
          <w:position w:val="2"/>
          <w:sz w:val="11"/>
        </w:rPr>
        <w:t>2</w:t>
        <w:tab/>
      </w:r>
      <w:r>
        <w:rPr>
          <w:rFonts w:ascii="Arial"/>
          <w:w w:val="105"/>
          <w:sz w:val="11"/>
        </w:rPr>
        <w:t>20</w:t>
      </w:r>
    </w:p>
    <w:p>
      <w:pPr>
        <w:pStyle w:val="BodyText"/>
        <w:spacing w:before="8"/>
        <w:rPr>
          <w:rFonts w:ascii="Arial"/>
          <w:sz w:val="29"/>
        </w:rPr>
      </w:pPr>
    </w:p>
    <w:p>
      <w:pPr>
        <w:tabs>
          <w:tab w:pos="6364" w:val="left" w:leader="none"/>
        </w:tabs>
        <w:spacing w:before="88"/>
        <w:ind w:left="1340" w:right="0" w:firstLine="0"/>
        <w:jc w:val="left"/>
        <w:rPr>
          <w:rFonts w:ascii="Arial"/>
          <w:sz w:val="11"/>
        </w:rPr>
      </w:pPr>
      <w:r>
        <w:rPr>
          <w:rFonts w:ascii="Arial"/>
          <w:w w:val="105"/>
          <w:position w:val="1"/>
          <w:sz w:val="11"/>
        </w:rPr>
        <w:t>1</w:t>
        <w:tab/>
      </w:r>
      <w:r>
        <w:rPr>
          <w:rFonts w:ascii="Arial"/>
          <w:w w:val="105"/>
          <w:sz w:val="11"/>
        </w:rPr>
        <w:t>15</w:t>
      </w:r>
    </w:p>
    <w:p>
      <w:pPr>
        <w:pStyle w:val="BodyText"/>
        <w:rPr>
          <w:rFonts w:ascii="Arial"/>
          <w:sz w:val="20"/>
        </w:rPr>
      </w:pPr>
    </w:p>
    <w:p>
      <w:pPr>
        <w:spacing w:after="0"/>
        <w:rPr>
          <w:rFonts w:ascii="Arial"/>
          <w:sz w:val="20"/>
        </w:rPr>
        <w:sectPr>
          <w:pgSz w:w="11910" w:h="16840"/>
          <w:pgMar w:header="0" w:footer="427" w:top="1580" w:bottom="740" w:left="0" w:right="0"/>
        </w:sectPr>
      </w:pPr>
    </w:p>
    <w:p>
      <w:pPr>
        <w:pStyle w:val="BodyText"/>
        <w:rPr>
          <w:rFonts w:ascii="Arial"/>
          <w:sz w:val="12"/>
        </w:rPr>
      </w:pPr>
    </w:p>
    <w:p>
      <w:pPr>
        <w:spacing w:before="69"/>
        <w:ind w:left="1340" w:right="0" w:firstLine="0"/>
        <w:jc w:val="left"/>
        <w:rPr>
          <w:rFonts w:ascii="Arial"/>
          <w:sz w:val="11"/>
        </w:rPr>
      </w:pPr>
      <w:r>
        <w:rPr>
          <w:rFonts w:ascii="Arial"/>
          <w:w w:val="106"/>
          <w:sz w:val="11"/>
        </w:rPr>
        <w:t>0</w:t>
      </w:r>
    </w:p>
    <w:p>
      <w:pPr>
        <w:tabs>
          <w:tab w:pos="2126" w:val="left" w:leader="none"/>
          <w:tab w:pos="2830" w:val="left" w:leader="none"/>
          <w:tab w:pos="3534" w:val="left" w:leader="none"/>
          <w:tab w:pos="4237" w:val="left" w:leader="none"/>
          <w:tab w:pos="4941" w:val="left" w:leader="none"/>
          <w:tab w:pos="5645" w:val="left" w:leader="none"/>
        </w:tabs>
        <w:spacing w:before="10"/>
        <w:ind w:left="1422" w:right="0" w:firstLine="0"/>
        <w:jc w:val="center"/>
        <w:rPr>
          <w:rFonts w:ascii="Arial"/>
          <w:sz w:val="11"/>
        </w:rPr>
      </w:pPr>
      <w:r>
        <w:rPr>
          <w:rFonts w:ascii="Arial"/>
          <w:w w:val="105"/>
          <w:sz w:val="11"/>
        </w:rPr>
        <w:t>10</w:t>
        <w:tab/>
        <w:t>15</w:t>
        <w:tab/>
        <w:t>20</w:t>
        <w:tab/>
        <w:t>25</w:t>
        <w:tab/>
        <w:t>30</w:t>
        <w:tab/>
        <w:t>35</w:t>
        <w:tab/>
      </w:r>
      <w:r>
        <w:rPr>
          <w:rFonts w:ascii="Arial"/>
          <w:spacing w:val="-10"/>
          <w:w w:val="105"/>
          <w:sz w:val="11"/>
        </w:rPr>
        <w:t>40</w:t>
      </w:r>
    </w:p>
    <w:p>
      <w:pPr>
        <w:spacing w:before="78"/>
        <w:ind w:left="1422" w:right="0" w:firstLine="0"/>
        <w:jc w:val="center"/>
        <w:rPr>
          <w:rFonts w:ascii="Arial"/>
          <w:sz w:val="11"/>
        </w:rPr>
      </w:pPr>
      <w:r>
        <w:rPr>
          <w:rFonts w:ascii="Arial"/>
          <w:w w:val="105"/>
          <w:sz w:val="11"/>
        </w:rPr>
        <w:t>height</w:t>
      </w:r>
    </w:p>
    <w:p>
      <w:pPr>
        <w:pStyle w:val="BodyText"/>
        <w:rPr>
          <w:rFonts w:ascii="Arial"/>
          <w:sz w:val="12"/>
        </w:rPr>
      </w:pPr>
      <w:r>
        <w:rPr/>
        <w:br w:type="column"/>
      </w:r>
      <w:r>
        <w:rPr>
          <w:rFonts w:ascii="Arial"/>
          <w:sz w:val="12"/>
        </w:rPr>
      </w:r>
    </w:p>
    <w:p>
      <w:pPr>
        <w:spacing w:before="73"/>
        <w:ind w:left="548" w:right="0" w:firstLine="0"/>
        <w:jc w:val="left"/>
        <w:rPr>
          <w:rFonts w:ascii="Arial"/>
          <w:sz w:val="11"/>
        </w:rPr>
      </w:pPr>
      <w:r>
        <w:rPr>
          <w:rFonts w:ascii="Arial"/>
          <w:w w:val="105"/>
          <w:sz w:val="11"/>
        </w:rPr>
        <w:t>10</w:t>
      </w:r>
    </w:p>
    <w:p>
      <w:pPr>
        <w:tabs>
          <w:tab w:pos="694" w:val="left" w:leader="none"/>
          <w:tab w:pos="1390" w:val="left" w:leader="none"/>
          <w:tab w:pos="2104" w:val="left" w:leader="none"/>
          <w:tab w:pos="2798" w:val="left" w:leader="none"/>
          <w:tab w:pos="3494" w:val="left" w:leader="none"/>
          <w:tab w:pos="4189" w:val="left" w:leader="none"/>
        </w:tabs>
        <w:spacing w:before="9"/>
        <w:ind w:left="0" w:right="420" w:firstLine="0"/>
        <w:jc w:val="center"/>
        <w:rPr>
          <w:rFonts w:ascii="Arial"/>
          <w:sz w:val="11"/>
        </w:rPr>
      </w:pPr>
      <w:r>
        <w:rPr>
          <w:rFonts w:ascii="Arial"/>
          <w:w w:val="105"/>
          <w:sz w:val="11"/>
        </w:rPr>
        <w:t>-6</w:t>
        <w:tab/>
        <w:t>-4</w:t>
        <w:tab/>
        <w:t>-2</w:t>
        <w:tab/>
        <w:t>0</w:t>
        <w:tab/>
        <w:t>2</w:t>
        <w:tab/>
        <w:t>4</w:t>
        <w:tab/>
        <w:t>6</w:t>
      </w:r>
    </w:p>
    <w:p>
      <w:pPr>
        <w:spacing w:before="76"/>
        <w:ind w:left="0" w:right="401" w:firstLine="0"/>
        <w:jc w:val="center"/>
        <w:rPr>
          <w:rFonts w:ascii="Arial"/>
          <w:sz w:val="11"/>
        </w:rPr>
      </w:pPr>
      <w:r>
        <w:rPr>
          <w:rFonts w:ascii="Arial"/>
          <w:w w:val="105"/>
          <w:sz w:val="11"/>
        </w:rPr>
        <w:t>N(0,1) quantile</w:t>
      </w:r>
    </w:p>
    <w:p>
      <w:pPr>
        <w:spacing w:after="0"/>
        <w:jc w:val="center"/>
        <w:rPr>
          <w:rFonts w:ascii="Arial"/>
          <w:sz w:val="11"/>
        </w:rPr>
        <w:sectPr>
          <w:type w:val="continuous"/>
          <w:pgSz w:w="11910" w:h="16840"/>
          <w:pgMar w:top="0" w:bottom="280" w:left="0" w:right="0"/>
          <w:cols w:num="2" w:equalWidth="0">
            <w:col w:w="5776" w:space="40"/>
            <w:col w:w="6094"/>
          </w:cols>
        </w:sectPr>
      </w:pPr>
    </w:p>
    <w:p>
      <w:pPr>
        <w:pStyle w:val="BodyText"/>
        <w:rPr>
          <w:rFonts w:ascii="Arial"/>
          <w:sz w:val="20"/>
        </w:rPr>
      </w:pPr>
    </w:p>
    <w:p>
      <w:pPr>
        <w:spacing w:after="0"/>
        <w:rPr>
          <w:rFonts w:ascii="Arial"/>
          <w:sz w:val="20"/>
        </w:rPr>
        <w:sectPr>
          <w:type w:val="continuous"/>
          <w:pgSz w:w="11910" w:h="16840"/>
          <w:pgMar w:top="0" w:bottom="280" w:left="0" w:right="0"/>
        </w:sectPr>
      </w:pPr>
    </w:p>
    <w:p>
      <w:pPr>
        <w:pStyle w:val="BodyText"/>
        <w:rPr>
          <w:rFonts w:ascii="Arial"/>
          <w:sz w:val="10"/>
        </w:rPr>
      </w:pPr>
    </w:p>
    <w:p>
      <w:pPr>
        <w:pStyle w:val="BodyText"/>
        <w:spacing w:before="4"/>
        <w:rPr>
          <w:rFonts w:ascii="Arial"/>
          <w:sz w:val="13"/>
        </w:rPr>
      </w:pPr>
    </w:p>
    <w:p>
      <w:pPr>
        <w:spacing w:before="0"/>
        <w:ind w:left="0" w:right="38" w:firstLine="0"/>
        <w:jc w:val="right"/>
        <w:rPr>
          <w:rFonts w:ascii="Arial"/>
          <w:sz w:val="11"/>
        </w:rPr>
      </w:pPr>
      <w:r>
        <w:rPr>
          <w:rFonts w:ascii="Arial"/>
          <w:w w:val="99"/>
          <w:sz w:val="11"/>
        </w:rPr>
        <w:t>1</w:t>
      </w:r>
    </w:p>
    <w:p>
      <w:pPr>
        <w:pStyle w:val="BodyText"/>
        <w:rPr>
          <w:rFonts w:ascii="Arial"/>
          <w:sz w:val="10"/>
        </w:rPr>
      </w:pPr>
    </w:p>
    <w:p>
      <w:pPr>
        <w:pStyle w:val="BodyText"/>
        <w:rPr>
          <w:rFonts w:ascii="Arial"/>
          <w:sz w:val="10"/>
        </w:rPr>
      </w:pPr>
    </w:p>
    <w:p>
      <w:pPr>
        <w:pStyle w:val="BodyText"/>
        <w:rPr>
          <w:rFonts w:ascii="Arial"/>
          <w:sz w:val="9"/>
        </w:rPr>
      </w:pPr>
    </w:p>
    <w:p>
      <w:pPr>
        <w:spacing w:before="1"/>
        <w:ind w:left="0" w:right="38" w:firstLine="0"/>
        <w:jc w:val="right"/>
        <w:rPr>
          <w:rFonts w:ascii="Arial"/>
          <w:sz w:val="11"/>
        </w:rPr>
      </w:pPr>
      <w:r>
        <w:rPr>
          <w:rFonts w:ascii="Arial"/>
          <w:spacing w:val="-1"/>
          <w:sz w:val="11"/>
        </w:rPr>
        <w:t>0.8</w:t>
      </w:r>
    </w:p>
    <w:p>
      <w:pPr>
        <w:pStyle w:val="BodyText"/>
        <w:rPr>
          <w:rFonts w:ascii="Arial"/>
          <w:sz w:val="10"/>
        </w:rPr>
      </w:pPr>
    </w:p>
    <w:p>
      <w:pPr>
        <w:pStyle w:val="BodyText"/>
        <w:rPr>
          <w:rFonts w:ascii="Arial"/>
          <w:sz w:val="10"/>
        </w:rPr>
      </w:pPr>
    </w:p>
    <w:p>
      <w:pPr>
        <w:pStyle w:val="BodyText"/>
        <w:spacing w:before="11"/>
        <w:rPr>
          <w:rFonts w:ascii="Arial"/>
          <w:sz w:val="8"/>
        </w:rPr>
      </w:pPr>
    </w:p>
    <w:p>
      <w:pPr>
        <w:spacing w:before="0"/>
        <w:ind w:left="0" w:right="38" w:firstLine="0"/>
        <w:jc w:val="right"/>
        <w:rPr>
          <w:rFonts w:ascii="Arial"/>
          <w:sz w:val="11"/>
        </w:rPr>
      </w:pPr>
      <w:r>
        <w:rPr/>
        <w:pict>
          <v:shape style="position:absolute;margin-left:55.539013pt;margin-top:5.225376pt;width:7.5pt;height:65.3pt;mso-position-horizontal-relative:page;mso-position-vertical-relative:paragraph;z-index:2272" type="#_x0000_t202" filled="false" stroked="false">
            <v:textbox inset="0,0,0,0" style="layout-flow:vertical;mso-layout-flow-alt:bottom-to-top">
              <w:txbxContent>
                <w:p>
                  <w:pPr>
                    <w:spacing w:before="1"/>
                    <w:ind w:left="20" w:right="0" w:firstLine="0"/>
                    <w:jc w:val="left"/>
                    <w:rPr>
                      <w:rFonts w:ascii="Arial"/>
                      <w:sz w:val="11"/>
                    </w:rPr>
                  </w:pPr>
                  <w:r>
                    <w:rPr>
                      <w:rFonts w:ascii="Arial"/>
                      <w:sz w:val="11"/>
                    </w:rPr>
                    <w:t>mean autocorrelation, raw</w:t>
                  </w:r>
                </w:p>
              </w:txbxContent>
            </v:textbox>
            <w10:wrap type="none"/>
          </v:shape>
        </w:pict>
      </w:r>
      <w:r>
        <w:rPr>
          <w:rFonts w:ascii="Arial"/>
          <w:spacing w:val="-1"/>
          <w:sz w:val="11"/>
        </w:rPr>
        <w:t>0.6</w:t>
      </w:r>
    </w:p>
    <w:p>
      <w:pPr>
        <w:pStyle w:val="BodyText"/>
        <w:rPr>
          <w:rFonts w:ascii="Arial"/>
          <w:sz w:val="10"/>
        </w:rPr>
      </w:pPr>
    </w:p>
    <w:p>
      <w:pPr>
        <w:pStyle w:val="BodyText"/>
        <w:rPr>
          <w:rFonts w:ascii="Arial"/>
          <w:sz w:val="10"/>
        </w:rPr>
      </w:pPr>
    </w:p>
    <w:p>
      <w:pPr>
        <w:pStyle w:val="BodyText"/>
        <w:spacing w:before="1"/>
        <w:rPr>
          <w:rFonts w:ascii="Arial"/>
          <w:sz w:val="9"/>
        </w:rPr>
      </w:pPr>
    </w:p>
    <w:p>
      <w:pPr>
        <w:spacing w:before="0"/>
        <w:ind w:left="0" w:right="38" w:firstLine="0"/>
        <w:jc w:val="right"/>
        <w:rPr>
          <w:rFonts w:ascii="Arial"/>
          <w:sz w:val="11"/>
        </w:rPr>
      </w:pPr>
      <w:r>
        <w:rPr>
          <w:rFonts w:ascii="Arial"/>
          <w:spacing w:val="-1"/>
          <w:sz w:val="11"/>
        </w:rPr>
        <w:t>0.4</w:t>
      </w:r>
    </w:p>
    <w:p>
      <w:pPr>
        <w:pStyle w:val="BodyText"/>
        <w:rPr>
          <w:rFonts w:ascii="Arial"/>
          <w:sz w:val="10"/>
        </w:rPr>
      </w:pPr>
    </w:p>
    <w:p>
      <w:pPr>
        <w:pStyle w:val="BodyText"/>
        <w:rPr>
          <w:rFonts w:ascii="Arial"/>
          <w:sz w:val="10"/>
        </w:rPr>
      </w:pPr>
    </w:p>
    <w:p>
      <w:pPr>
        <w:pStyle w:val="BodyText"/>
        <w:spacing w:before="11"/>
        <w:rPr>
          <w:rFonts w:ascii="Arial"/>
          <w:sz w:val="8"/>
        </w:rPr>
      </w:pPr>
    </w:p>
    <w:p>
      <w:pPr>
        <w:spacing w:before="0"/>
        <w:ind w:left="0" w:right="38" w:firstLine="0"/>
        <w:jc w:val="right"/>
        <w:rPr>
          <w:rFonts w:ascii="Arial"/>
          <w:sz w:val="11"/>
        </w:rPr>
      </w:pPr>
      <w:r>
        <w:rPr>
          <w:rFonts w:ascii="Arial"/>
          <w:spacing w:val="-1"/>
          <w:sz w:val="11"/>
        </w:rPr>
        <w:t>0.2</w:t>
      </w:r>
    </w:p>
    <w:p>
      <w:pPr>
        <w:pStyle w:val="BodyText"/>
        <w:rPr>
          <w:rFonts w:ascii="Arial"/>
          <w:sz w:val="10"/>
        </w:rPr>
      </w:pPr>
    </w:p>
    <w:p>
      <w:pPr>
        <w:pStyle w:val="BodyText"/>
        <w:rPr>
          <w:rFonts w:ascii="Arial"/>
          <w:sz w:val="10"/>
        </w:rPr>
      </w:pPr>
    </w:p>
    <w:p>
      <w:pPr>
        <w:pStyle w:val="BodyText"/>
        <w:spacing w:before="1"/>
        <w:rPr>
          <w:rFonts w:ascii="Arial"/>
          <w:sz w:val="9"/>
        </w:rPr>
      </w:pPr>
    </w:p>
    <w:p>
      <w:pPr>
        <w:spacing w:before="0"/>
        <w:ind w:left="0" w:right="38" w:firstLine="0"/>
        <w:jc w:val="right"/>
        <w:rPr>
          <w:rFonts w:ascii="Arial"/>
          <w:sz w:val="11"/>
        </w:rPr>
      </w:pPr>
      <w:r>
        <w:rPr>
          <w:rFonts w:ascii="Arial"/>
          <w:w w:val="99"/>
          <w:sz w:val="11"/>
        </w:rPr>
        <w:t>0</w:t>
      </w:r>
    </w:p>
    <w:p>
      <w:pPr>
        <w:pStyle w:val="BodyText"/>
        <w:rPr>
          <w:rFonts w:ascii="Arial"/>
          <w:sz w:val="10"/>
        </w:rPr>
      </w:pPr>
    </w:p>
    <w:p>
      <w:pPr>
        <w:pStyle w:val="BodyText"/>
        <w:rPr>
          <w:rFonts w:ascii="Arial"/>
          <w:sz w:val="10"/>
        </w:rPr>
      </w:pPr>
    </w:p>
    <w:p>
      <w:pPr>
        <w:pStyle w:val="BodyText"/>
        <w:spacing w:before="11"/>
        <w:rPr>
          <w:rFonts w:ascii="Arial"/>
          <w:sz w:val="8"/>
        </w:rPr>
      </w:pPr>
    </w:p>
    <w:p>
      <w:pPr>
        <w:spacing w:before="0"/>
        <w:ind w:left="0" w:right="38" w:firstLine="0"/>
        <w:jc w:val="right"/>
        <w:rPr>
          <w:rFonts w:ascii="Arial"/>
          <w:sz w:val="11"/>
        </w:rPr>
      </w:pPr>
      <w:r>
        <w:rPr>
          <w:rFonts w:ascii="Arial"/>
          <w:w w:val="95"/>
          <w:sz w:val="11"/>
        </w:rPr>
        <w:t>-0.2</w:t>
      </w:r>
    </w:p>
    <w:p>
      <w:pPr>
        <w:pStyle w:val="BodyText"/>
        <w:rPr>
          <w:rFonts w:ascii="Arial"/>
          <w:sz w:val="10"/>
        </w:rPr>
      </w:pPr>
      <w:r>
        <w:rPr/>
        <w:br w:type="column"/>
      </w:r>
      <w:r>
        <w:rPr>
          <w:rFonts w:ascii="Arial"/>
          <w:sz w:val="10"/>
        </w:rPr>
      </w:r>
    </w:p>
    <w:p>
      <w:pPr>
        <w:spacing w:before="89"/>
        <w:ind w:left="1421" w:right="5333" w:firstLine="0"/>
        <w:jc w:val="center"/>
        <w:rPr>
          <w:rFonts w:ascii="Arial"/>
          <w:sz w:val="11"/>
        </w:rPr>
      </w:pPr>
      <w:r>
        <w:rPr>
          <w:rFonts w:ascii="Arial"/>
          <w:sz w:val="11"/>
        </w:rPr>
        <w:t>100</w:t>
      </w:r>
    </w:p>
    <w:p>
      <w:pPr>
        <w:pStyle w:val="BodyText"/>
        <w:spacing w:before="10"/>
        <w:rPr>
          <w:rFonts w:ascii="Arial"/>
          <w:sz w:val="4"/>
        </w:rPr>
      </w:pPr>
    </w:p>
    <w:p>
      <w:pPr>
        <w:pStyle w:val="BodyText"/>
        <w:spacing w:line="20" w:lineRule="exact"/>
        <w:ind w:left="5186"/>
        <w:rPr>
          <w:rFonts w:ascii="Arial"/>
          <w:sz w:val="2"/>
        </w:rPr>
      </w:pPr>
      <w:r>
        <w:rPr>
          <w:rFonts w:ascii="Arial"/>
          <w:sz w:val="2"/>
        </w:rPr>
        <w:pict>
          <v:group style="width:18.55pt;height:.7pt;mso-position-horizontal-relative:char;mso-position-vertical-relative:line" coordorigin="0,0" coordsize="371,14">
            <v:line style="position:absolute" from="0,7" to="371,7" stroked="true" strokeweight=".69654pt" strokecolor="#0000ff">
              <v:stroke dashstyle="solid"/>
            </v:line>
          </v:group>
        </w:pict>
      </w:r>
      <w:r>
        <w:rPr>
          <w:rFonts w:ascii="Arial"/>
          <w:sz w:val="2"/>
        </w:rPr>
      </w:r>
    </w:p>
    <w:p>
      <w:pPr>
        <w:pStyle w:val="BodyText"/>
        <w:spacing w:before="7"/>
        <w:rPr>
          <w:rFonts w:ascii="Arial"/>
          <w:sz w:val="9"/>
        </w:rPr>
      </w:pPr>
    </w:p>
    <w:p>
      <w:pPr>
        <w:pStyle w:val="BodyText"/>
        <w:spacing w:line="20" w:lineRule="exact"/>
        <w:ind w:left="5186"/>
        <w:rPr>
          <w:rFonts w:ascii="Arial"/>
          <w:sz w:val="2"/>
        </w:rPr>
      </w:pPr>
      <w:r>
        <w:rPr>
          <w:rFonts w:ascii="Arial"/>
          <w:sz w:val="2"/>
        </w:rPr>
        <w:pict>
          <v:group style="width:18.55pt;height:.7pt;mso-position-horizontal-relative:char;mso-position-vertical-relative:line" coordorigin="0,0" coordsize="371,14">
            <v:line style="position:absolute" from="0,7" to="371,7" stroked="true" strokeweight=".69654pt" strokecolor="#007f00">
              <v:stroke dashstyle="solid"/>
            </v:line>
          </v:group>
        </w:pict>
      </w:r>
      <w:r>
        <w:rPr>
          <w:rFonts w:ascii="Arial"/>
          <w:sz w:val="2"/>
        </w:rPr>
      </w:r>
    </w:p>
    <w:p>
      <w:pPr>
        <w:pStyle w:val="BodyText"/>
        <w:rPr>
          <w:rFonts w:ascii="Arial"/>
          <w:sz w:val="10"/>
        </w:rPr>
      </w:pPr>
    </w:p>
    <w:p>
      <w:pPr>
        <w:pStyle w:val="BodyText"/>
        <w:spacing w:before="7"/>
        <w:rPr>
          <w:rFonts w:ascii="Arial"/>
          <w:sz w:val="8"/>
        </w:rPr>
      </w:pPr>
    </w:p>
    <w:p>
      <w:pPr>
        <w:spacing w:before="0"/>
        <w:ind w:left="1498" w:right="0" w:firstLine="0"/>
        <w:jc w:val="left"/>
        <w:rPr>
          <w:rFonts w:ascii="Arial"/>
          <w:sz w:val="11"/>
        </w:rPr>
      </w:pPr>
      <w:r>
        <w:rPr/>
        <w:pict>
          <v:group style="position:absolute;margin-left:84.425705pt;margin-top:-21.486773pt;width:198.8pt;height:162.5pt;mso-position-horizontal-relative:page;mso-position-vertical-relative:paragraph;z-index:2176" coordorigin="1689,-430" coordsize="3976,3250">
            <v:line style="position:absolute" from="1702,2806" to="5650,2806" stroked="true" strokeweight=".684195pt" strokecolor="#000000">
              <v:stroke dashstyle="longdash"/>
            </v:line>
            <v:shape style="position:absolute;left:12460;top:158;width:86560;height:2" coordorigin="12460,159" coordsize="86560,0" path="m1702,2806l1782,2806m5650,2806l5570,2806e" filled="false" stroked="true" strokeweight="1.36839pt" strokecolor="#000000">
              <v:path arrowok="t"/>
              <v:stroke dashstyle="solid"/>
            </v:shape>
            <v:line style="position:absolute" from="1702,2345" to="5650,2345" stroked="true" strokeweight=".684195pt" strokecolor="#000000">
              <v:stroke dashstyle="longdash"/>
            </v:line>
            <v:shape style="position:absolute;left:12460;top:-9942;width:86560;height:2" coordorigin="12460,-9941" coordsize="86560,0" path="m1702,2345l1782,2345m5650,2345l5570,2345e" filled="false" stroked="true" strokeweight="1.36839pt" strokecolor="#000000">
              <v:path arrowok="t"/>
              <v:stroke dashstyle="solid"/>
            </v:shape>
            <v:line style="position:absolute" from="1702,1886" to="5650,1886" stroked="true" strokeweight=".684195pt" strokecolor="#000000">
              <v:stroke dashstyle="longdash"/>
            </v:line>
            <v:shape style="position:absolute;left:12460;top:-20022;width:86560;height:2" coordorigin="12460,-20021" coordsize="86560,0" path="m1702,1886l1782,1886m5650,1886l5570,1886e" filled="false" stroked="true" strokeweight="1.36839pt" strokecolor="#000000">
              <v:path arrowok="t"/>
              <v:stroke dashstyle="solid"/>
            </v:shape>
            <v:line style="position:absolute" from="1702,1425" to="5650,1425" stroked="true" strokeweight=".684195pt" strokecolor="#000000">
              <v:stroke dashstyle="longdash"/>
            </v:line>
            <v:shape style="position:absolute;left:12460;top:-30122;width:86560;height:2" coordorigin="12460,-30121" coordsize="86560,0" path="m1702,1425l1782,1425m5650,1425l5570,1425e" filled="false" stroked="true" strokeweight="1.36839pt" strokecolor="#000000">
              <v:path arrowok="t"/>
              <v:stroke dashstyle="solid"/>
            </v:shape>
            <v:line style="position:absolute" from="1702,965" to="5650,965" stroked="true" strokeweight=".684195pt" strokecolor="#000000">
              <v:stroke dashstyle="longdash"/>
            </v:line>
            <v:shape style="position:absolute;left:12460;top:-40202;width:86560;height:2" coordorigin="12460,-40201" coordsize="86560,0" path="m1702,965l1782,965m5650,965l5570,965e" filled="false" stroked="true" strokeweight="1.36839pt" strokecolor="#000000">
              <v:path arrowok="t"/>
              <v:stroke dashstyle="solid"/>
            </v:shape>
            <v:line style="position:absolute" from="1702,504" to="5650,504" stroked="true" strokeweight=".684195pt" strokecolor="#000000">
              <v:stroke dashstyle="longdash"/>
            </v:line>
            <v:shape style="position:absolute;left:12460;top:-50302;width:86560;height:2" coordorigin="12460,-50301" coordsize="86560,0" path="m1702,504l1782,504m5650,504l5570,504e" filled="false" stroked="true" strokeweight="1.36839pt" strokecolor="#000000">
              <v:path arrowok="t"/>
              <v:stroke dashstyle="solid"/>
            </v:shape>
            <v:line style="position:absolute" from="1702,45" to="5650,45" stroked="true" strokeweight=".684195pt" strokecolor="#000000">
              <v:stroke dashstyle="longdash"/>
            </v:line>
            <v:shape style="position:absolute;left:12460;top:-60382;width:86560;height:2" coordorigin="12460,-60381" coordsize="86560,0" path="m1702,45l1782,45m5650,45l5570,45e" filled="false" stroked="true" strokeweight="1.36839pt" strokecolor="#000000">
              <v:path arrowok="t"/>
              <v:stroke dashstyle="solid"/>
            </v:shape>
            <v:line style="position:absolute" from="1702,-416" to="5650,-416" stroked="true" strokeweight=".684195pt" strokecolor="#000000">
              <v:stroke dashstyle="longdash"/>
            </v:line>
            <v:shape style="position:absolute;left:12460;top:-70482;width:86560;height:2" coordorigin="12460,-70481" coordsize="86560,0" path="m1702,-416l1782,-416m5650,-416l5570,-416e" filled="false" stroked="true" strokeweight="1.36839pt" strokecolor="#000000">
              <v:path arrowok="t"/>
              <v:stroke dashstyle="solid"/>
            </v:shape>
            <v:line style="position:absolute" from="1702,2806" to="1702,-416" stroked="true" strokeweight=".684195pt" strokecolor="#000000">
              <v:stroke dashstyle="longdash"/>
            </v:line>
            <v:shape style="position:absolute;left:12460;top:-70482;width:2;height:70640" coordorigin="12460,-70481" coordsize="0,70640" path="m1702,2806l1702,2726m1702,-416l1702,-336e" filled="false" stroked="true" strokeweight="1.36839pt" strokecolor="#000000">
              <v:path arrowok="t"/>
              <v:stroke dashstyle="solid"/>
            </v:shape>
            <v:line style="position:absolute" from="2492,2806" to="2492,-416" stroked="true" strokeweight=".684195pt" strokecolor="#000000">
              <v:stroke dashstyle="longdash"/>
            </v:line>
            <v:shape style="position:absolute;left:29780;top:-70482;width:2;height:70640" coordorigin="29780,-70481" coordsize="0,70640" path="m2492,2806l2492,2726m2492,-416l2492,-336e" filled="false" stroked="true" strokeweight="1.36839pt" strokecolor="#000000">
              <v:path arrowok="t"/>
              <v:stroke dashstyle="solid"/>
            </v:shape>
            <v:line style="position:absolute" from="3281,2806" to="3281,-416" stroked="true" strokeweight=".684195pt" strokecolor="#000000">
              <v:stroke dashstyle="longdash"/>
            </v:line>
            <v:shape style="position:absolute;left:47080;top:-70482;width:2;height:70640" coordorigin="47080,-70481" coordsize="0,70640" path="m3281,2806l3281,2726m3281,-416l3281,-336e" filled="false" stroked="true" strokeweight="1.36839pt" strokecolor="#000000">
              <v:path arrowok="t"/>
              <v:stroke dashstyle="solid"/>
            </v:shape>
            <v:line style="position:absolute" from="4071,2806" to="4071,-416" stroked="true" strokeweight=".684195pt" strokecolor="#000000">
              <v:stroke dashstyle="longdash"/>
            </v:line>
            <v:shape style="position:absolute;left:64400;top:-70482;width:2;height:70640" coordorigin="64400,-70481" coordsize="0,70640" path="m4071,2806l4071,2726m4071,-416l4071,-336e" filled="false" stroked="true" strokeweight="1.36839pt" strokecolor="#000000">
              <v:path arrowok="t"/>
              <v:stroke dashstyle="solid"/>
            </v:shape>
            <v:line style="position:absolute" from="4860,2806" to="4860,-416" stroked="true" strokeweight=".684195pt" strokecolor="#000000">
              <v:stroke dashstyle="longdash"/>
            </v:line>
            <v:shape style="position:absolute;left:81700;top:-70482;width:2;height:70640" coordorigin="81700,-70481" coordsize="0,70640" path="m4860,2806l4860,2726m4860,-416l4860,-336e" filled="false" stroked="true" strokeweight="1.36839pt" strokecolor="#000000">
              <v:path arrowok="t"/>
              <v:stroke dashstyle="solid"/>
            </v:shape>
            <v:line style="position:absolute" from="5650,2806" to="5650,-416" stroked="true" strokeweight=".684195pt" strokecolor="#000000">
              <v:stroke dashstyle="longdash"/>
            </v:line>
            <v:shape style="position:absolute;left:12460;top:-70482;width:86560;height:70640" coordorigin="12460,-70481" coordsize="86560,70640" path="m5650,2806l5650,2726m5650,-416l5650,-336m1702,2806l5650,2806,5650,-416,1702,-416,1702,2806xe" filled="false" stroked="true" strokeweight="1.36839pt" strokecolor="#000000">
              <v:path arrowok="t"/>
              <v:stroke dashstyle="solid"/>
            </v:shape>
            <v:shape style="position:absolute;left:12460;top:-70482;width:86420;height:64720" coordorigin="12460,-70481" coordsize="86420,64720" path="m1702,-416l1715,-416,1721,-415,1728,-414,1734,-414,1741,-413,1746,-412,1752,-411,1759,-410,1765,-409,1772,-408,1778,-406,1784,-404,1791,-402,1797,-401,1803,-399,1810,-397,1816,-394,1823,-392,1828,-390,1834,-388,1841,-386,1847,-383,1854,-380,1860,-376,1866,-373,1873,-370,1879,-367,1886,-364,1892,-360,1898,-359,1905,-356,1911,-352,1917,-349,1923,-345,1929,-341,1936,-337,1942,-332,1949,-328,1955,-323,1961,-318,1968,-313,1974,-308,1980,-303,1987,-297,1993,-292,1999,-287,2005,-282,2011,-276,2018,-270,2024,-265,2031,-258,2037,-252,2043,-245,2050,-239,2056,-233,2063,-226,2069,-220,2075,-214,2081,-207,2087,-201,2094,-194,2100,-188,2106,-181,2113,-173,2119,-166,2125,-159,2132,-151,2138,-144,2145,-137,2151,-128,2157,-120,2164,-112,2169,-105,2176,-98,2182,-89,2188,-82,2195,-75,2201,-68,2208,-62,2214,-55,2220,-47,2227,-41,2233,-34,2240,-27,2246,-22,2251,-16,2258,-11,2264,-6,2271,1,2277,6,2283,13,2290,20,2296,27,2302,36,2309,44,2315,50,2322,57,2328,64,2333,72,2340,78,2346,87,2353,94,2359,100m2359,100l2365,106,2372,112,2378,118,2385,124,2391,130,2397,137,2404,144,2410,150,2416,156,2422,162,2428,170,2435,176,2441,183,2448,190,2454,196,2460,203,2467,212,2473,219,2479,225,2486,232,2492,238,2499,245,2504,253,2510,260,2517,267,2523,275,2530,281,2536,289,2542,296,2549,304,2555,311,2562,318,2568,326,2574,334,2581,343,2586,352,2593,360,2599,368,2605,378,2612,387,2618,397,2624,409,2631,420,2637,432,2644,443,2650,454,2656,464,2663,474,2668,485,2675,496,2681,507,2687,518,2694,531,2700,543,2707,556,2713,568,2719,580,2726,592,2732,607,2739,619,2745,631,2751,643,2757,654,2763,665,2770,675,2776,688,2782,700,2789,713,2795,724,2801,734,2808,743,2814,752,2821,763,2827,773,2833,782,2839,789,2845,798,2852,807,2858,816,2864,826,2871,835,2877,844,2884,854,2890,863,2896,873,2903,880,2909,888,2916,895,2921,902,2927,908,2934,914,2940,919,2947,926,2953,933,2959,940,2966,946,2972,954,2978,961,2985,969,2991,976,2998,983,3004,991,3009,998,3016,1005m3016,1005l3022,1013,3029,1021,3035,1028,3041,1035,3048,1042,3054,1049,3061,1057,3067,1066,3073,1075,3080,1084,3086,1093,3092,1101,3098,1110,3104,1119,3111,1130,3117,1141,3123,1155,3130,1169,3136,1185,3143,1200,3149,1214,3155,1229,3162,1244,3168,1259,3174,1273,3180,1287,3186,1303,3193,1317,3199,1333,3206,1347,3212,1364,3218,1381,3225,1398,3231,1418,3238,1434,3244,1451,3250,1469,3257,1485,3262,1502,3269,1519,3275,1536,3281,1553,3288,1570,3294,1586,3300,1602,3307,1616,3313,1631,3320,1647,3326,1662,3332,1677,3339,1689,3344,1702,3351,1714,3357,1726,3363,1736,3370,1747,3376,1758,3383,1769,3389,1781,3395,1792,3402,1802,3408,1812,3415,1823,3421,1834,3426,1846,3433,1858,3439,1870,3446,1881,3452,1893,3458,1905,3465,1915,3471,1926,3477,1936,3484,1946,3490,1957,3497,1969,3503,1980,3508,1991,3515,2001,3521,2011,3528,2021,3534,2030,3540,2040,3547,2051,3553,2062,3560,2073,3566,2084,3572,2094,3579,2103,3585,2111,3591,2120,3597,2128,3603,2136,3610,2144,3616,2151,3623,2158,3629,2167,3635,2175,3642,2182,3648,2189,3654,2198,3661,2205,3667,2212,3674,2219m3674,2219l3679,2226,3685,2233,3692,2240,3698,2247,3705,2254,3711,2261,3717,2267,3724,2274,3730,2282,3737,2289,3743,2297,3749,2304,3756,2313,3761,2319,3768,2326,3774,2332,3780,2338,3787,2344,3793,2349,3799,2354,3806,2360,3812,2365,3819,2372,3825,2380,3831,2387,3838,2393,3844,2400,3850,2406,3856,2414,3862,2418,3869,2425,3875,2433,3882,2441,3888,2449,3894,2455,3901,2461,3907,2467,3914,2475,3920,2482,3926,2490,3932,2498,3938,2504,3945,2509,3951,2514,3957,2520,3964,2525,3970,2528,3976,2531,3983,2532,3989,2534,3996,2535,4002,2535,4008,2536,4020,2536,4027,2534,4033,2531,4039,2528,4046,2525,4052,2521,4059,2517,4065,2511,4071,2504,4078,2496,4084,2489,4090,2479,4096,2469,4102,2460,4109,2451,4115,2440,4122,2430,4128,2417,4134,2406,4141,2394,4147,2382,4153,2372,4160,2361,4166,2351,4173,2341,4179,2332,4184,2323,4191,2313,4197,2301,4204,2289,4210,2277,4216,2264,4223,2251,4229,2239,4236,2227,4242,2217,4248,2209,4255,2201,4261,2195,4267,2189,4273,2184,4279,2178,4286,2171,4292,2165,4298,2160,4305,2154,4311,2149,4318,2145,4324,2139,4330,2133m4330,2133l4337,2127,4343,2122,4349,2118,4355,2114,4361,2110,4368,2105,4374,2101,4381,2098,4387,2094,4393,2090,4400,2084,4406,2078,4413,2072,4419,2067,4425,2061,4432,2055,4437,2049,4444,2042,4450,2036,4456,2029,4463,2019,4469,2010,4475,2001,4482,1993,4488,1985,4495,1978,4501,1970,4507,1964,4514,1956,4519,1949,4526,1941,4532,1932,4538,1923,4545,1914,4551,1905,4558,1895,4564,1884,4570,1871,4577,1858,4583,1845,4590,1834,4596,1824,4601,1813,4608,1801,4614,1787,4621,1773,4627,1760,4633,1747,4640,1736,4646,1723,4652,1710,4659,1698,4665,1685,4672,1674,4678,1663,4684,1653,4690,1641,4696,1632,4703,1622,4709,1612,4715,1602,4722,1590,4728,1576,4735,1564,4741,1553,4747,1542,4754,1533,4760,1524,4766,1516,4772,1506,4778,1498,4785,1491,4791,1483,4797,1478,4804,1471,4810,1467,4817,1462,4823,1458,4829,1453,4836,1449,4842,1444,4849,1439,4854,1433,4860,1429,4867,1427,4873,1425,4880,1421,4886,1418,4892,1414,4899,1412,4905,1410,4912,1409,4918,1408,4924,1405,4931,1404,4936,1404,4943,1403,4949,1402,4955,1400,4962,1398,4968,1396,4974,1395,4981,1393,4987,1393m4987,1393l5000,1393,5006,1392,5013,1391,5019,1390,5025,1391,5031,1392,5044,1392,5050,1390,5057,1388,5063,1387,5069,1385,5076,1382,5082,1382,5089,1379,5095,1377,5101,1376,5107,1375,5113,1373,5120,1370,5126,1367,5132,1363,5139,1360,5145,1356,5151,1353,5158,1348,5164,1344,5171,1339,5177,1334,5183,1328,5189,1323,5195,1316,5202,1309,5208,1301,5214,1294,5221,1288,5227,1281,5234,1274,5240,1269,5246,1263,5253,1255,5259,1248,5265,1242,5272,1235,5277,1229,5284,1222,5290,1215,5297,1209,5303,1201,5309,1194,5316,1186,5322,1178,5328,1169,5335,1162,5341,1155,5348,1147,5354,1139,5359,1130,5366,1122,5372,1115,5379,1107,5385,1098,5391,1091,5398,1082,5404,1073,5411,1063,5417,1054,5423,1046,5430,1039,5436,1032,5442,1024,5448,1016,5454,1006,5461,999,5467,993,5473,988,5480,982,5486,979,5493,975,5499,973,5505,969,5512,961,5518,952,5525,944,5530,939,5536,934,5543,931,5549,929,5556,925,5562,920,5568,915,5575,909,5581,904,5588,899,5594,895,5600,891,5607,888,5612,884,5619,880,5625,878,5631,875,5638,872,5644,870e" filled="false" stroked="true" strokeweight=".684195pt" strokecolor="#0000ff">
              <v:path arrowok="t"/>
              <v:stroke dashstyle="solid"/>
            </v:shape>
            <w10:wrap type="none"/>
          </v:group>
        </w:pict>
      </w:r>
      <w:r>
        <w:rPr/>
        <w:pict>
          <v:group style="position:absolute;margin-left:451.519135pt;margin-top:-24.049322pt;width:1.4pt;height:4.1pt;mso-position-horizontal-relative:page;mso-position-vertical-relative:paragraph;z-index:2200" coordorigin="9030,-481" coordsize="28,82">
            <v:line style="position:absolute" from="9044,-422" to="9044,-481" stroked="true" strokeweight=".69654pt" strokecolor="#000000">
              <v:stroke dashstyle="longdash"/>
            </v:line>
            <v:line style="position:absolute" from="9044,-481" to="9044,-399" stroked="true" strokeweight="1.39308pt" strokecolor="#000000">
              <v:stroke dashstyle="solid"/>
            </v:line>
            <w10:wrap type="none"/>
          </v:group>
        </w:pict>
      </w:r>
      <w:r>
        <w:rPr/>
        <w:pict>
          <v:group style="position:absolute;margin-left:491.686279pt;margin-top:-24.049322pt;width:1.4pt;height:4.1pt;mso-position-horizontal-relative:page;mso-position-vertical-relative:paragraph;z-index:2224" coordorigin="9834,-481" coordsize="28,82">
            <v:line style="position:absolute" from="9848,-422" to="9848,-481" stroked="true" strokeweight=".69654pt" strokecolor="#000000">
              <v:stroke dashstyle="longdash"/>
            </v:line>
            <v:line style="position:absolute" from="9848,-481" to="9848,-399" stroked="true" strokeweight="1.39308pt" strokecolor="#000000">
              <v:stroke dashstyle="solid"/>
            </v:line>
            <w10:wrap type="none"/>
          </v:group>
        </w:pict>
      </w:r>
      <w:r>
        <w:rPr/>
        <w:drawing>
          <wp:anchor distT="0" distB="0" distL="0" distR="0" allowOverlap="1" layoutInCell="1" locked="0" behindDoc="0" simplePos="0" relativeHeight="2248">
            <wp:simplePos x="0" y="0"/>
            <wp:positionH relativeFrom="page">
              <wp:posOffset>4207168</wp:posOffset>
            </wp:positionH>
            <wp:positionV relativeFrom="paragraph">
              <wp:posOffset>-46236</wp:posOffset>
            </wp:positionV>
            <wp:extent cx="2557100" cy="1814621"/>
            <wp:effectExtent l="0" t="0" r="0" b="0"/>
            <wp:wrapNone/>
            <wp:docPr id="11" name="image12.png" descr=""/>
            <wp:cNvGraphicFramePr>
              <a:graphicFrameLocks noChangeAspect="1"/>
            </wp:cNvGraphicFramePr>
            <a:graphic>
              <a:graphicData uri="http://schemas.openxmlformats.org/drawingml/2006/picture">
                <pic:pic>
                  <pic:nvPicPr>
                    <pic:cNvPr id="12" name="image12.png"/>
                    <pic:cNvPicPr/>
                  </pic:nvPicPr>
                  <pic:blipFill>
                    <a:blip r:embed="rId23" cstate="print"/>
                    <a:stretch>
                      <a:fillRect/>
                    </a:stretch>
                  </pic:blipFill>
                  <pic:spPr>
                    <a:xfrm>
                      <a:off x="0" y="0"/>
                      <a:ext cx="2557100" cy="1814621"/>
                    </a:xfrm>
                    <a:prstGeom prst="rect">
                      <a:avLst/>
                    </a:prstGeom>
                  </pic:spPr>
                </pic:pic>
              </a:graphicData>
            </a:graphic>
          </wp:anchor>
        </w:drawing>
      </w:r>
      <w:r>
        <w:rPr/>
        <w:pict>
          <v:shape style="position:absolute;margin-left:330.924835pt;margin-top:-24.745863pt;width:203.1pt;height:165.45pt;mso-position-horizontal-relative:page;mso-position-vertical-relative:paragraph;z-index:2368"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04"/>
                    <w:gridCol w:w="803"/>
                    <w:gridCol w:w="804"/>
                    <w:gridCol w:w="803"/>
                    <w:gridCol w:w="804"/>
                  </w:tblGrid>
                  <w:tr>
                    <w:trPr>
                      <w:trHeight w:val="296" w:hRule="atLeast"/>
                    </w:trPr>
                    <w:tc>
                      <w:tcPr>
                        <w:tcW w:w="804" w:type="dxa"/>
                        <w:vMerge w:val="restart"/>
                        <w:tcBorders>
                          <w:bottom w:val="dashed" w:sz="6" w:space="0" w:color="000000"/>
                          <w:right w:val="dashed" w:sz="6" w:space="0" w:color="000000"/>
                        </w:tcBorders>
                      </w:tcPr>
                      <w:p>
                        <w:pPr>
                          <w:pStyle w:val="TableParagraph"/>
                          <w:rPr>
                            <w:rFonts w:ascii="Times New Roman"/>
                            <w:sz w:val="16"/>
                          </w:rPr>
                        </w:pPr>
                      </w:p>
                    </w:tc>
                    <w:tc>
                      <w:tcPr>
                        <w:tcW w:w="803" w:type="dxa"/>
                        <w:vMerge w:val="restart"/>
                        <w:tcBorders>
                          <w:left w:val="dashed" w:sz="6" w:space="0" w:color="000000"/>
                          <w:bottom w:val="dashed" w:sz="6" w:space="0" w:color="000000"/>
                          <w:right w:val="dashed" w:sz="6" w:space="0" w:color="000000"/>
                        </w:tcBorders>
                      </w:tcPr>
                      <w:p>
                        <w:pPr>
                          <w:pStyle w:val="TableParagraph"/>
                          <w:rPr>
                            <w:rFonts w:ascii="Times New Roman"/>
                            <w:sz w:val="16"/>
                          </w:rPr>
                        </w:pPr>
                      </w:p>
                    </w:tc>
                    <w:tc>
                      <w:tcPr>
                        <w:tcW w:w="2411" w:type="dxa"/>
                        <w:gridSpan w:val="3"/>
                        <w:tcBorders>
                          <w:left w:val="dashed" w:sz="6" w:space="0" w:color="000000"/>
                          <w:bottom w:val="nil"/>
                        </w:tcBorders>
                      </w:tcPr>
                      <w:p>
                        <w:pPr>
                          <w:pStyle w:val="TableParagraph"/>
                          <w:spacing w:line="130" w:lineRule="atLeast" w:before="39"/>
                          <w:ind w:left="588" w:right="567" w:firstLine="198"/>
                          <w:rPr>
                            <w:sz w:val="11"/>
                          </w:rPr>
                        </w:pPr>
                        <w:r>
                          <w:rPr>
                            <w:sz w:val="11"/>
                          </w:rPr>
                          <w:t>Empirical covariance Hirvonen model (85,182)</w:t>
                        </w:r>
                      </w:p>
                    </w:tc>
                  </w:tr>
                  <w:tr>
                    <w:trPr>
                      <w:trHeight w:val="210" w:hRule="atLeast"/>
                    </w:trPr>
                    <w:tc>
                      <w:tcPr>
                        <w:tcW w:w="804" w:type="dxa"/>
                        <w:vMerge/>
                        <w:tcBorders>
                          <w:top w:val="nil"/>
                          <w:bottom w:val="dashed" w:sz="6" w:space="0" w:color="000000"/>
                          <w:right w:val="dashed" w:sz="6" w:space="0" w:color="000000"/>
                        </w:tcBorders>
                      </w:tcPr>
                      <w:p>
                        <w:pPr>
                          <w:rPr>
                            <w:sz w:val="2"/>
                            <w:szCs w:val="2"/>
                          </w:rPr>
                        </w:pPr>
                      </w:p>
                    </w:tc>
                    <w:tc>
                      <w:tcPr>
                        <w:tcW w:w="803" w:type="dxa"/>
                        <w:vMerge/>
                        <w:tcBorders>
                          <w:top w:val="nil"/>
                          <w:left w:val="dashed" w:sz="6" w:space="0" w:color="000000"/>
                          <w:bottom w:val="dashed" w:sz="6" w:space="0" w:color="000000"/>
                          <w:right w:val="dashed" w:sz="6" w:space="0" w:color="000000"/>
                        </w:tcBorders>
                      </w:tcPr>
                      <w:p>
                        <w:pPr>
                          <w:rPr>
                            <w:sz w:val="2"/>
                            <w:szCs w:val="2"/>
                          </w:rPr>
                        </w:pPr>
                      </w:p>
                    </w:tc>
                    <w:tc>
                      <w:tcPr>
                        <w:tcW w:w="804" w:type="dxa"/>
                        <w:tcBorders>
                          <w:top w:val="nil"/>
                          <w:left w:val="dashed" w:sz="6" w:space="0" w:color="000000"/>
                          <w:bottom w:val="dashed" w:sz="6" w:space="0" w:color="000000"/>
                          <w:right w:val="dashed" w:sz="6" w:space="0" w:color="000000"/>
                        </w:tcBorders>
                      </w:tcPr>
                      <w:p>
                        <w:pPr>
                          <w:pStyle w:val="TableParagraph"/>
                          <w:rPr>
                            <w:rFonts w:ascii="Times New Roman"/>
                            <w:sz w:val="14"/>
                          </w:rPr>
                        </w:pPr>
                      </w:p>
                    </w:tc>
                    <w:tc>
                      <w:tcPr>
                        <w:tcW w:w="803" w:type="dxa"/>
                        <w:tcBorders>
                          <w:top w:val="nil"/>
                          <w:left w:val="dashed" w:sz="6" w:space="0" w:color="000000"/>
                          <w:bottom w:val="dashed" w:sz="6" w:space="0" w:color="000000"/>
                          <w:right w:val="dashed" w:sz="6" w:space="0" w:color="000000"/>
                        </w:tcBorders>
                      </w:tcPr>
                      <w:p>
                        <w:pPr>
                          <w:pStyle w:val="TableParagraph"/>
                          <w:rPr>
                            <w:rFonts w:ascii="Times New Roman"/>
                            <w:sz w:val="14"/>
                          </w:rPr>
                        </w:pPr>
                      </w:p>
                    </w:tc>
                    <w:tc>
                      <w:tcPr>
                        <w:tcW w:w="804" w:type="dxa"/>
                        <w:tcBorders>
                          <w:top w:val="nil"/>
                          <w:left w:val="dashed" w:sz="6" w:space="0" w:color="000000"/>
                          <w:bottom w:val="dashed" w:sz="6" w:space="0" w:color="000000"/>
                        </w:tcBorders>
                      </w:tcPr>
                      <w:p>
                        <w:pPr>
                          <w:pStyle w:val="TableParagraph"/>
                          <w:rPr>
                            <w:rFonts w:ascii="Times New Roman"/>
                            <w:sz w:val="14"/>
                          </w:rPr>
                        </w:pPr>
                      </w:p>
                    </w:tc>
                  </w:tr>
                  <w:tr>
                    <w:trPr>
                      <w:trHeight w:val="531" w:hRule="atLeast"/>
                    </w:trPr>
                    <w:tc>
                      <w:tcPr>
                        <w:tcW w:w="804" w:type="dxa"/>
                        <w:tcBorders>
                          <w:top w:val="dashed" w:sz="6" w:space="0" w:color="000000"/>
                          <w:bottom w:val="dashed" w:sz="6" w:space="0" w:color="000000"/>
                          <w:right w:val="dashed" w:sz="6" w:space="0" w:color="000000"/>
                        </w:tcBorders>
                      </w:tcPr>
                      <w:p>
                        <w:pPr>
                          <w:pStyle w:val="TableParagraph"/>
                          <w:rPr>
                            <w:rFonts w:ascii="Times New Roman"/>
                            <w:sz w:val="16"/>
                          </w:rPr>
                        </w:pPr>
                      </w:p>
                    </w:tc>
                    <w:tc>
                      <w:tcPr>
                        <w:tcW w:w="803"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804"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803"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804" w:type="dxa"/>
                        <w:tcBorders>
                          <w:top w:val="dashed" w:sz="6" w:space="0" w:color="000000"/>
                          <w:left w:val="dashed" w:sz="6" w:space="0" w:color="000000"/>
                          <w:bottom w:val="dashed" w:sz="6" w:space="0" w:color="000000"/>
                        </w:tcBorders>
                      </w:tcPr>
                      <w:p>
                        <w:pPr>
                          <w:pStyle w:val="TableParagraph"/>
                          <w:rPr>
                            <w:rFonts w:ascii="Times New Roman"/>
                            <w:sz w:val="16"/>
                          </w:rPr>
                        </w:pPr>
                      </w:p>
                    </w:tc>
                  </w:tr>
                  <w:tr>
                    <w:trPr>
                      <w:trHeight w:val="532" w:hRule="atLeast"/>
                    </w:trPr>
                    <w:tc>
                      <w:tcPr>
                        <w:tcW w:w="804" w:type="dxa"/>
                        <w:tcBorders>
                          <w:top w:val="dashed" w:sz="6" w:space="0" w:color="000000"/>
                          <w:bottom w:val="dashed" w:sz="6" w:space="0" w:color="000000"/>
                          <w:right w:val="dashed" w:sz="6" w:space="0" w:color="000000"/>
                        </w:tcBorders>
                      </w:tcPr>
                      <w:p>
                        <w:pPr>
                          <w:pStyle w:val="TableParagraph"/>
                          <w:rPr>
                            <w:rFonts w:ascii="Times New Roman"/>
                            <w:sz w:val="16"/>
                          </w:rPr>
                        </w:pPr>
                      </w:p>
                    </w:tc>
                    <w:tc>
                      <w:tcPr>
                        <w:tcW w:w="803"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804"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803"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804" w:type="dxa"/>
                        <w:tcBorders>
                          <w:top w:val="dashed" w:sz="6" w:space="0" w:color="000000"/>
                          <w:left w:val="dashed" w:sz="6" w:space="0" w:color="000000"/>
                          <w:bottom w:val="dashed" w:sz="6" w:space="0" w:color="000000"/>
                        </w:tcBorders>
                      </w:tcPr>
                      <w:p>
                        <w:pPr>
                          <w:pStyle w:val="TableParagraph"/>
                          <w:rPr>
                            <w:rFonts w:ascii="Times New Roman"/>
                            <w:sz w:val="16"/>
                          </w:rPr>
                        </w:pPr>
                      </w:p>
                    </w:tc>
                  </w:tr>
                  <w:tr>
                    <w:trPr>
                      <w:trHeight w:val="532" w:hRule="atLeast"/>
                    </w:trPr>
                    <w:tc>
                      <w:tcPr>
                        <w:tcW w:w="804" w:type="dxa"/>
                        <w:tcBorders>
                          <w:top w:val="dashed" w:sz="6" w:space="0" w:color="000000"/>
                          <w:bottom w:val="dashed" w:sz="6" w:space="0" w:color="000000"/>
                          <w:right w:val="dashed" w:sz="6" w:space="0" w:color="000000"/>
                        </w:tcBorders>
                      </w:tcPr>
                      <w:p>
                        <w:pPr>
                          <w:pStyle w:val="TableParagraph"/>
                          <w:rPr>
                            <w:rFonts w:ascii="Times New Roman"/>
                            <w:sz w:val="16"/>
                          </w:rPr>
                        </w:pPr>
                      </w:p>
                    </w:tc>
                    <w:tc>
                      <w:tcPr>
                        <w:tcW w:w="803"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804"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803"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804" w:type="dxa"/>
                        <w:tcBorders>
                          <w:top w:val="dashed" w:sz="6" w:space="0" w:color="000000"/>
                          <w:left w:val="dashed" w:sz="6" w:space="0" w:color="000000"/>
                          <w:bottom w:val="dashed" w:sz="6" w:space="0" w:color="000000"/>
                        </w:tcBorders>
                      </w:tcPr>
                      <w:p>
                        <w:pPr>
                          <w:pStyle w:val="TableParagraph"/>
                          <w:rPr>
                            <w:rFonts w:ascii="Times New Roman"/>
                            <w:sz w:val="16"/>
                          </w:rPr>
                        </w:pPr>
                      </w:p>
                    </w:tc>
                  </w:tr>
                  <w:tr>
                    <w:trPr>
                      <w:trHeight w:val="531" w:hRule="atLeast"/>
                    </w:trPr>
                    <w:tc>
                      <w:tcPr>
                        <w:tcW w:w="804" w:type="dxa"/>
                        <w:tcBorders>
                          <w:top w:val="dashed" w:sz="6" w:space="0" w:color="000000"/>
                          <w:bottom w:val="dashed" w:sz="6" w:space="0" w:color="000000"/>
                          <w:right w:val="dashed" w:sz="6" w:space="0" w:color="000000"/>
                        </w:tcBorders>
                      </w:tcPr>
                      <w:p>
                        <w:pPr>
                          <w:pStyle w:val="TableParagraph"/>
                          <w:rPr>
                            <w:rFonts w:ascii="Times New Roman"/>
                            <w:sz w:val="16"/>
                          </w:rPr>
                        </w:pPr>
                      </w:p>
                    </w:tc>
                    <w:tc>
                      <w:tcPr>
                        <w:tcW w:w="803"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804"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803"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804" w:type="dxa"/>
                        <w:tcBorders>
                          <w:top w:val="dashed" w:sz="6" w:space="0" w:color="000000"/>
                          <w:left w:val="dashed" w:sz="6" w:space="0" w:color="000000"/>
                          <w:bottom w:val="dashed" w:sz="6" w:space="0" w:color="000000"/>
                        </w:tcBorders>
                      </w:tcPr>
                      <w:p>
                        <w:pPr>
                          <w:pStyle w:val="TableParagraph"/>
                          <w:rPr>
                            <w:rFonts w:ascii="Times New Roman"/>
                            <w:sz w:val="16"/>
                          </w:rPr>
                        </w:pPr>
                      </w:p>
                    </w:tc>
                  </w:tr>
                  <w:tr>
                    <w:trPr>
                      <w:trHeight w:val="524" w:hRule="atLeast"/>
                    </w:trPr>
                    <w:tc>
                      <w:tcPr>
                        <w:tcW w:w="804" w:type="dxa"/>
                        <w:tcBorders>
                          <w:top w:val="dashed" w:sz="6" w:space="0" w:color="000000"/>
                          <w:right w:val="dashed" w:sz="6" w:space="0" w:color="000000"/>
                        </w:tcBorders>
                      </w:tcPr>
                      <w:p>
                        <w:pPr>
                          <w:pStyle w:val="TableParagraph"/>
                          <w:rPr>
                            <w:rFonts w:ascii="Times New Roman"/>
                            <w:sz w:val="16"/>
                          </w:rPr>
                        </w:pPr>
                      </w:p>
                    </w:tc>
                    <w:tc>
                      <w:tcPr>
                        <w:tcW w:w="803" w:type="dxa"/>
                        <w:tcBorders>
                          <w:top w:val="dashed" w:sz="6" w:space="0" w:color="000000"/>
                          <w:left w:val="dashed" w:sz="6" w:space="0" w:color="000000"/>
                          <w:right w:val="dashed" w:sz="6" w:space="0" w:color="000000"/>
                        </w:tcBorders>
                      </w:tcPr>
                      <w:p>
                        <w:pPr>
                          <w:pStyle w:val="TableParagraph"/>
                          <w:rPr>
                            <w:rFonts w:ascii="Times New Roman"/>
                            <w:sz w:val="16"/>
                          </w:rPr>
                        </w:pPr>
                      </w:p>
                    </w:tc>
                    <w:tc>
                      <w:tcPr>
                        <w:tcW w:w="804" w:type="dxa"/>
                        <w:tcBorders>
                          <w:top w:val="dashed" w:sz="6" w:space="0" w:color="000000"/>
                          <w:left w:val="dashed" w:sz="6" w:space="0" w:color="000000"/>
                          <w:right w:val="dashed" w:sz="6" w:space="0" w:color="000000"/>
                        </w:tcBorders>
                      </w:tcPr>
                      <w:p>
                        <w:pPr>
                          <w:pStyle w:val="TableParagraph"/>
                          <w:rPr>
                            <w:rFonts w:ascii="Times New Roman"/>
                            <w:sz w:val="16"/>
                          </w:rPr>
                        </w:pPr>
                      </w:p>
                    </w:tc>
                    <w:tc>
                      <w:tcPr>
                        <w:tcW w:w="803" w:type="dxa"/>
                        <w:tcBorders>
                          <w:top w:val="dashed" w:sz="6" w:space="0" w:color="000000"/>
                          <w:left w:val="dashed" w:sz="6" w:space="0" w:color="000000"/>
                          <w:right w:val="dashed" w:sz="6" w:space="0" w:color="000000"/>
                        </w:tcBorders>
                      </w:tcPr>
                      <w:p>
                        <w:pPr>
                          <w:pStyle w:val="TableParagraph"/>
                          <w:rPr>
                            <w:rFonts w:ascii="Times New Roman"/>
                            <w:sz w:val="16"/>
                          </w:rPr>
                        </w:pPr>
                      </w:p>
                    </w:tc>
                    <w:tc>
                      <w:tcPr>
                        <w:tcW w:w="804" w:type="dxa"/>
                        <w:tcBorders>
                          <w:top w:val="dashed" w:sz="6" w:space="0" w:color="000000"/>
                          <w:left w:val="dashed" w:sz="6" w:space="0" w:color="000000"/>
                        </w:tcBorders>
                      </w:tcPr>
                      <w:p>
                        <w:pPr>
                          <w:pStyle w:val="TableParagraph"/>
                          <w:rPr>
                            <w:rFonts w:ascii="Times New Roman"/>
                            <w:sz w:val="16"/>
                          </w:rPr>
                        </w:pPr>
                      </w:p>
                    </w:tc>
                  </w:tr>
                </w:tbl>
                <w:p>
                  <w:pPr>
                    <w:pStyle w:val="BodyText"/>
                  </w:pPr>
                </w:p>
              </w:txbxContent>
            </v:textbox>
            <w10:wrap type="none"/>
          </v:shape>
        </w:pict>
      </w:r>
      <w:r>
        <w:rPr>
          <w:rFonts w:ascii="Arial"/>
          <w:sz w:val="11"/>
        </w:rPr>
        <w:t>80</w:t>
      </w:r>
    </w:p>
    <w:p>
      <w:pPr>
        <w:pStyle w:val="BodyText"/>
        <w:rPr>
          <w:rFonts w:ascii="Arial"/>
          <w:sz w:val="10"/>
        </w:rPr>
      </w:pPr>
    </w:p>
    <w:p>
      <w:pPr>
        <w:pStyle w:val="BodyText"/>
        <w:rPr>
          <w:rFonts w:ascii="Arial"/>
          <w:sz w:val="10"/>
        </w:rPr>
      </w:pPr>
    </w:p>
    <w:p>
      <w:pPr>
        <w:pStyle w:val="BodyText"/>
        <w:rPr>
          <w:rFonts w:ascii="Arial"/>
          <w:sz w:val="10"/>
        </w:rPr>
      </w:pPr>
    </w:p>
    <w:p>
      <w:pPr>
        <w:spacing w:before="75"/>
        <w:ind w:left="1498" w:right="0" w:firstLine="0"/>
        <w:jc w:val="left"/>
        <w:rPr>
          <w:rFonts w:ascii="Arial"/>
          <w:sz w:val="11"/>
        </w:rPr>
      </w:pPr>
      <w:r>
        <w:rPr/>
        <w:pict>
          <v:shape style="position:absolute;margin-left:305.435608pt;margin-top:.728074pt;width:7.6pt;height:67.350pt;mso-position-horizontal-relative:page;mso-position-vertical-relative:paragraph;z-index:2320" type="#_x0000_t202" filled="false" stroked="false">
            <v:textbox inset="0,0,0,0" style="layout-flow:vertical;mso-layout-flow-alt:bottom-to-top">
              <w:txbxContent>
                <w:p>
                  <w:pPr>
                    <w:spacing w:before="2"/>
                    <w:ind w:left="20" w:right="0" w:firstLine="0"/>
                    <w:jc w:val="left"/>
                    <w:rPr>
                      <w:rFonts w:ascii="Arial"/>
                      <w:sz w:val="11"/>
                    </w:rPr>
                  </w:pPr>
                  <w:r>
                    <w:rPr>
                      <w:rFonts w:ascii="Arial"/>
                      <w:sz w:val="11"/>
                    </w:rPr>
                    <w:t>mean autocovariance, raw</w:t>
                  </w:r>
                </w:p>
              </w:txbxContent>
            </v:textbox>
            <w10:wrap type="none"/>
          </v:shape>
        </w:pict>
      </w:r>
      <w:r>
        <w:rPr>
          <w:rFonts w:ascii="Arial"/>
          <w:sz w:val="11"/>
        </w:rPr>
        <w:t>60</w:t>
      </w:r>
    </w:p>
    <w:p>
      <w:pPr>
        <w:pStyle w:val="BodyText"/>
        <w:rPr>
          <w:rFonts w:ascii="Arial"/>
          <w:sz w:val="10"/>
        </w:rPr>
      </w:pPr>
    </w:p>
    <w:p>
      <w:pPr>
        <w:pStyle w:val="BodyText"/>
        <w:rPr>
          <w:rFonts w:ascii="Arial"/>
          <w:sz w:val="10"/>
        </w:rPr>
      </w:pPr>
    </w:p>
    <w:p>
      <w:pPr>
        <w:pStyle w:val="BodyText"/>
        <w:rPr>
          <w:rFonts w:ascii="Arial"/>
          <w:sz w:val="10"/>
        </w:rPr>
      </w:pPr>
    </w:p>
    <w:p>
      <w:pPr>
        <w:spacing w:before="75"/>
        <w:ind w:left="1498" w:right="0" w:firstLine="0"/>
        <w:jc w:val="left"/>
        <w:rPr>
          <w:rFonts w:ascii="Arial"/>
          <w:sz w:val="11"/>
        </w:rPr>
      </w:pPr>
      <w:r>
        <w:rPr>
          <w:rFonts w:ascii="Arial"/>
          <w:sz w:val="11"/>
        </w:rPr>
        <w:t>40</w:t>
      </w:r>
    </w:p>
    <w:p>
      <w:pPr>
        <w:pStyle w:val="BodyText"/>
        <w:rPr>
          <w:rFonts w:ascii="Arial"/>
          <w:sz w:val="10"/>
        </w:rPr>
      </w:pPr>
    </w:p>
    <w:p>
      <w:pPr>
        <w:pStyle w:val="BodyText"/>
        <w:rPr>
          <w:rFonts w:ascii="Arial"/>
          <w:sz w:val="10"/>
        </w:rPr>
      </w:pPr>
    </w:p>
    <w:p>
      <w:pPr>
        <w:pStyle w:val="BodyText"/>
        <w:rPr>
          <w:rFonts w:ascii="Arial"/>
          <w:sz w:val="10"/>
        </w:rPr>
      </w:pPr>
    </w:p>
    <w:p>
      <w:pPr>
        <w:spacing w:before="76"/>
        <w:ind w:left="1498" w:right="0" w:firstLine="0"/>
        <w:jc w:val="left"/>
        <w:rPr>
          <w:rFonts w:ascii="Arial"/>
          <w:sz w:val="11"/>
        </w:rPr>
      </w:pPr>
      <w:r>
        <w:rPr>
          <w:rFonts w:ascii="Arial"/>
          <w:sz w:val="11"/>
        </w:rPr>
        <w:t>20</w:t>
      </w:r>
    </w:p>
    <w:p>
      <w:pPr>
        <w:pStyle w:val="BodyText"/>
        <w:rPr>
          <w:rFonts w:ascii="Arial"/>
          <w:sz w:val="10"/>
        </w:rPr>
      </w:pPr>
    </w:p>
    <w:p>
      <w:pPr>
        <w:pStyle w:val="BodyText"/>
        <w:rPr>
          <w:rFonts w:ascii="Arial"/>
          <w:sz w:val="10"/>
        </w:rPr>
      </w:pPr>
    </w:p>
    <w:p>
      <w:pPr>
        <w:pStyle w:val="BodyText"/>
        <w:rPr>
          <w:rFonts w:ascii="Arial"/>
          <w:sz w:val="10"/>
        </w:rPr>
      </w:pPr>
    </w:p>
    <w:p>
      <w:pPr>
        <w:spacing w:before="75"/>
        <w:ind w:left="0" w:right="3788" w:firstLine="0"/>
        <w:jc w:val="center"/>
        <w:rPr>
          <w:rFonts w:ascii="Arial"/>
          <w:sz w:val="11"/>
        </w:rPr>
      </w:pPr>
      <w:r>
        <w:rPr>
          <w:rFonts w:ascii="Arial"/>
          <w:w w:val="101"/>
          <w:sz w:val="11"/>
        </w:rPr>
        <w:t>0</w:t>
      </w:r>
    </w:p>
    <w:p>
      <w:pPr>
        <w:spacing w:after="0"/>
        <w:jc w:val="center"/>
        <w:rPr>
          <w:rFonts w:ascii="Arial"/>
          <w:sz w:val="11"/>
        </w:rPr>
        <w:sectPr>
          <w:type w:val="continuous"/>
          <w:pgSz w:w="11910" w:h="16840"/>
          <w:pgMar w:top="0" w:bottom="280" w:left="0" w:right="0"/>
          <w:cols w:num="2" w:equalWidth="0">
            <w:col w:w="1666" w:space="3265"/>
            <w:col w:w="6979"/>
          </w:cols>
        </w:sectPr>
      </w:pPr>
    </w:p>
    <w:p>
      <w:pPr>
        <w:pStyle w:val="BodyText"/>
        <w:spacing w:before="4"/>
        <w:rPr>
          <w:rFonts w:ascii="Arial"/>
          <w:sz w:val="21"/>
        </w:rPr>
      </w:pPr>
    </w:p>
    <w:p>
      <w:pPr>
        <w:spacing w:after="0"/>
        <w:rPr>
          <w:rFonts w:ascii="Arial"/>
          <w:sz w:val="21"/>
        </w:rPr>
        <w:sectPr>
          <w:type w:val="continuous"/>
          <w:pgSz w:w="11910" w:h="16840"/>
          <w:pgMar w:top="0" w:bottom="280" w:left="0" w:right="0"/>
        </w:sectPr>
      </w:pPr>
    </w:p>
    <w:p>
      <w:pPr>
        <w:spacing w:before="89"/>
        <w:ind w:left="0" w:right="0" w:firstLine="0"/>
        <w:jc w:val="right"/>
        <w:rPr>
          <w:rFonts w:ascii="Arial"/>
          <w:sz w:val="11"/>
        </w:rPr>
      </w:pPr>
      <w:r>
        <w:rPr>
          <w:rFonts w:ascii="Arial"/>
          <w:w w:val="95"/>
          <w:sz w:val="11"/>
        </w:rPr>
        <w:t>-0.4</w:t>
      </w:r>
    </w:p>
    <w:p>
      <w:pPr>
        <w:pStyle w:val="BodyText"/>
        <w:rPr>
          <w:rFonts w:ascii="Arial"/>
          <w:sz w:val="10"/>
        </w:rPr>
      </w:pPr>
      <w:r>
        <w:rPr/>
        <w:br w:type="column"/>
      </w:r>
      <w:r>
        <w:rPr>
          <w:rFonts w:ascii="Arial"/>
          <w:sz w:val="10"/>
        </w:rPr>
      </w:r>
    </w:p>
    <w:p>
      <w:pPr>
        <w:pStyle w:val="BodyText"/>
        <w:spacing w:before="9"/>
        <w:rPr>
          <w:rFonts w:ascii="Arial"/>
          <w:sz w:val="8"/>
        </w:rPr>
      </w:pPr>
    </w:p>
    <w:p>
      <w:pPr>
        <w:tabs>
          <w:tab w:pos="735" w:val="left" w:leader="none"/>
          <w:tab w:pos="1524" w:val="left" w:leader="none"/>
          <w:tab w:pos="2314" w:val="left" w:leader="none"/>
          <w:tab w:pos="3103" w:val="left" w:leader="none"/>
          <w:tab w:pos="3863" w:val="left" w:leader="none"/>
        </w:tabs>
        <w:spacing w:before="1"/>
        <w:ind w:left="6" w:right="0" w:firstLine="0"/>
        <w:jc w:val="center"/>
        <w:rPr>
          <w:rFonts w:ascii="Arial"/>
          <w:sz w:val="11"/>
        </w:rPr>
      </w:pPr>
      <w:r>
        <w:rPr>
          <w:rFonts w:ascii="Arial"/>
          <w:sz w:val="11"/>
        </w:rPr>
        <w:t>0</w:t>
        <w:tab/>
        <w:t>200</w:t>
        <w:tab/>
        <w:t>400</w:t>
        <w:tab/>
        <w:t>600</w:t>
        <w:tab/>
        <w:t>800</w:t>
        <w:tab/>
      </w:r>
      <w:r>
        <w:rPr>
          <w:rFonts w:ascii="Arial"/>
          <w:spacing w:val="-5"/>
          <w:sz w:val="11"/>
        </w:rPr>
        <w:t>1000</w:t>
      </w:r>
    </w:p>
    <w:p>
      <w:pPr>
        <w:spacing w:before="65"/>
        <w:ind w:left="6" w:right="89" w:firstLine="0"/>
        <w:jc w:val="center"/>
        <w:rPr>
          <w:rFonts w:ascii="Arial"/>
          <w:sz w:val="11"/>
        </w:rPr>
      </w:pPr>
      <w:r>
        <w:rPr>
          <w:rFonts w:ascii="Arial"/>
          <w:sz w:val="11"/>
        </w:rPr>
        <w:t>lag [m]</w:t>
      </w:r>
    </w:p>
    <w:p>
      <w:pPr>
        <w:spacing w:before="83"/>
        <w:ind w:left="0" w:right="0" w:firstLine="0"/>
        <w:jc w:val="right"/>
        <w:rPr>
          <w:rFonts w:ascii="Arial"/>
          <w:sz w:val="11"/>
        </w:rPr>
      </w:pPr>
      <w:r>
        <w:rPr/>
        <w:br w:type="column"/>
      </w:r>
      <w:r>
        <w:rPr>
          <w:rFonts w:ascii="Arial"/>
          <w:sz w:val="11"/>
        </w:rPr>
        <w:t>-20</w:t>
      </w:r>
    </w:p>
    <w:p>
      <w:pPr>
        <w:pStyle w:val="BodyText"/>
        <w:rPr>
          <w:rFonts w:ascii="Arial"/>
          <w:sz w:val="10"/>
        </w:rPr>
      </w:pPr>
      <w:r>
        <w:rPr/>
        <w:br w:type="column"/>
      </w:r>
      <w:r>
        <w:rPr>
          <w:rFonts w:ascii="Arial"/>
          <w:sz w:val="10"/>
        </w:rPr>
      </w:r>
    </w:p>
    <w:p>
      <w:pPr>
        <w:pStyle w:val="BodyText"/>
        <w:spacing w:before="6"/>
        <w:rPr>
          <w:rFonts w:ascii="Arial"/>
          <w:sz w:val="8"/>
        </w:rPr>
      </w:pPr>
    </w:p>
    <w:p>
      <w:pPr>
        <w:tabs>
          <w:tab w:pos="742" w:val="left" w:leader="none"/>
          <w:tab w:pos="1545" w:val="left" w:leader="none"/>
          <w:tab w:pos="2349" w:val="left" w:leader="none"/>
          <w:tab w:pos="3153" w:val="left" w:leader="none"/>
          <w:tab w:pos="3926" w:val="left" w:leader="none"/>
        </w:tabs>
        <w:spacing w:before="0"/>
        <w:ind w:left="0" w:right="1120" w:firstLine="0"/>
        <w:jc w:val="center"/>
        <w:rPr>
          <w:rFonts w:ascii="Arial"/>
          <w:sz w:val="11"/>
        </w:rPr>
      </w:pPr>
      <w:r>
        <w:rPr>
          <w:rFonts w:ascii="Arial"/>
          <w:sz w:val="11"/>
        </w:rPr>
        <w:t>0</w:t>
        <w:tab/>
        <w:t>200</w:t>
        <w:tab/>
        <w:t>400</w:t>
        <w:tab/>
        <w:t>600</w:t>
        <w:tab/>
        <w:t>800</w:t>
        <w:tab/>
        <w:t>1000</w:t>
      </w:r>
    </w:p>
    <w:p>
      <w:pPr>
        <w:spacing w:before="68"/>
        <w:ind w:left="0" w:right="1213" w:firstLine="0"/>
        <w:jc w:val="center"/>
        <w:rPr>
          <w:rFonts w:ascii="Arial"/>
          <w:sz w:val="11"/>
        </w:rPr>
      </w:pPr>
      <w:r>
        <w:rPr>
          <w:rFonts w:ascii="Arial"/>
          <w:sz w:val="11"/>
        </w:rPr>
        <w:t>lag [m]</w:t>
      </w:r>
    </w:p>
    <w:p>
      <w:pPr>
        <w:spacing w:after="0"/>
        <w:jc w:val="center"/>
        <w:rPr>
          <w:rFonts w:ascii="Arial"/>
          <w:sz w:val="11"/>
        </w:rPr>
        <w:sectPr>
          <w:type w:val="continuous"/>
          <w:pgSz w:w="11910" w:h="16840"/>
          <w:pgMar w:top="0" w:bottom="280" w:left="0" w:right="0"/>
          <w:cols w:num="4" w:equalWidth="0">
            <w:col w:w="1626" w:space="40"/>
            <w:col w:w="4107" w:space="39"/>
            <w:col w:w="743" w:space="40"/>
            <w:col w:w="5315"/>
          </w:cols>
        </w:sectPr>
      </w:pPr>
    </w:p>
    <w:p>
      <w:pPr>
        <w:pStyle w:val="BodyText"/>
        <w:spacing w:before="3"/>
        <w:rPr>
          <w:rFonts w:ascii="Arial"/>
          <w:sz w:val="15"/>
        </w:rPr>
      </w:pPr>
    </w:p>
    <w:p>
      <w:pPr>
        <w:spacing w:line="273" w:lineRule="auto" w:before="104"/>
        <w:ind w:left="1133" w:right="1131" w:firstLine="0"/>
        <w:jc w:val="both"/>
        <w:rPr>
          <w:rFonts w:ascii="Arial"/>
          <w:sz w:val="22"/>
        </w:rPr>
      </w:pPr>
      <w:r>
        <w:rPr>
          <w:rFonts w:ascii="Arial"/>
          <w:sz w:val="22"/>
        </w:rPr>
        <w:t>Figure 4.1: </w:t>
      </w:r>
      <w:bookmarkStart w:name="_bookmark23" w:id="36"/>
      <w:bookmarkEnd w:id="36"/>
      <w:r>
        <w:rPr>
          <w:rFonts w:ascii="Arial"/>
          <w:sz w:val="22"/>
        </w:rPr>
        <w:t>R</w:t>
      </w:r>
      <w:r>
        <w:rPr>
          <w:rFonts w:ascii="Arial"/>
          <w:sz w:val="22"/>
        </w:rPr>
        <w:t>aw DTM geostatistics. Upper left: Histogram. Upper right: Quantile plot of data quantiles vs. quantiles from a standard normal distribution. Lower left: Empirical autocorrelation. Lower right: Empirical autocovariance. Note that the autocorrelation only changes very slowly from</w:t>
      </w:r>
    </w:p>
    <w:p>
      <w:pPr>
        <w:pStyle w:val="ListParagraph"/>
        <w:numPr>
          <w:ilvl w:val="2"/>
          <w:numId w:val="5"/>
        </w:numPr>
        <w:tabs>
          <w:tab w:pos="1406" w:val="left" w:leader="none"/>
        </w:tabs>
        <w:spacing w:line="273" w:lineRule="auto" w:before="1" w:after="0"/>
        <w:ind w:left="1133" w:right="1131" w:firstLine="0"/>
        <w:jc w:val="both"/>
        <w:rPr>
          <w:rFonts w:ascii="Arial"/>
          <w:sz w:val="22"/>
        </w:rPr>
      </w:pPr>
      <w:r>
        <w:rPr>
          <w:rFonts w:ascii="Arial"/>
          <w:sz w:val="22"/>
        </w:rPr>
        <w:t>In other words, </w:t>
      </w:r>
      <w:r>
        <w:rPr>
          <w:rFonts w:ascii="Arial"/>
          <w:spacing w:val="-3"/>
          <w:sz w:val="22"/>
        </w:rPr>
        <w:t>far </w:t>
      </w:r>
      <w:r>
        <w:rPr>
          <w:rFonts w:ascii="Arial"/>
          <w:spacing w:val="-4"/>
          <w:sz w:val="22"/>
        </w:rPr>
        <w:t>away </w:t>
      </w:r>
      <w:r>
        <w:rPr>
          <w:rFonts w:ascii="Arial"/>
          <w:sz w:val="22"/>
        </w:rPr>
        <w:t>points are as important as very nearby points in predicting the height at any given</w:t>
      </w:r>
      <w:r>
        <w:rPr>
          <w:rFonts w:ascii="Arial"/>
          <w:spacing w:val="-1"/>
          <w:sz w:val="22"/>
        </w:rPr>
        <w:t> </w:t>
      </w:r>
      <w:r>
        <w:rPr>
          <w:rFonts w:ascii="Arial"/>
          <w:sz w:val="22"/>
        </w:rPr>
        <w:t>point.</w:t>
      </w:r>
    </w:p>
    <w:p>
      <w:pPr>
        <w:spacing w:after="0" w:line="273" w:lineRule="auto"/>
        <w:jc w:val="both"/>
        <w:rPr>
          <w:rFonts w:ascii="Arial"/>
          <w:sz w:val="22"/>
        </w:rPr>
        <w:sectPr>
          <w:type w:val="continuous"/>
          <w:pgSz w:w="11910" w:h="16840"/>
          <w:pgMar w:top="0" w:bottom="280" w:left="0" w:right="0"/>
        </w:sectPr>
      </w:pPr>
    </w:p>
    <w:p>
      <w:pPr>
        <w:tabs>
          <w:tab w:pos="6137" w:val="left" w:leader="none"/>
        </w:tabs>
        <w:spacing w:line="240" w:lineRule="auto"/>
        <w:ind w:left="1133" w:right="0" w:firstLine="0"/>
        <w:rPr>
          <w:rFonts w:ascii="Arial"/>
          <w:sz w:val="20"/>
        </w:rPr>
      </w:pPr>
      <w:r>
        <w:rPr>
          <w:rFonts w:ascii="Arial"/>
          <w:sz w:val="20"/>
        </w:rPr>
        <w:drawing>
          <wp:inline distT="0" distB="0" distL="0" distR="0">
            <wp:extent cx="2921698" cy="2921698"/>
            <wp:effectExtent l="0" t="0" r="0" b="0"/>
            <wp:docPr id="13" name="image13.png" descr=""/>
            <wp:cNvGraphicFramePr>
              <a:graphicFrameLocks noChangeAspect="1"/>
            </wp:cNvGraphicFramePr>
            <a:graphic>
              <a:graphicData uri="http://schemas.openxmlformats.org/drawingml/2006/picture">
                <pic:pic>
                  <pic:nvPicPr>
                    <pic:cNvPr id="14" name="image13.png"/>
                    <pic:cNvPicPr/>
                  </pic:nvPicPr>
                  <pic:blipFill>
                    <a:blip r:embed="rId24" cstate="print"/>
                    <a:stretch>
                      <a:fillRect/>
                    </a:stretch>
                  </pic:blipFill>
                  <pic:spPr>
                    <a:xfrm>
                      <a:off x="0" y="0"/>
                      <a:ext cx="2921698" cy="2921698"/>
                    </a:xfrm>
                    <a:prstGeom prst="rect">
                      <a:avLst/>
                    </a:prstGeom>
                  </pic:spPr>
                </pic:pic>
              </a:graphicData>
            </a:graphic>
          </wp:inline>
        </w:drawing>
      </w:r>
      <w:r>
        <w:rPr>
          <w:rFonts w:ascii="Arial"/>
          <w:sz w:val="20"/>
        </w:rPr>
      </w:r>
      <w:r>
        <w:rPr>
          <w:rFonts w:ascii="Arial"/>
          <w:sz w:val="20"/>
        </w:rPr>
        <w:tab/>
      </w:r>
      <w:r>
        <w:rPr>
          <w:rFonts w:ascii="Arial"/>
          <w:sz w:val="20"/>
        </w:rPr>
        <w:drawing>
          <wp:inline distT="0" distB="0" distL="0" distR="0">
            <wp:extent cx="2921698" cy="2921698"/>
            <wp:effectExtent l="0" t="0" r="0" b="0"/>
            <wp:docPr id="15" name="image14.png" descr=""/>
            <wp:cNvGraphicFramePr>
              <a:graphicFrameLocks noChangeAspect="1"/>
            </wp:cNvGraphicFramePr>
            <a:graphic>
              <a:graphicData uri="http://schemas.openxmlformats.org/drawingml/2006/picture">
                <pic:pic>
                  <pic:nvPicPr>
                    <pic:cNvPr id="16" name="image14.png"/>
                    <pic:cNvPicPr/>
                  </pic:nvPicPr>
                  <pic:blipFill>
                    <a:blip r:embed="rId25" cstate="print"/>
                    <a:stretch>
                      <a:fillRect/>
                    </a:stretch>
                  </pic:blipFill>
                  <pic:spPr>
                    <a:xfrm>
                      <a:off x="0" y="0"/>
                      <a:ext cx="2921698" cy="2921698"/>
                    </a:xfrm>
                    <a:prstGeom prst="rect">
                      <a:avLst/>
                    </a:prstGeom>
                  </pic:spPr>
                </pic:pic>
              </a:graphicData>
            </a:graphic>
          </wp:inline>
        </w:drawing>
      </w:r>
      <w:r>
        <w:rPr>
          <w:rFonts w:ascii="Arial"/>
          <w:sz w:val="20"/>
        </w:rPr>
      </w:r>
    </w:p>
    <w:p>
      <w:pPr>
        <w:pStyle w:val="BodyText"/>
        <w:spacing w:before="11"/>
        <w:rPr>
          <w:rFonts w:ascii="Arial"/>
          <w:sz w:val="17"/>
        </w:rPr>
      </w:pPr>
    </w:p>
    <w:p>
      <w:pPr>
        <w:spacing w:line="273" w:lineRule="auto" w:before="103"/>
        <w:ind w:left="1133" w:right="1059" w:firstLine="0"/>
        <w:jc w:val="left"/>
        <w:rPr>
          <w:rFonts w:ascii="Arial" w:hAnsi="Arial"/>
          <w:sz w:val="22"/>
        </w:rPr>
      </w:pPr>
      <w:r>
        <w:rPr>
          <w:rFonts w:ascii="Arial" w:hAnsi="Arial"/>
          <w:sz w:val="22"/>
        </w:rPr>
        <w:t>Figure 4.2: </w:t>
      </w:r>
      <w:bookmarkStart w:name="_bookmark24" w:id="37"/>
      <w:bookmarkEnd w:id="37"/>
      <w:r>
        <w:rPr>
          <w:rFonts w:ascii="Arial" w:hAnsi="Arial"/>
          <w:sz w:val="22"/>
        </w:rPr>
        <w:t>Left:</w:t>
      </w:r>
      <w:r>
        <w:rPr>
          <w:rFonts w:ascii="Arial" w:hAnsi="Arial"/>
          <w:sz w:val="22"/>
        </w:rPr>
        <w:t> filtered “deterministic” terrain model. Right: corresponding anomalistic (residual) terrain model.</w:t>
      </w:r>
    </w:p>
    <w:p>
      <w:pPr>
        <w:pStyle w:val="BodyText"/>
        <w:spacing w:before="8"/>
        <w:rPr>
          <w:rFonts w:ascii="Arial"/>
          <w:sz w:val="20"/>
        </w:rPr>
      </w:pPr>
    </w:p>
    <w:p>
      <w:pPr>
        <w:spacing w:after="0"/>
        <w:rPr>
          <w:rFonts w:ascii="Arial"/>
          <w:sz w:val="20"/>
        </w:rPr>
        <w:sectPr>
          <w:pgSz w:w="11910" w:h="16840"/>
          <w:pgMar w:header="0" w:footer="427" w:top="1120" w:bottom="800" w:left="0" w:right="0"/>
        </w:sectPr>
      </w:pPr>
    </w:p>
    <w:p>
      <w:pPr>
        <w:pStyle w:val="BodyText"/>
        <w:spacing w:line="252" w:lineRule="auto" w:before="97"/>
        <w:ind w:left="1133"/>
        <w:jc w:val="both"/>
      </w:pPr>
      <w:r>
        <w:rPr/>
        <w:t>the gridded structure of the data: covariances</w:t>
      </w:r>
      <w:r>
        <w:rPr>
          <w:spacing w:val="-40"/>
        </w:rPr>
        <w:t> </w:t>
      </w:r>
      <w:r>
        <w:rPr>
          <w:spacing w:val="-5"/>
        </w:rPr>
        <w:t>are </w:t>
      </w:r>
      <w:r>
        <w:rPr/>
        <w:t>computed for two directions only (the</w:t>
      </w:r>
      <w:r>
        <w:rPr>
          <w:spacing w:val="-22"/>
        </w:rPr>
        <w:t> </w:t>
      </w:r>
      <w:r>
        <w:rPr/>
        <w:t>directions of the northing and easting axes), and using </w:t>
      </w:r>
      <w:r>
        <w:rPr>
          <w:spacing w:val="-5"/>
        </w:rPr>
        <w:t>the </w:t>
      </w:r>
      <w:r>
        <w:rPr/>
        <w:t>boundary values of the grid as starting</w:t>
      </w:r>
      <w:r>
        <w:rPr>
          <w:spacing w:val="-20"/>
        </w:rPr>
        <w:t> </w:t>
      </w:r>
      <w:r>
        <w:rPr/>
        <w:t>points.</w:t>
      </w:r>
    </w:p>
    <w:p>
      <w:pPr>
        <w:pStyle w:val="BodyText"/>
        <w:spacing w:line="232" w:lineRule="auto" w:before="3"/>
        <w:ind w:left="1133" w:firstLine="234"/>
        <w:jc w:val="both"/>
      </w:pPr>
      <w:r>
        <w:rPr/>
        <w:pict>
          <v:shape style="position:absolute;margin-left:124.828003pt;margin-top:45.088749pt;width:8pt;height:20.75pt;mso-position-horizontal-relative:page;mso-position-vertical-relative:paragraph;z-index:-67744" type="#_x0000_t202" filled="false" stroked="false">
            <v:textbox inset="0,0,0,0">
              <w:txbxContent>
                <w:p>
                  <w:pPr>
                    <w:pStyle w:val="BodyText"/>
                    <w:spacing w:line="291" w:lineRule="exact"/>
                    <w:rPr>
                      <w:rFonts w:ascii="Lucida Sans Unicode" w:hAnsi="Lucida Sans Unicode"/>
                    </w:rPr>
                  </w:pPr>
                  <w:r>
                    <w:rPr>
                      <w:rFonts w:ascii="Lucida Sans Unicode" w:hAnsi="Lucida Sans Unicode"/>
                      <w:w w:val="83"/>
                    </w:rPr>
                    <w:t>∈</w:t>
                  </w:r>
                </w:p>
              </w:txbxContent>
            </v:textbox>
            <w10:wrap type="none"/>
          </v:shape>
        </w:pict>
      </w:r>
      <w:r>
        <w:rPr/>
        <w:t>Hence</w:t>
      </w:r>
      <w:r>
        <w:rPr>
          <w:spacing w:val="-16"/>
        </w:rPr>
        <w:t> </w:t>
      </w:r>
      <w:r>
        <w:rPr/>
        <w:t>these</w:t>
      </w:r>
      <w:r>
        <w:rPr>
          <w:spacing w:val="-15"/>
        </w:rPr>
        <w:t> </w:t>
      </w:r>
      <w:r>
        <w:rPr/>
        <w:t>data</w:t>
      </w:r>
      <w:r>
        <w:rPr>
          <w:spacing w:val="-16"/>
        </w:rPr>
        <w:t> </w:t>
      </w:r>
      <w:r>
        <w:rPr/>
        <w:t>are</w:t>
      </w:r>
      <w:r>
        <w:rPr>
          <w:spacing w:val="-15"/>
        </w:rPr>
        <w:t> </w:t>
      </w:r>
      <w:r>
        <w:rPr/>
        <w:t>based</w:t>
      </w:r>
      <w:r>
        <w:rPr>
          <w:spacing w:val="-15"/>
        </w:rPr>
        <w:t> </w:t>
      </w:r>
      <w:r>
        <w:rPr/>
        <w:t>on</w:t>
      </w:r>
      <w:r>
        <w:rPr>
          <w:spacing w:val="-16"/>
        </w:rPr>
        <w:t> </w:t>
      </w:r>
      <w:r>
        <w:rPr/>
        <w:t>1252</w:t>
      </w:r>
      <w:r>
        <w:rPr>
          <w:spacing w:val="-15"/>
        </w:rPr>
        <w:t> </w:t>
      </w:r>
      <w:r>
        <w:rPr/>
        <w:t>sets</w:t>
      </w:r>
      <w:r>
        <w:rPr>
          <w:spacing w:val="-15"/>
        </w:rPr>
        <w:t> </w:t>
      </w:r>
      <w:r>
        <w:rPr/>
        <w:t>of</w:t>
      </w:r>
      <w:r>
        <w:rPr>
          <w:spacing w:val="-16"/>
        </w:rPr>
        <w:t> </w:t>
      </w:r>
      <w:r>
        <w:rPr>
          <w:spacing w:val="-6"/>
        </w:rPr>
        <w:t>em- </w:t>
      </w:r>
      <w:r>
        <w:rPr/>
        <w:t>pirical covariance values for each of the two </w:t>
      </w:r>
      <w:r>
        <w:rPr>
          <w:spacing w:val="-6"/>
        </w:rPr>
        <w:t>di- </w:t>
      </w:r>
      <w:r>
        <w:rPr/>
        <w:t>rections,</w:t>
      </w:r>
      <w:r>
        <w:rPr>
          <w:spacing w:val="-8"/>
        </w:rPr>
        <w:t> </w:t>
      </w:r>
      <w:r>
        <w:rPr/>
        <w:t>each</w:t>
      </w:r>
      <w:r>
        <w:rPr>
          <w:spacing w:val="-8"/>
        </w:rPr>
        <w:t> </w:t>
      </w:r>
      <w:r>
        <w:rPr/>
        <w:t>set</w:t>
      </w:r>
      <w:r>
        <w:rPr>
          <w:spacing w:val="-8"/>
        </w:rPr>
        <w:t> </w:t>
      </w:r>
      <w:r>
        <w:rPr/>
        <w:t>consisting</w:t>
      </w:r>
      <w:r>
        <w:rPr>
          <w:spacing w:val="-8"/>
        </w:rPr>
        <w:t> </w:t>
      </w:r>
      <w:r>
        <w:rPr/>
        <w:t>of</w:t>
      </w:r>
      <w:r>
        <w:rPr>
          <w:spacing w:val="-8"/>
        </w:rPr>
        <w:t> </w:t>
      </w:r>
      <w:r>
        <w:rPr/>
        <w:t>626</w:t>
      </w:r>
      <w:r>
        <w:rPr>
          <w:spacing w:val="-8"/>
        </w:rPr>
        <w:t> </w:t>
      </w:r>
      <w:r>
        <w:rPr/>
        <w:t>values</w:t>
      </w:r>
      <w:r>
        <w:rPr>
          <w:spacing w:val="-8"/>
        </w:rPr>
        <w:t> </w:t>
      </w:r>
      <w:r>
        <w:rPr>
          <w:spacing w:val="-6"/>
        </w:rPr>
        <w:t>cover- </w:t>
      </w:r>
      <w:r>
        <w:rPr/>
        <w:t>ing</w:t>
      </w:r>
      <w:r>
        <w:rPr>
          <w:spacing w:val="-1"/>
        </w:rPr>
        <w:t> </w:t>
      </w:r>
      <w:r>
        <w:rPr/>
        <w:t>the lags </w:t>
      </w:r>
      <w:r>
        <w:rPr>
          <w:i/>
        </w:rPr>
        <w:t>d</w:t>
      </w:r>
      <w:r>
        <w:rPr>
          <w:i/>
          <w:spacing w:val="22"/>
        </w:rPr>
        <w:t> </w:t>
      </w:r>
      <w:r>
        <w:rPr>
          <w:rFonts w:ascii="Lucida Sans Unicode"/>
        </w:rPr>
        <w:t>[</w:t>
      </w:r>
      <w:r>
        <w:rPr/>
        <w:t>0</w:t>
      </w:r>
      <w:r>
        <w:rPr>
          <w:spacing w:val="-5"/>
        </w:rPr>
        <w:t> </w:t>
      </w:r>
      <w:r>
        <w:rPr/>
        <w:t>m</w:t>
      </w:r>
      <w:r>
        <w:rPr>
          <w:spacing w:val="-35"/>
        </w:rPr>
        <w:t> </w:t>
      </w:r>
      <w:r>
        <w:rPr>
          <w:rFonts w:ascii="Lucida Sans"/>
          <w:i/>
        </w:rPr>
        <w:t>.</w:t>
      </w:r>
      <w:r>
        <w:rPr>
          <w:rFonts w:ascii="Lucida Sans"/>
          <w:i/>
          <w:spacing w:val="-52"/>
        </w:rPr>
        <w:t> </w:t>
      </w:r>
      <w:r>
        <w:rPr>
          <w:rFonts w:ascii="Lucida Sans"/>
          <w:i/>
        </w:rPr>
        <w:t>.</w:t>
      </w:r>
      <w:r>
        <w:rPr>
          <w:rFonts w:ascii="Lucida Sans"/>
          <w:i/>
          <w:spacing w:val="-52"/>
        </w:rPr>
        <w:t> </w:t>
      </w:r>
      <w:r>
        <w:rPr>
          <w:rFonts w:ascii="Lucida Sans"/>
          <w:i/>
        </w:rPr>
        <w:t>.</w:t>
      </w:r>
      <w:r>
        <w:rPr>
          <w:rFonts w:ascii="Lucida Sans"/>
          <w:i/>
          <w:spacing w:val="-52"/>
        </w:rPr>
        <w:t> </w:t>
      </w:r>
      <w:r>
        <w:rPr/>
        <w:t>1000</w:t>
      </w:r>
      <w:r>
        <w:rPr>
          <w:spacing w:val="-5"/>
        </w:rPr>
        <w:t> </w:t>
      </w:r>
      <w:r>
        <w:rPr/>
        <w:t>m</w:t>
      </w:r>
      <w:r>
        <w:rPr>
          <w:rFonts w:ascii="Lucida Sans Unicode"/>
        </w:rPr>
        <w:t>]</w:t>
      </w:r>
      <w:r>
        <w:rPr>
          <w:rFonts w:ascii="Lucida Sans Unicode"/>
          <w:spacing w:val="-16"/>
        </w:rPr>
        <w:t> </w:t>
      </w:r>
      <w:r>
        <w:rPr/>
        <w:t>at steps</w:t>
      </w:r>
      <w:r>
        <w:rPr>
          <w:spacing w:val="-1"/>
        </w:rPr>
        <w:t> </w:t>
      </w:r>
      <w:r>
        <w:rPr>
          <w:spacing w:val="-3"/>
        </w:rPr>
        <w:t>exactly </w:t>
      </w:r>
      <w:r>
        <w:rPr/>
        <w:t>corresponding to the grid GSD of 1.6</w:t>
      </w:r>
      <w:r>
        <w:rPr>
          <w:spacing w:val="-12"/>
        </w:rPr>
        <w:t> </w:t>
      </w:r>
      <w:r>
        <w:rPr/>
        <w:t>m.</w:t>
      </w:r>
    </w:p>
    <w:p>
      <w:pPr>
        <w:pStyle w:val="BodyText"/>
        <w:spacing w:line="252" w:lineRule="auto" w:before="10"/>
        <w:ind w:left="1133" w:firstLine="234"/>
        <w:jc w:val="both"/>
      </w:pPr>
      <w:r>
        <w:rPr/>
        <w:t>While</w:t>
      </w:r>
      <w:r>
        <w:rPr>
          <w:spacing w:val="-7"/>
        </w:rPr>
        <w:t> </w:t>
      </w:r>
      <w:r>
        <w:rPr/>
        <w:t>being</w:t>
      </w:r>
      <w:r>
        <w:rPr>
          <w:spacing w:val="-7"/>
        </w:rPr>
        <w:t> </w:t>
      </w:r>
      <w:r>
        <w:rPr/>
        <w:t>a</w:t>
      </w:r>
      <w:r>
        <w:rPr>
          <w:spacing w:val="-7"/>
        </w:rPr>
        <w:t> </w:t>
      </w:r>
      <w:r>
        <w:rPr/>
        <w:t>simple</w:t>
      </w:r>
      <w:r>
        <w:rPr>
          <w:spacing w:val="-7"/>
        </w:rPr>
        <w:t> </w:t>
      </w:r>
      <w:r>
        <w:rPr/>
        <w:t>and</w:t>
      </w:r>
      <w:r>
        <w:rPr>
          <w:spacing w:val="-7"/>
        </w:rPr>
        <w:t> </w:t>
      </w:r>
      <w:r>
        <w:rPr/>
        <w:t>totally</w:t>
      </w:r>
      <w:r>
        <w:rPr>
          <w:spacing w:val="-6"/>
        </w:rPr>
        <w:t> </w:t>
      </w:r>
      <w:r>
        <w:rPr/>
        <w:t>sensible</w:t>
      </w:r>
      <w:r>
        <w:rPr>
          <w:spacing w:val="-7"/>
        </w:rPr>
        <w:t> </w:t>
      </w:r>
      <w:r>
        <w:rPr>
          <w:spacing w:val="-4"/>
        </w:rPr>
        <w:t>app- </w:t>
      </w:r>
      <w:r>
        <w:rPr/>
        <w:t>proach, one should expect more smooth </w:t>
      </w:r>
      <w:r>
        <w:rPr>
          <w:spacing w:val="-5"/>
        </w:rPr>
        <w:t>covari- </w:t>
      </w:r>
      <w:r>
        <w:rPr/>
        <w:t>ance values than what would be the case for </w:t>
      </w:r>
      <w:r>
        <w:rPr>
          <w:spacing w:val="-4"/>
        </w:rPr>
        <w:t>the </w:t>
      </w:r>
      <w:r>
        <w:rPr/>
        <w:t>the more complex algorithm necessary for </w:t>
      </w:r>
      <w:r>
        <w:rPr>
          <w:spacing w:val="-4"/>
        </w:rPr>
        <w:t>arbi- </w:t>
      </w:r>
      <w:r>
        <w:rPr/>
        <w:t>trarily distributed</w:t>
      </w:r>
      <w:r>
        <w:rPr>
          <w:spacing w:val="-3"/>
        </w:rPr>
        <w:t> </w:t>
      </w:r>
      <w:r>
        <w:rPr/>
        <w:t>data.</w:t>
      </w:r>
    </w:p>
    <w:p>
      <w:pPr>
        <w:pStyle w:val="BodyText"/>
        <w:spacing w:line="252" w:lineRule="auto"/>
        <w:ind w:left="1133" w:firstLine="234"/>
        <w:jc w:val="both"/>
      </w:pPr>
      <w:r>
        <w:rPr/>
        <w:t>The more complex algorithm has been </w:t>
      </w:r>
      <w:r>
        <w:rPr>
          <w:spacing w:val="-4"/>
        </w:rPr>
        <w:t>used </w:t>
      </w:r>
      <w:r>
        <w:rPr/>
        <w:t>for</w:t>
      </w:r>
      <w:r>
        <w:rPr>
          <w:spacing w:val="-10"/>
        </w:rPr>
        <w:t> </w:t>
      </w:r>
      <w:r>
        <w:rPr/>
        <w:t>preparation</w:t>
      </w:r>
      <w:r>
        <w:rPr>
          <w:spacing w:val="-9"/>
        </w:rPr>
        <w:t> </w:t>
      </w:r>
      <w:r>
        <w:rPr/>
        <w:t>of</w:t>
      </w:r>
      <w:r>
        <w:rPr>
          <w:spacing w:val="-9"/>
        </w:rPr>
        <w:t> </w:t>
      </w:r>
      <w:r>
        <w:rPr/>
        <w:t>figure</w:t>
      </w:r>
      <w:r>
        <w:rPr>
          <w:spacing w:val="-9"/>
        </w:rPr>
        <w:t> </w:t>
      </w:r>
      <w:hyperlink w:history="true" w:anchor="_bookmark27">
        <w:r>
          <w:rPr>
            <w:color w:val="FF0000"/>
          </w:rPr>
          <w:t>4.4</w:t>
        </w:r>
      </w:hyperlink>
      <w:r>
        <w:rPr/>
        <w:t>:</w:t>
      </w:r>
      <w:r>
        <w:rPr>
          <w:spacing w:val="7"/>
        </w:rPr>
        <w:t> </w:t>
      </w:r>
      <w:r>
        <w:rPr/>
        <w:t>Here,</w:t>
      </w:r>
      <w:r>
        <w:rPr>
          <w:spacing w:val="-9"/>
        </w:rPr>
        <w:t> </w:t>
      </w:r>
      <w:r>
        <w:rPr/>
        <w:t>we</w:t>
      </w:r>
      <w:r>
        <w:rPr>
          <w:spacing w:val="-9"/>
        </w:rPr>
        <w:t> </w:t>
      </w:r>
      <w:r>
        <w:rPr/>
        <w:t>work</w:t>
      </w:r>
      <w:r>
        <w:rPr>
          <w:spacing w:val="-9"/>
        </w:rPr>
        <w:t> </w:t>
      </w:r>
      <w:r>
        <w:rPr/>
        <w:t>on</w:t>
      </w:r>
      <w:r>
        <w:rPr>
          <w:spacing w:val="-9"/>
        </w:rPr>
        <w:t> </w:t>
      </w:r>
      <w:r>
        <w:rPr>
          <w:spacing w:val="-16"/>
        </w:rPr>
        <w:t>a </w:t>
      </w:r>
      <w:r>
        <w:rPr/>
        <w:t>dataset</w:t>
      </w:r>
      <w:r>
        <w:rPr>
          <w:spacing w:val="-14"/>
        </w:rPr>
        <w:t> </w:t>
      </w:r>
      <w:r>
        <w:rPr/>
        <w:t>consisting</w:t>
      </w:r>
      <w:r>
        <w:rPr>
          <w:spacing w:val="-14"/>
        </w:rPr>
        <w:t> </w:t>
      </w:r>
      <w:r>
        <w:rPr/>
        <w:t>of</w:t>
      </w:r>
      <w:r>
        <w:rPr>
          <w:spacing w:val="-15"/>
        </w:rPr>
        <w:t> </w:t>
      </w:r>
      <w:r>
        <w:rPr/>
        <w:t>63</w:t>
      </w:r>
      <w:r>
        <w:rPr>
          <w:spacing w:val="-14"/>
        </w:rPr>
        <w:t> </w:t>
      </w:r>
      <w:r>
        <w:rPr/>
        <w:t>grid</w:t>
      </w:r>
      <w:r>
        <w:rPr>
          <w:spacing w:val="-13"/>
        </w:rPr>
        <w:t> </w:t>
      </w:r>
      <w:r>
        <w:rPr/>
        <w:t>lines</w:t>
      </w:r>
      <w:r>
        <w:rPr>
          <w:spacing w:val="-14"/>
        </w:rPr>
        <w:t> </w:t>
      </w:r>
      <w:r>
        <w:rPr/>
        <w:t>centered</w:t>
      </w:r>
      <w:r>
        <w:rPr>
          <w:spacing w:val="-14"/>
        </w:rPr>
        <w:t> </w:t>
      </w:r>
      <w:r>
        <w:rPr/>
        <w:t>on</w:t>
      </w:r>
      <w:r>
        <w:rPr>
          <w:spacing w:val="-14"/>
        </w:rPr>
        <w:t> </w:t>
      </w:r>
      <w:r>
        <w:rPr>
          <w:spacing w:val="-6"/>
        </w:rPr>
        <w:t>the </w:t>
      </w:r>
      <w:r>
        <w:rPr/>
        <w:t>center line of the artificially introduced road </w:t>
      </w:r>
      <w:r>
        <w:rPr>
          <w:spacing w:val="-4"/>
        </w:rPr>
        <w:t>(cf. </w:t>
      </w:r>
      <w:r>
        <w:rPr/>
        <w:t>section </w:t>
      </w:r>
      <w:hyperlink w:history="true" w:anchor="_bookmark15">
        <w:r>
          <w:rPr>
            <w:color w:val="FF0000"/>
          </w:rPr>
          <w:t>3.2</w:t>
        </w:r>
      </w:hyperlink>
      <w:r>
        <w:rPr/>
        <w:t>), i.e.  grid line number 525.  In</w:t>
      </w:r>
      <w:r>
        <w:rPr>
          <w:spacing w:val="29"/>
        </w:rPr>
        <w:t> </w:t>
      </w:r>
      <w:r>
        <w:rPr>
          <w:spacing w:val="-4"/>
        </w:rPr>
        <w:t>other</w:t>
      </w:r>
    </w:p>
    <w:p>
      <w:pPr>
        <w:pStyle w:val="BodyText"/>
        <w:spacing w:line="211" w:lineRule="auto"/>
        <w:ind w:left="1133"/>
        <w:jc w:val="both"/>
      </w:pPr>
      <w:r>
        <w:rPr/>
        <w:pict>
          <v:shape style="position:absolute;margin-left:212.945007pt;margin-top:2.315657pt;width:9.3pt;height:20.75pt;mso-position-horizontal-relative:page;mso-position-vertical-relative:paragraph;z-index:-67720" type="#_x0000_t202" filled="false" stroked="false">
            <v:textbox inset="0,0,0,0">
              <w:txbxContent>
                <w:p>
                  <w:pPr>
                    <w:pStyle w:val="BodyText"/>
                    <w:spacing w:line="291" w:lineRule="exact"/>
                    <w:rPr>
                      <w:rFonts w:ascii="Lucida Sans Unicode" w:hAnsi="Lucida Sans Unicode"/>
                    </w:rPr>
                  </w:pPr>
                  <w:r>
                    <w:rPr>
                      <w:rFonts w:ascii="Lucida Sans Unicode" w:hAnsi="Lucida Sans Unicode"/>
                      <w:w w:val="97"/>
                    </w:rPr>
                    <w:t>×</w:t>
                  </w:r>
                </w:p>
              </w:txbxContent>
            </v:textbox>
            <w10:wrap type="none"/>
          </v:shape>
        </w:pict>
      </w:r>
      <w:r>
        <w:rPr/>
        <w:t>words, we work on a set of 63 626 </w:t>
      </w:r>
      <w:r>
        <w:rPr>
          <w:rFonts w:ascii="Lucida Sans Unicode"/>
        </w:rPr>
        <w:t>= </w:t>
      </w:r>
      <w:r>
        <w:rPr>
          <w:spacing w:val="-3"/>
        </w:rPr>
        <w:t>39438 </w:t>
      </w:r>
      <w:r>
        <w:rPr/>
        <w:t>grid points which we in this case treat as a </w:t>
      </w:r>
      <w:r>
        <w:rPr>
          <w:spacing w:val="12"/>
        </w:rPr>
        <w:t> </w:t>
      </w:r>
      <w:r>
        <w:rPr>
          <w:spacing w:val="-4"/>
        </w:rPr>
        <w:t>non-</w:t>
      </w:r>
    </w:p>
    <w:p>
      <w:pPr>
        <w:pStyle w:val="BodyText"/>
        <w:spacing w:line="252" w:lineRule="auto" w:before="1"/>
        <w:ind w:left="1133"/>
        <w:jc w:val="both"/>
      </w:pPr>
      <w:r>
        <w:rPr/>
        <w:t>structured point cloud. Obviously, we </w:t>
      </w:r>
      <w:r>
        <w:rPr>
          <w:spacing w:val="-4"/>
        </w:rPr>
        <w:t>might</w:t>
      </w:r>
      <w:r>
        <w:rPr>
          <w:spacing w:val="52"/>
        </w:rPr>
        <w:t> </w:t>
      </w:r>
      <w:r>
        <w:rPr>
          <w:spacing w:val="-3"/>
        </w:rPr>
        <w:t>have </w:t>
      </w:r>
      <w:r>
        <w:rPr/>
        <w:t>used the synthetic LiDAR data set </w:t>
      </w:r>
      <w:r>
        <w:rPr>
          <w:spacing w:val="-6"/>
        </w:rPr>
        <w:t>cover- </w:t>
      </w:r>
      <w:r>
        <w:rPr/>
        <w:t>ing the same region (cf. section </w:t>
      </w:r>
      <w:hyperlink w:history="true" w:anchor="_bookmark16">
        <w:r>
          <w:rPr>
            <w:color w:val="FF0000"/>
          </w:rPr>
          <w:t>3.3</w:t>
        </w:r>
      </w:hyperlink>
      <w:r>
        <w:rPr/>
        <w:t>), but to </w:t>
      </w:r>
      <w:r>
        <w:rPr>
          <w:spacing w:val="-4"/>
        </w:rPr>
        <w:t>keep </w:t>
      </w:r>
      <w:r>
        <w:rPr/>
        <w:t>in</w:t>
      </w:r>
      <w:r>
        <w:rPr>
          <w:spacing w:val="-10"/>
        </w:rPr>
        <w:t> </w:t>
      </w:r>
      <w:r>
        <w:rPr/>
        <w:t>line</w:t>
      </w:r>
      <w:r>
        <w:rPr>
          <w:spacing w:val="-9"/>
        </w:rPr>
        <w:t> </w:t>
      </w:r>
      <w:r>
        <w:rPr/>
        <w:t>with</w:t>
      </w:r>
      <w:r>
        <w:rPr>
          <w:spacing w:val="-10"/>
        </w:rPr>
        <w:t> </w:t>
      </w:r>
      <w:r>
        <w:rPr/>
        <w:t>the</w:t>
      </w:r>
      <w:r>
        <w:rPr>
          <w:spacing w:val="-9"/>
        </w:rPr>
        <w:t> </w:t>
      </w:r>
      <w:r>
        <w:rPr/>
        <w:t>data</w:t>
      </w:r>
      <w:r>
        <w:rPr>
          <w:spacing w:val="-10"/>
        </w:rPr>
        <w:t> </w:t>
      </w:r>
      <w:r>
        <w:rPr/>
        <w:t>used</w:t>
      </w:r>
      <w:r>
        <w:rPr>
          <w:spacing w:val="-10"/>
        </w:rPr>
        <w:t> </w:t>
      </w:r>
      <w:r>
        <w:rPr/>
        <w:t>above,</w:t>
      </w:r>
      <w:r>
        <w:rPr>
          <w:spacing w:val="-8"/>
        </w:rPr>
        <w:t> </w:t>
      </w:r>
      <w:r>
        <w:rPr/>
        <w:t>we</w:t>
      </w:r>
      <w:r>
        <w:rPr>
          <w:spacing w:val="-10"/>
        </w:rPr>
        <w:t> </w:t>
      </w:r>
      <w:r>
        <w:rPr/>
        <w:t>stay</w:t>
      </w:r>
      <w:r>
        <w:rPr>
          <w:spacing w:val="-10"/>
        </w:rPr>
        <w:t> </w:t>
      </w:r>
      <w:r>
        <w:rPr/>
        <w:t>with</w:t>
      </w:r>
      <w:r>
        <w:rPr>
          <w:spacing w:val="-9"/>
        </w:rPr>
        <w:t> </w:t>
      </w:r>
      <w:r>
        <w:rPr>
          <w:spacing w:val="-5"/>
        </w:rPr>
        <w:t>the </w:t>
      </w:r>
      <w:r>
        <w:rPr/>
        <w:t>orginal grid</w:t>
      </w:r>
      <w:r>
        <w:rPr>
          <w:spacing w:val="-3"/>
        </w:rPr>
        <w:t> </w:t>
      </w:r>
      <w:r>
        <w:rPr/>
        <w:t>values.</w:t>
      </w:r>
    </w:p>
    <w:p>
      <w:pPr>
        <w:pStyle w:val="BodyText"/>
        <w:spacing w:line="252" w:lineRule="auto"/>
        <w:ind w:left="1133" w:firstLine="234"/>
        <w:jc w:val="both"/>
      </w:pPr>
      <w:r>
        <w:rPr>
          <w:spacing w:val="-6"/>
        </w:rPr>
        <w:t>Now, </w:t>
      </w:r>
      <w:r>
        <w:rPr/>
        <w:t>we randomly select 5 million point </w:t>
      </w:r>
      <w:r>
        <w:rPr>
          <w:spacing w:val="-4"/>
        </w:rPr>
        <w:t>pair </w:t>
      </w:r>
      <w:r>
        <w:rPr/>
        <w:t>combinations and sum up their products </w:t>
      </w:r>
      <w:r>
        <w:rPr>
          <w:spacing w:val="-3"/>
        </w:rPr>
        <w:t>accord- </w:t>
      </w:r>
      <w:r>
        <w:rPr/>
        <w:t>ing to equation </w:t>
      </w:r>
      <w:hyperlink w:history="true" w:anchor="_bookmark6">
        <w:r>
          <w:rPr>
            <w:color w:val="FF0000"/>
          </w:rPr>
          <w:t>2.2</w:t>
        </w:r>
      </w:hyperlink>
      <w:r>
        <w:rPr/>
        <w:t>.   The sums are computed   in bins of width 1.6 m, centered on the </w:t>
      </w:r>
      <w:r>
        <w:rPr>
          <w:spacing w:val="-6"/>
        </w:rPr>
        <w:t>set</w:t>
      </w:r>
    </w:p>
    <w:p>
      <w:pPr>
        <w:spacing w:line="348" w:lineRule="exact" w:before="58"/>
        <w:ind w:left="329" w:right="0" w:firstLine="0"/>
        <w:jc w:val="left"/>
        <w:rPr>
          <w:sz w:val="24"/>
        </w:rPr>
      </w:pPr>
      <w:r>
        <w:rPr/>
        <w:br w:type="column"/>
      </w:r>
      <w:r>
        <w:rPr>
          <w:rFonts w:ascii="Lucida Sans Unicode"/>
          <w:sz w:val="24"/>
        </w:rPr>
        <w:t>[</w:t>
      </w:r>
      <w:r>
        <w:rPr>
          <w:sz w:val="24"/>
        </w:rPr>
        <w:t>1</w:t>
      </w:r>
      <w:r>
        <w:rPr>
          <w:rFonts w:ascii="Lucida Sans"/>
          <w:i/>
          <w:sz w:val="24"/>
        </w:rPr>
        <w:t>.</w:t>
      </w:r>
      <w:r>
        <w:rPr>
          <w:sz w:val="24"/>
        </w:rPr>
        <w:t>6</w:t>
      </w:r>
      <w:r>
        <w:rPr>
          <w:rFonts w:ascii="Lucida Sans"/>
          <w:i/>
          <w:sz w:val="24"/>
        </w:rPr>
        <w:t>,</w:t>
      </w:r>
      <w:r>
        <w:rPr>
          <w:rFonts w:ascii="Lucida Sans"/>
          <w:i/>
          <w:spacing w:val="-57"/>
          <w:sz w:val="24"/>
        </w:rPr>
        <w:t> </w:t>
      </w:r>
      <w:r>
        <w:rPr>
          <w:sz w:val="24"/>
        </w:rPr>
        <w:t>3</w:t>
      </w:r>
      <w:r>
        <w:rPr>
          <w:rFonts w:ascii="Lucida Sans"/>
          <w:i/>
          <w:sz w:val="24"/>
        </w:rPr>
        <w:t>.</w:t>
      </w:r>
      <w:r>
        <w:rPr>
          <w:sz w:val="24"/>
        </w:rPr>
        <w:t>2</w:t>
      </w:r>
      <w:r>
        <w:rPr>
          <w:rFonts w:ascii="Lucida Sans"/>
          <w:i/>
          <w:sz w:val="24"/>
        </w:rPr>
        <w:t>,</w:t>
      </w:r>
      <w:r>
        <w:rPr>
          <w:rFonts w:ascii="Lucida Sans"/>
          <w:i/>
          <w:spacing w:val="-57"/>
          <w:sz w:val="24"/>
        </w:rPr>
        <w:t> </w:t>
      </w:r>
      <w:r>
        <w:rPr>
          <w:spacing w:val="12"/>
          <w:sz w:val="24"/>
        </w:rPr>
        <w:t>4</w:t>
      </w:r>
      <w:r>
        <w:rPr>
          <w:rFonts w:ascii="Lucida Sans"/>
          <w:i/>
          <w:spacing w:val="12"/>
          <w:sz w:val="24"/>
        </w:rPr>
        <w:t>.</w:t>
      </w:r>
      <w:r>
        <w:rPr>
          <w:spacing w:val="12"/>
          <w:sz w:val="24"/>
        </w:rPr>
        <w:t>8</w:t>
      </w:r>
      <w:r>
        <w:rPr>
          <w:rFonts w:ascii="Lucida Sans"/>
          <w:i/>
          <w:spacing w:val="12"/>
          <w:sz w:val="24"/>
        </w:rPr>
        <w:t>,...,</w:t>
      </w:r>
      <w:r>
        <w:rPr>
          <w:rFonts w:ascii="Lucida Sans"/>
          <w:i/>
          <w:spacing w:val="-56"/>
          <w:sz w:val="24"/>
        </w:rPr>
        <w:t> </w:t>
      </w:r>
      <w:r>
        <w:rPr>
          <w:sz w:val="24"/>
        </w:rPr>
        <w:t>1000</w:t>
      </w:r>
      <w:r>
        <w:rPr>
          <w:rFonts w:ascii="Lucida Sans Unicode"/>
          <w:sz w:val="24"/>
        </w:rPr>
        <w:t>]</w:t>
      </w:r>
      <w:r>
        <w:rPr>
          <w:rFonts w:ascii="Lucida Sans Unicode"/>
          <w:spacing w:val="2"/>
          <w:sz w:val="24"/>
        </w:rPr>
        <w:t> </w:t>
      </w:r>
      <w:r>
        <w:rPr>
          <w:sz w:val="24"/>
        </w:rPr>
        <w:t>(see</w:t>
      </w:r>
      <w:r>
        <w:rPr>
          <w:spacing w:val="19"/>
          <w:sz w:val="24"/>
        </w:rPr>
        <w:t> </w:t>
      </w:r>
      <w:hyperlink w:history="true" w:anchor="_bookmark48">
        <w:r>
          <w:rPr>
            <w:color w:val="0000FF"/>
            <w:sz w:val="24"/>
          </w:rPr>
          <w:t>Nielsen</w:t>
        </w:r>
      </w:hyperlink>
      <w:r>
        <w:rPr>
          <w:color w:val="0000FF"/>
          <w:spacing w:val="19"/>
          <w:sz w:val="24"/>
        </w:rPr>
        <w:t> </w:t>
      </w:r>
      <w:r>
        <w:rPr>
          <w:sz w:val="24"/>
        </w:rPr>
        <w:t>(</w:t>
      </w:r>
      <w:hyperlink w:history="true" w:anchor="_bookmark48">
        <w:r>
          <w:rPr>
            <w:color w:val="0000FF"/>
            <w:sz w:val="24"/>
          </w:rPr>
          <w:t>2009</w:t>
        </w:r>
      </w:hyperlink>
      <w:r>
        <w:rPr>
          <w:sz w:val="24"/>
        </w:rPr>
        <w:t>)</w:t>
      </w:r>
      <w:r>
        <w:rPr>
          <w:spacing w:val="19"/>
          <w:sz w:val="24"/>
        </w:rPr>
        <w:t> </w:t>
      </w:r>
      <w:r>
        <w:rPr>
          <w:sz w:val="24"/>
        </w:rPr>
        <w:t>for</w:t>
      </w:r>
    </w:p>
    <w:p>
      <w:pPr>
        <w:pStyle w:val="BodyText"/>
        <w:tabs>
          <w:tab w:pos="3388" w:val="left" w:leader="none"/>
        </w:tabs>
        <w:spacing w:line="256" w:lineRule="exact"/>
        <w:ind w:left="329"/>
      </w:pPr>
      <w:r>
        <w:rPr/>
        <w:t>details  of</w:t>
      </w:r>
      <w:r>
        <w:rPr>
          <w:spacing w:val="57"/>
        </w:rPr>
        <w:t> </w:t>
      </w:r>
      <w:r>
        <w:rPr/>
        <w:t>the</w:t>
      </w:r>
      <w:r>
        <w:rPr>
          <w:spacing w:val="59"/>
        </w:rPr>
        <w:t> </w:t>
      </w:r>
      <w:r>
        <w:rPr/>
        <w:t>construction).</w:t>
        <w:tab/>
        <w:t>In  other</w:t>
      </w:r>
      <w:r>
        <w:rPr>
          <w:spacing w:val="54"/>
        </w:rPr>
        <w:t> </w:t>
      </w:r>
      <w:r>
        <w:rPr/>
        <w:t>words,</w:t>
      </w:r>
    </w:p>
    <w:p>
      <w:pPr>
        <w:pStyle w:val="BodyText"/>
        <w:spacing w:line="252" w:lineRule="auto" w:before="13"/>
        <w:ind w:left="329" w:right="1131"/>
        <w:jc w:val="both"/>
      </w:pPr>
      <w:r>
        <w:rPr/>
        <w:t>rather than the </w:t>
      </w:r>
      <w:r>
        <w:rPr>
          <w:i/>
        </w:rPr>
        <w:t>almost isotropic </w:t>
      </w:r>
      <w:r>
        <w:rPr/>
        <w:t>data used </w:t>
      </w:r>
      <w:r>
        <w:rPr>
          <w:spacing w:val="-5"/>
        </w:rPr>
        <w:t>above, </w:t>
      </w:r>
      <w:r>
        <w:rPr/>
        <w:t>each bin now gets contributions from point</w:t>
      </w:r>
      <w:r>
        <w:rPr>
          <w:spacing w:val="-21"/>
        </w:rPr>
        <w:t> </w:t>
      </w:r>
      <w:r>
        <w:rPr>
          <w:spacing w:val="-4"/>
        </w:rPr>
        <w:t>pairs </w:t>
      </w:r>
      <w:r>
        <w:rPr/>
        <w:t>at different bearings and different distances </w:t>
      </w:r>
      <w:r>
        <w:rPr>
          <w:spacing w:val="-5"/>
        </w:rPr>
        <w:t>(ex- </w:t>
      </w:r>
      <w:r>
        <w:rPr/>
        <w:t>cept</w:t>
      </w:r>
      <w:r>
        <w:rPr>
          <w:spacing w:val="-5"/>
        </w:rPr>
        <w:t> </w:t>
      </w:r>
      <w:r>
        <w:rPr/>
        <w:t>for</w:t>
      </w:r>
      <w:r>
        <w:rPr>
          <w:spacing w:val="-4"/>
        </w:rPr>
        <w:t> </w:t>
      </w:r>
      <w:r>
        <w:rPr/>
        <w:t>the</w:t>
      </w:r>
      <w:r>
        <w:rPr>
          <w:spacing w:val="-5"/>
        </w:rPr>
        <w:t> </w:t>
      </w:r>
      <w:r>
        <w:rPr/>
        <w:t>very</w:t>
      </w:r>
      <w:r>
        <w:rPr>
          <w:spacing w:val="-4"/>
        </w:rPr>
        <w:t> </w:t>
      </w:r>
      <w:r>
        <w:rPr/>
        <w:t>first</w:t>
      </w:r>
      <w:r>
        <w:rPr>
          <w:spacing w:val="-4"/>
        </w:rPr>
        <w:t> </w:t>
      </w:r>
      <w:r>
        <w:rPr/>
        <w:t>few</w:t>
      </w:r>
      <w:r>
        <w:rPr>
          <w:spacing w:val="-5"/>
        </w:rPr>
        <w:t> </w:t>
      </w:r>
      <w:r>
        <w:rPr/>
        <w:t>bins,</w:t>
      </w:r>
      <w:r>
        <w:rPr>
          <w:spacing w:val="-4"/>
        </w:rPr>
        <w:t> </w:t>
      </w:r>
      <w:r>
        <w:rPr/>
        <w:t>where</w:t>
      </w:r>
      <w:r>
        <w:rPr>
          <w:spacing w:val="-4"/>
        </w:rPr>
        <w:t> </w:t>
      </w:r>
      <w:r>
        <w:rPr/>
        <w:t>only</w:t>
      </w:r>
      <w:r>
        <w:rPr>
          <w:spacing w:val="-5"/>
        </w:rPr>
        <w:t> </w:t>
      </w:r>
      <w:r>
        <w:rPr/>
        <w:t>a</w:t>
      </w:r>
      <w:r>
        <w:rPr>
          <w:spacing w:val="-4"/>
        </w:rPr>
        <w:t> </w:t>
      </w:r>
      <w:r>
        <w:rPr>
          <w:spacing w:val="-9"/>
        </w:rPr>
        <w:t>few </w:t>
      </w:r>
      <w:r>
        <w:rPr/>
        <w:t>combinations of distance and bearing are possi- ble)</w:t>
      </w:r>
    </w:p>
    <w:p>
      <w:pPr>
        <w:pStyle w:val="BodyText"/>
        <w:spacing w:line="252" w:lineRule="auto"/>
        <w:ind w:left="329" w:right="1131" w:firstLine="234"/>
        <w:jc w:val="both"/>
      </w:pPr>
      <w:r>
        <w:rPr/>
        <w:t>Not unexpected, the data in figure </w:t>
      </w:r>
      <w:hyperlink w:history="true" w:anchor="_bookmark27">
        <w:r>
          <w:rPr>
            <w:color w:val="FF0000"/>
          </w:rPr>
          <w:t>4.4</w:t>
        </w:r>
      </w:hyperlink>
      <w:r>
        <w:rPr>
          <w:color w:val="FF0000"/>
        </w:rPr>
        <w:t> </w:t>
      </w:r>
      <w:r>
        <w:rPr>
          <w:spacing w:val="-4"/>
        </w:rPr>
        <w:t>look </w:t>
      </w:r>
      <w:r>
        <w:rPr/>
        <w:t>rather more noisy than the previous plots. </w:t>
      </w:r>
      <w:r>
        <w:rPr>
          <w:spacing w:val="-4"/>
        </w:rPr>
        <w:t>Also </w:t>
      </w:r>
      <w:r>
        <w:rPr/>
        <w:t>note that the restriction to a smaller area </w:t>
      </w:r>
      <w:r>
        <w:rPr>
          <w:spacing w:val="-5"/>
        </w:rPr>
        <w:t>has </w:t>
      </w:r>
      <w:r>
        <w:rPr/>
        <w:t>reduced both the variance and the correlation length</w:t>
      </w:r>
      <w:r>
        <w:rPr>
          <w:spacing w:val="-14"/>
        </w:rPr>
        <w:t> </w:t>
      </w:r>
      <w:r>
        <w:rPr/>
        <w:t>of</w:t>
      </w:r>
      <w:r>
        <w:rPr>
          <w:spacing w:val="-14"/>
        </w:rPr>
        <w:t> </w:t>
      </w:r>
      <w:r>
        <w:rPr/>
        <w:t>the</w:t>
      </w:r>
      <w:r>
        <w:rPr>
          <w:spacing w:val="-14"/>
        </w:rPr>
        <w:t> </w:t>
      </w:r>
      <w:r>
        <w:rPr/>
        <w:t>raw</w:t>
      </w:r>
      <w:r>
        <w:rPr>
          <w:spacing w:val="-14"/>
        </w:rPr>
        <w:t> </w:t>
      </w:r>
      <w:r>
        <w:rPr/>
        <w:t>values</w:t>
      </w:r>
      <w:r>
        <w:rPr>
          <w:spacing w:val="-14"/>
        </w:rPr>
        <w:t> </w:t>
      </w:r>
      <w:r>
        <w:rPr/>
        <w:t>as</w:t>
      </w:r>
      <w:r>
        <w:rPr>
          <w:spacing w:val="-14"/>
        </w:rPr>
        <w:t> </w:t>
      </w:r>
      <w:r>
        <w:rPr/>
        <w:t>well</w:t>
      </w:r>
      <w:r>
        <w:rPr>
          <w:spacing w:val="-14"/>
        </w:rPr>
        <w:t> </w:t>
      </w:r>
      <w:r>
        <w:rPr/>
        <w:t>as</w:t>
      </w:r>
      <w:r>
        <w:rPr>
          <w:spacing w:val="-14"/>
        </w:rPr>
        <w:t> </w:t>
      </w:r>
      <w:r>
        <w:rPr/>
        <w:t>the</w:t>
      </w:r>
      <w:r>
        <w:rPr>
          <w:spacing w:val="-14"/>
        </w:rPr>
        <w:t> </w:t>
      </w:r>
      <w:r>
        <w:rPr/>
        <w:t>anomalies. This is also as expected, as we now compare </w:t>
      </w:r>
      <w:r>
        <w:rPr>
          <w:spacing w:val="-14"/>
        </w:rPr>
        <w:t>a </w:t>
      </w:r>
      <w:r>
        <w:rPr/>
        <w:t>more</w:t>
      </w:r>
      <w:r>
        <w:rPr>
          <w:spacing w:val="-7"/>
        </w:rPr>
        <w:t> </w:t>
      </w:r>
      <w:r>
        <w:rPr/>
        <w:t>uniform</w:t>
      </w:r>
      <w:r>
        <w:rPr>
          <w:spacing w:val="-8"/>
        </w:rPr>
        <w:t> </w:t>
      </w:r>
      <w:r>
        <w:rPr/>
        <w:t>data</w:t>
      </w:r>
      <w:r>
        <w:rPr>
          <w:spacing w:val="-7"/>
        </w:rPr>
        <w:t> </w:t>
      </w:r>
      <w:r>
        <w:rPr/>
        <w:t>set</w:t>
      </w:r>
      <w:r>
        <w:rPr>
          <w:spacing w:val="-7"/>
        </w:rPr>
        <w:t> </w:t>
      </w:r>
      <w:r>
        <w:rPr/>
        <w:t>(especially</w:t>
      </w:r>
      <w:r>
        <w:rPr>
          <w:spacing w:val="-8"/>
        </w:rPr>
        <w:t> </w:t>
      </w:r>
      <w:r>
        <w:rPr/>
        <w:t>with</w:t>
      </w:r>
      <w:r>
        <w:rPr>
          <w:spacing w:val="-7"/>
        </w:rPr>
        <w:t> </w:t>
      </w:r>
      <w:r>
        <w:rPr/>
        <w:t>respect</w:t>
      </w:r>
      <w:r>
        <w:rPr>
          <w:spacing w:val="-7"/>
        </w:rPr>
        <w:t> </w:t>
      </w:r>
      <w:r>
        <w:rPr>
          <w:spacing w:val="-8"/>
        </w:rPr>
        <w:t>to </w:t>
      </w:r>
      <w:r>
        <w:rPr/>
        <w:t>the raw heights, where we now avoid the </w:t>
      </w:r>
      <w:r>
        <w:rPr>
          <w:spacing w:val="-4"/>
        </w:rPr>
        <w:t>effects </w:t>
      </w:r>
      <w:r>
        <w:rPr/>
        <w:t>of the large north–south height</w:t>
      </w:r>
      <w:r>
        <w:rPr>
          <w:spacing w:val="-13"/>
        </w:rPr>
        <w:t> </w:t>
      </w:r>
      <w:r>
        <w:rPr/>
        <w:t>undulation).</w:t>
      </w:r>
    </w:p>
    <w:p>
      <w:pPr>
        <w:pStyle w:val="BodyText"/>
        <w:spacing w:before="9"/>
        <w:rPr>
          <w:sz w:val="38"/>
        </w:rPr>
      </w:pPr>
    </w:p>
    <w:p>
      <w:pPr>
        <w:pStyle w:val="Heading2"/>
        <w:numPr>
          <w:ilvl w:val="1"/>
          <w:numId w:val="6"/>
        </w:numPr>
        <w:tabs>
          <w:tab w:pos="1086" w:val="left" w:leader="none"/>
          <w:tab w:pos="1087" w:val="left" w:leader="none"/>
          <w:tab w:pos="3590" w:val="left" w:leader="none"/>
        </w:tabs>
        <w:spacing w:line="295" w:lineRule="auto" w:before="0" w:after="0"/>
        <w:ind w:left="1086" w:right="1131" w:hanging="757"/>
        <w:jc w:val="left"/>
      </w:pPr>
      <w:bookmarkStart w:name="_bookmark25" w:id="38"/>
      <w:bookmarkEnd w:id="38"/>
      <w:r>
        <w:rPr>
          <w:b w:val="0"/>
        </w:rPr>
      </w:r>
      <w:bookmarkStart w:name="_bookmark25" w:id="39"/>
      <w:bookmarkEnd w:id="39"/>
      <w:r>
        <w:rPr/>
        <w:t>Experiment</w:t>
      </w:r>
      <w:r>
        <w:rPr/>
        <w:t> </w:t>
      </w:r>
      <w:r>
        <w:rPr>
          <w:spacing w:val="58"/>
        </w:rPr>
        <w:t> </w:t>
      </w:r>
      <w:r>
        <w:rPr/>
        <w:t>2:</w:t>
        <w:tab/>
      </w:r>
      <w:r>
        <w:rPr>
          <w:spacing w:val="-3"/>
        </w:rPr>
        <w:t>Updating </w:t>
      </w:r>
      <w:r>
        <w:rPr/>
        <w:t>with simple</w:t>
      </w:r>
      <w:r>
        <w:rPr>
          <w:spacing w:val="10"/>
        </w:rPr>
        <w:t> </w:t>
      </w:r>
      <w:r>
        <w:rPr/>
        <w:t>kriging</w:t>
      </w:r>
    </w:p>
    <w:p>
      <w:pPr>
        <w:pStyle w:val="BodyText"/>
        <w:spacing w:line="252" w:lineRule="auto" w:before="165"/>
        <w:ind w:left="329" w:right="1131"/>
        <w:jc w:val="both"/>
      </w:pPr>
      <w:r>
        <w:rPr/>
        <w:t>Figure </w:t>
      </w:r>
      <w:hyperlink w:history="true" w:anchor="_bookmark28">
        <w:r>
          <w:rPr>
            <w:color w:val="FF0000"/>
          </w:rPr>
          <w:t>4.5 </w:t>
        </w:r>
      </w:hyperlink>
      <w:r>
        <w:rPr/>
        <w:t>shows the original grid (figure </w:t>
      </w:r>
      <w:hyperlink w:history="true" w:anchor="_bookmark17">
        <w:r>
          <w:rPr>
            <w:color w:val="FF0000"/>
          </w:rPr>
          <w:t>3.1</w:t>
        </w:r>
      </w:hyperlink>
      <w:r>
        <w:rPr/>
        <w:t>), improved with data predicted using the </w:t>
      </w:r>
      <w:r>
        <w:rPr>
          <w:i/>
        </w:rPr>
        <w:t>simple </w:t>
      </w:r>
      <w:r>
        <w:rPr>
          <w:i/>
        </w:rPr>
        <w:t>kriging </w:t>
      </w:r>
      <w:r>
        <w:rPr/>
        <w:t>method described in section </w:t>
      </w:r>
      <w:hyperlink w:history="true" w:anchor="_bookmark10">
        <w:r>
          <w:rPr>
            <w:color w:val="FF0000"/>
          </w:rPr>
          <w:t>2.4</w:t>
        </w:r>
      </w:hyperlink>
      <w:r>
        <w:rPr/>
        <w:t>, and the synthetic LiDAR data presented in section </w:t>
      </w:r>
      <w:hyperlink w:history="true" w:anchor="_bookmark16">
        <w:r>
          <w:rPr>
            <w:color w:val="FF0000"/>
          </w:rPr>
          <w:t>3.3</w:t>
        </w:r>
      </w:hyperlink>
      <w:r>
        <w:rPr/>
        <w:t>.</w:t>
      </w:r>
    </w:p>
    <w:p>
      <w:pPr>
        <w:pStyle w:val="BodyText"/>
        <w:spacing w:line="252" w:lineRule="auto"/>
        <w:ind w:left="329" w:right="1131" w:firstLine="234"/>
        <w:jc w:val="both"/>
      </w:pPr>
      <w:r>
        <w:rPr/>
        <w:t>There really is not much to say about the </w:t>
      </w:r>
      <w:r>
        <w:rPr>
          <w:spacing w:val="-4"/>
        </w:rPr>
        <w:t>re-</w:t>
      </w:r>
      <w:r>
        <w:rPr>
          <w:spacing w:val="52"/>
        </w:rPr>
        <w:t> </w:t>
      </w:r>
      <w:r>
        <w:rPr/>
        <w:t>sults: in comparison with the artificial </w:t>
      </w:r>
      <w:r>
        <w:rPr>
          <w:spacing w:val="-3"/>
        </w:rPr>
        <w:t>ground </w:t>
      </w:r>
      <w:r>
        <w:rPr/>
        <w:t>truth (figure </w:t>
      </w:r>
      <w:hyperlink w:history="true" w:anchor="_bookmark28">
        <w:r>
          <w:rPr>
            <w:color w:val="FF0000"/>
          </w:rPr>
          <w:t>4.5</w:t>
        </w:r>
      </w:hyperlink>
      <w:r>
        <w:rPr/>
        <w:t>), the most striking </w:t>
      </w:r>
      <w:r>
        <w:rPr>
          <w:spacing w:val="-3"/>
        </w:rPr>
        <w:t>differences </w:t>
      </w:r>
      <w:r>
        <w:rPr/>
        <w:t>are the (expected) effects of the noise added </w:t>
      </w:r>
      <w:r>
        <w:rPr>
          <w:spacing w:val="-7"/>
        </w:rPr>
        <w:t>in</w:t>
      </w:r>
    </w:p>
    <w:p>
      <w:pPr>
        <w:spacing w:after="0" w:line="252" w:lineRule="auto"/>
        <w:jc w:val="both"/>
        <w:sectPr>
          <w:type w:val="continuous"/>
          <w:pgSz w:w="11910" w:h="16840"/>
          <w:pgMar w:top="0" w:bottom="280" w:left="0" w:right="0"/>
          <w:cols w:num="2" w:equalWidth="0">
            <w:col w:w="5769" w:space="40"/>
            <w:col w:w="6101"/>
          </w:cols>
        </w:sectPr>
      </w:pPr>
    </w:p>
    <w:p>
      <w:pPr>
        <w:tabs>
          <w:tab w:pos="6428" w:val="left" w:leader="none"/>
        </w:tabs>
        <w:spacing w:before="64"/>
        <w:ind w:left="1496" w:right="0" w:firstLine="0"/>
        <w:jc w:val="left"/>
        <w:rPr>
          <w:rFonts w:ascii="Arial"/>
          <w:sz w:val="11"/>
        </w:rPr>
      </w:pPr>
      <w:r>
        <w:rPr/>
        <w:pict>
          <v:group style="position:absolute;margin-left:81.238426pt;margin-top:8.833792pt;width:206.55pt;height:168.8pt;mso-position-horizontal-relative:page;mso-position-vertical-relative:paragraph;z-index:-67648" coordorigin="1625,177" coordsize="4131,3376">
            <v:shape style="position:absolute;left:10660;top:-63141;width:86560;height:70640" coordorigin="10660,-63140" coordsize="86560,70640" path="m1639,3538l1722,3538m1639,3538l1639,3455m5741,3538l5657,3538m5741,3538l5741,3455m1639,3119l1722,3119m5741,3119l5657,3119m1639,2701l1722,2701m5741,2701l5657,2701m1639,2282l1722,2282m5741,2282l5657,2282m1639,1865l1722,1865m5741,1865l5657,1865m1639,1446l1722,1446m5741,1446l5657,1446m1639,1028l1722,1028m5741,1028l5657,1028m1639,609l1722,609m5741,609l5657,609m1639,191l1722,191m1639,191l1639,274m5741,191l5657,191m5741,191l5741,274m2460,3538l2460,3455m2460,191l2460,274m3279,3538l3279,3455m3279,191l3279,274m4100,3538l4100,3455m4100,191l4100,274m4920,3538l4920,3455m4920,191l4920,274m1639,3538l5741,3538,5741,191,1639,191,1639,3538xe" filled="false" stroked="true" strokeweight="1.42155pt" strokecolor="#000000">
              <v:path arrowok="t"/>
              <v:stroke dashstyle="solid"/>
            </v:shape>
            <v:rect style="position:absolute;left:1846;top:3537;width:32;height:2" filled="true" fillcolor="#00007f" stroked="false">
              <v:fill type="solid"/>
            </v:rect>
            <v:shape style="position:absolute;left:1846;top:3537;width:32;height:2" coordorigin="1847,3537" coordsize="32,1" path="m1847,3538l1847,3537,1878,3537,1878,3538e" filled="false" stroked="true" strokeweight="1.42155pt" strokecolor="#00007f">
              <v:path arrowok="t"/>
              <v:stroke dashstyle="solid"/>
            </v:shape>
            <v:rect style="position:absolute;left:1846;top:3537;width:32;height:2" filled="false" stroked="true" strokeweight=".710775pt" strokecolor="#000000">
              <v:stroke dashstyle="solid"/>
            </v:rect>
            <v:rect style="position:absolute;left:1877;top:3537;width:32;height:2" filled="true" fillcolor="#00007f" stroked="false">
              <v:fill type="solid"/>
            </v:rect>
            <v:shape style="position:absolute;left:1877;top:3537;width:32;height:2" coordorigin="1878,3537" coordsize="32,1" path="m1878,3538l1878,3537,1909,3537,1909,3538e" filled="false" stroked="true" strokeweight="1.42155pt" strokecolor="#00007f">
              <v:path arrowok="t"/>
              <v:stroke dashstyle="solid"/>
            </v:shape>
            <v:rect style="position:absolute;left:1877;top:3537;width:32;height:2" filled="false" stroked="true" strokeweight=".710775pt" strokecolor="#000000">
              <v:stroke dashstyle="solid"/>
            </v:rect>
            <v:rect style="position:absolute;left:1909;top:3537;width:31;height:2" filled="true" fillcolor="#00007f" stroked="false">
              <v:fill type="solid"/>
            </v:rect>
            <v:shape style="position:absolute;left:1909;top:3537;width:31;height:2" coordorigin="1909,3537" coordsize="31,1" path="m1909,3538l1909,3537,1939,3537,1939,3538e" filled="false" stroked="true" strokeweight="1.42155pt" strokecolor="#00007f">
              <v:path arrowok="t"/>
              <v:stroke dashstyle="solid"/>
            </v:shape>
            <v:rect style="position:absolute;left:1909;top:3537;width:31;height:2" filled="false" stroked="true" strokeweight=".710775pt" strokecolor="#000000">
              <v:stroke dashstyle="solid"/>
            </v:rect>
            <v:rect style="position:absolute;left:1939;top:3536;width:32;height:2" filled="true" fillcolor="#00007f" stroked="false">
              <v:fill type="solid"/>
            </v:rect>
            <v:shape style="position:absolute;left:1939;top:3536;width:32;height:2" coordorigin="1939,3536" coordsize="32,2" path="m1939,3538l1939,3536,1971,3536,1971,3538e" filled="false" stroked="true" strokeweight="1.42155pt" strokecolor="#00007f">
              <v:path arrowok="t"/>
              <v:stroke dashstyle="solid"/>
            </v:shape>
            <v:rect style="position:absolute;left:1939;top:3536;width:32;height:2" filled="false" stroked="true" strokeweight=".710775pt" strokecolor="#000000">
              <v:stroke dashstyle="solid"/>
            </v:rect>
            <v:rect style="position:absolute;left:1970;top:3533;width:31;height:5" filled="true" fillcolor="#00007f" stroked="false">
              <v:fill type="solid"/>
            </v:rect>
            <v:shape style="position:absolute;left:1970;top:3533;width:31;height:5" coordorigin="1971,3533" coordsize="31,5" path="m1971,3538l1971,3533,2001,3533,2001,3538e" filled="false" stroked="true" strokeweight="1.42155pt" strokecolor="#00007f">
              <v:path arrowok="t"/>
              <v:stroke dashstyle="solid"/>
            </v:shape>
            <v:rect style="position:absolute;left:1970;top:3533;width:31;height:5" filled="false" stroked="true" strokeweight=".710775pt" strokecolor="#000000">
              <v:stroke dashstyle="solid"/>
            </v:rect>
            <v:rect style="position:absolute;left:2001;top:3531;width:32;height:7" filled="true" fillcolor="#00007f" stroked="false">
              <v:fill type="solid"/>
            </v:rect>
            <v:shape style="position:absolute;left:2001;top:3531;width:32;height:7" coordorigin="2001,3532" coordsize="32,7" path="m2001,3538l2001,3532,2032,3532,2032,3538e" filled="false" stroked="true" strokeweight="1.42155pt" strokecolor="#00007f">
              <v:path arrowok="t"/>
              <v:stroke dashstyle="solid"/>
            </v:shape>
            <v:rect style="position:absolute;left:2001;top:3531;width:32;height:7" filled="false" stroked="true" strokeweight=".710775pt" strokecolor="#000000">
              <v:stroke dashstyle="solid"/>
            </v:rect>
            <v:rect style="position:absolute;left:2032;top:3511;width:31;height:27" filled="true" fillcolor="#00007f" stroked="false">
              <v:fill type="solid"/>
            </v:rect>
            <v:shape style="position:absolute;left:2032;top:3511;width:31;height:27" coordorigin="2032,3512" coordsize="31,27" path="m2032,3538l2032,3512,2063,3512,2063,3538e" filled="false" stroked="true" strokeweight="1.42155pt" strokecolor="#00007f">
              <v:path arrowok="t"/>
              <v:stroke dashstyle="solid"/>
            </v:shape>
            <v:rect style="position:absolute;left:2032;top:3511;width:31;height:27" filled="false" stroked="true" strokeweight=".710775pt" strokecolor="#000000">
              <v:stroke dashstyle="solid"/>
            </v:rect>
            <v:rect style="position:absolute;left:2062;top:3495;width:25;height:43" filled="true" fillcolor="#00007f" stroked="false">
              <v:fill type="solid"/>
            </v:rect>
            <v:shape style="position:absolute;left:2062;top:3495;width:32;height:43" coordorigin="2063,3496" coordsize="32,43" path="m2063,3538l2063,3496,2094,3496,2094,3538e" filled="false" stroked="true" strokeweight="1.42155pt" strokecolor="#00007f">
              <v:path arrowok="t"/>
              <v:stroke dashstyle="solid"/>
            </v:shape>
            <v:rect style="position:absolute;left:2055;top:3488;width:32;height:57" filled="true" fillcolor="#000000" stroked="false">
              <v:fill type="solid"/>
            </v:rect>
            <v:shape style="position:absolute;left:2093;top:3462;width:31;height:76" coordorigin="2094,3462" coordsize="31,76" path="m2094,3538l2094,3462,2124,3462,2124,3538e" filled="false" stroked="true" strokeweight="1.42155pt" strokecolor="#00007f">
              <v:path arrowok="t"/>
              <v:stroke dashstyle="solid"/>
            </v:shape>
            <v:line style="position:absolute" from="2102,3455" to="2102,3545" stroked="true" strokeweight="1.51632pt" strokecolor="#000000">
              <v:stroke dashstyle="solid"/>
            </v:line>
            <v:shape style="position:absolute;left:2124;top:3421;width:32;height:117" coordorigin="2124,3422" coordsize="32,117" path="m2124,3538l2124,3422,2155,3422,2155,3538e" filled="false" stroked="true" strokeweight="1.42155pt" strokecolor="#00007f">
              <v:path arrowok="t"/>
              <v:stroke dashstyle="solid"/>
            </v:shape>
            <v:rect style="position:absolute;left:2124;top:3421;width:32;height:117" filled="false" stroked="true" strokeweight=".710775pt" strokecolor="#000000">
              <v:stroke dashstyle="solid"/>
            </v:rect>
            <v:rect style="position:absolute;left:2155;top:3393;width:31;height:145" filled="true" fillcolor="#00007f" stroked="false">
              <v:fill type="solid"/>
            </v:rect>
            <v:shape style="position:absolute;left:2155;top:3393;width:31;height:145" coordorigin="2155,3393" coordsize="31,145" path="m2155,3538l2155,3393,2186,3393,2186,3538e" filled="false" stroked="true" strokeweight="1.42155pt" strokecolor="#00007f">
              <v:path arrowok="t"/>
              <v:stroke dashstyle="solid"/>
            </v:shape>
            <v:rect style="position:absolute;left:2148;top:3386;width:45;height:160" filled="true" fillcolor="#000000" stroked="false">
              <v:fill type="solid"/>
            </v:rect>
            <v:rect style="position:absolute;left:2185;top:3375;width:32;height:163" filled="true" fillcolor="#00007f" stroked="false">
              <v:fill type="solid"/>
            </v:rect>
            <v:shape style="position:absolute;left:2185;top:3375;width:32;height:163" coordorigin="2186,3375" coordsize="32,163" path="m2186,3538l2186,3375,2217,3375,2217,3538e" filled="false" stroked="true" strokeweight="1.42155pt" strokecolor="#00007f">
              <v:path arrowok="t"/>
              <v:stroke dashstyle="solid"/>
            </v:shape>
            <v:rect style="position:absolute;left:2178;top:3368;width:46;height:178" filled="true" fillcolor="#000000" stroked="false">
              <v:fill type="solid"/>
            </v:rect>
            <v:rect style="position:absolute;left:2217;top:3354;width:32;height:184" filled="true" fillcolor="#00007f" stroked="false">
              <v:fill type="solid"/>
            </v:rect>
            <v:shape style="position:absolute;left:2217;top:3354;width:32;height:184" coordorigin="2217,3354" coordsize="32,184" path="m2217,3538l2217,3354,2248,3354,2248,3538e" filled="false" stroked="true" strokeweight="1.42155pt" strokecolor="#00007f">
              <v:path arrowok="t"/>
              <v:stroke dashstyle="solid"/>
            </v:shape>
            <v:rect style="position:absolute;left:2209;top:3347;width:46;height:199" filled="true" fillcolor="#000000" stroked="false">
              <v:fill type="solid"/>
            </v:rect>
            <v:rect style="position:absolute;left:2248;top:3336;width:31;height:202" filled="true" fillcolor="#00007f" stroked="false">
              <v:fill type="solid"/>
            </v:rect>
            <v:shape style="position:absolute;left:2248;top:3336;width:31;height:202" coordorigin="2248,3336" coordsize="31,202" path="m2248,3538l2248,3336,2279,3336,2279,3538e" filled="false" stroked="true" strokeweight="1.42155pt" strokecolor="#00007f">
              <v:path arrowok="t"/>
              <v:stroke dashstyle="solid"/>
            </v:shape>
            <v:rect style="position:absolute;left:2241;top:3329;width:45;height:217" filled="true" fillcolor="#000000" stroked="false">
              <v:fill type="solid"/>
            </v:rect>
            <v:rect style="position:absolute;left:2278;top:3278;width:32;height:260" filled="true" fillcolor="#00007f" stroked="false">
              <v:fill type="solid"/>
            </v:rect>
            <v:shape style="position:absolute;left:2278;top:3278;width:32;height:260" coordorigin="2279,3278" coordsize="32,260" path="m2279,3538l2279,3278,2310,3278,2310,3538e" filled="false" stroked="true" strokeweight="1.42155pt" strokecolor="#00007f">
              <v:path arrowok="t"/>
              <v:stroke dashstyle="solid"/>
            </v:shape>
            <v:rect style="position:absolute;left:2271;top:3271;width:46;height:274" filled="true" fillcolor="#000000" stroked="false">
              <v:fill type="solid"/>
            </v:rect>
            <v:rect style="position:absolute;left:2309;top:3223;width:31;height:315" filled="true" fillcolor="#00007f" stroked="false">
              <v:fill type="solid"/>
            </v:rect>
            <v:shape style="position:absolute;left:2309;top:3223;width:31;height:315" coordorigin="2310,3224" coordsize="31,315" path="m2310,3538l2310,3224,2340,3224,2340,3538e" filled="false" stroked="true" strokeweight="1.42155pt" strokecolor="#00007f">
              <v:path arrowok="t"/>
              <v:stroke dashstyle="solid"/>
            </v:shape>
            <v:rect style="position:absolute;left:2302;top:3216;width:45;height:329" filled="true" fillcolor="#000000" stroked="false">
              <v:fill type="solid"/>
            </v:rect>
            <v:rect style="position:absolute;left:2340;top:3145;width:32;height:393" filled="true" fillcolor="#00007f" stroked="false">
              <v:fill type="solid"/>
            </v:rect>
            <v:shape style="position:absolute;left:2340;top:3145;width:32;height:393" coordorigin="2340,3146" coordsize="32,393" path="m2340,3538l2340,3146,2372,3146,2372,3538e" filled="false" stroked="true" strokeweight="1.42155pt" strokecolor="#00007f">
              <v:path arrowok="t"/>
              <v:stroke dashstyle="solid"/>
            </v:shape>
            <v:rect style="position:absolute;left:2333;top:3138;width:46;height:407" filled="true" fillcolor="#000000" stroked="false">
              <v:fill type="solid"/>
            </v:rect>
            <v:rect style="position:absolute;left:2371;top:3115;width:31;height:423" filled="true" fillcolor="#00007f" stroked="false">
              <v:fill type="solid"/>
            </v:rect>
            <v:shape style="position:absolute;left:2371;top:3115;width:31;height:423" coordorigin="2372,3115" coordsize="31,423" path="m2372,3538l2372,3115,2402,3115,2402,3538e" filled="false" stroked="true" strokeweight="1.42155pt" strokecolor="#00007f">
              <v:path arrowok="t"/>
              <v:stroke dashstyle="solid"/>
            </v:shape>
            <v:rect style="position:absolute;left:2364;top:3108;width:45;height:437" filled="true" fillcolor="#000000" stroked="false">
              <v:fill type="solid"/>
            </v:rect>
            <v:rect style="position:absolute;left:2401;top:3116;width:32;height:422" filled="true" fillcolor="#00007f" stroked="false">
              <v:fill type="solid"/>
            </v:rect>
            <v:shape style="position:absolute;left:2401;top:3116;width:32;height:422" coordorigin="2402,3116" coordsize="32,422" path="m2402,3538l2402,3116,2433,3116,2433,3538e" filled="false" stroked="true" strokeweight="1.42155pt" strokecolor="#00007f">
              <v:path arrowok="t"/>
              <v:stroke dashstyle="solid"/>
            </v:shape>
            <v:rect style="position:absolute;left:2394;top:3109;width:46;height:436" filled="true" fillcolor="#000000" stroked="false">
              <v:fill type="solid"/>
            </v:rect>
            <v:rect style="position:absolute;left:2433;top:3115;width:31;height:423" filled="true" fillcolor="#00007f" stroked="false">
              <v:fill type="solid"/>
            </v:rect>
            <v:shape style="position:absolute;left:2433;top:3115;width:31;height:423" coordorigin="2433,3115" coordsize="31,423" path="m2433,3538l2433,3115,2463,3115,2463,3538e" filled="false" stroked="true" strokeweight="1.42155pt" strokecolor="#00007f">
              <v:path arrowok="t"/>
              <v:stroke dashstyle="solid"/>
            </v:shape>
            <v:rect style="position:absolute;left:2426;top:3108;width:45;height:437" filled="true" fillcolor="#000000" stroked="false">
              <v:fill type="solid"/>
            </v:rect>
            <v:rect style="position:absolute;left:2463;top:3119;width:32;height:419" filled="true" fillcolor="#00007f" stroked="false">
              <v:fill type="solid"/>
            </v:rect>
            <v:shape style="position:absolute;left:2463;top:3119;width:32;height:419" coordorigin="2463,3119" coordsize="32,419" path="m2463,3538l2463,3119,2495,3119,2495,3538e" filled="false" stroked="true" strokeweight="1.42155pt" strokecolor="#00007f">
              <v:path arrowok="t"/>
              <v:stroke dashstyle="solid"/>
            </v:shape>
            <v:rect style="position:absolute;left:2456;top:3112;width:46;height:434" filled="true" fillcolor="#000000" stroked="false">
              <v:fill type="solid"/>
            </v:rect>
            <v:rect style="position:absolute;left:2494;top:3079;width:31;height:459" filled="true" fillcolor="#00007f" stroked="false">
              <v:fill type="solid"/>
            </v:rect>
            <v:shape style="position:absolute;left:2494;top:3079;width:31;height:459" coordorigin="2495,3079" coordsize="31,459" path="m2495,3538l2495,3079,2525,3079,2525,3538e" filled="false" stroked="true" strokeweight="1.42155pt" strokecolor="#00007f">
              <v:path arrowok="t"/>
              <v:stroke dashstyle="solid"/>
            </v:shape>
            <v:rect style="position:absolute;left:2487;top:3072;width:45;height:473" filled="true" fillcolor="#000000" stroked="false">
              <v:fill type="solid"/>
            </v:rect>
            <v:rect style="position:absolute;left:2525;top:3042;width:32;height:496" filled="true" fillcolor="#00007f" stroked="false">
              <v:fill type="solid"/>
            </v:rect>
            <v:shape style="position:absolute;left:2525;top:3042;width:32;height:496" coordorigin="2525,3043" coordsize="32,496" path="m2525,3538l2525,3043,2556,3043,2556,3538e" filled="false" stroked="true" strokeweight="1.42155pt" strokecolor="#00007f">
              <v:path arrowok="t"/>
              <v:stroke dashstyle="solid"/>
            </v:shape>
            <v:rect style="position:absolute;left:2517;top:3035;width:46;height:510" filled="true" fillcolor="#000000" stroked="false">
              <v:fill type="solid"/>
            </v:rect>
            <v:rect style="position:absolute;left:2556;top:2999;width:31;height:539" filled="true" fillcolor="#00007f" stroked="false">
              <v:fill type="solid"/>
            </v:rect>
            <v:shape style="position:absolute;left:2556;top:2999;width:31;height:539" coordorigin="2556,3000" coordsize="31,539" path="m2556,3538l2556,3000,2587,3000,2587,3538e" filled="false" stroked="true" strokeweight="1.42155pt" strokecolor="#00007f">
              <v:path arrowok="t"/>
              <v:stroke dashstyle="solid"/>
            </v:shape>
            <v:rect style="position:absolute;left:2549;top:2992;width:45;height:553" filled="true" fillcolor="#000000" stroked="false">
              <v:fill type="solid"/>
            </v:rect>
            <v:rect style="position:absolute;left:2586;top:2902;width:32;height:636" filled="true" fillcolor="#00007f" stroked="false">
              <v:fill type="solid"/>
            </v:rect>
            <v:shape style="position:absolute;left:2586;top:2902;width:32;height:636" coordorigin="2587,2902" coordsize="32,636" path="m2587,3538l2587,2902,2618,2902,2618,3538e" filled="false" stroked="true" strokeweight="1.42155pt" strokecolor="#00007f">
              <v:path arrowok="t"/>
              <v:stroke dashstyle="solid"/>
            </v:shape>
            <v:rect style="position:absolute;left:2579;top:2895;width:46;height:651" filled="true" fillcolor="#000000" stroked="false">
              <v:fill type="solid"/>
            </v:rect>
            <v:rect style="position:absolute;left:2617;top:2780;width:32;height:758" filled="true" fillcolor="#00007f" stroked="false">
              <v:fill type="solid"/>
            </v:rect>
            <v:shape style="position:absolute;left:2617;top:2780;width:32;height:758" coordorigin="2618,2781" coordsize="32,758" path="m2618,3538l2618,2781,2649,2781,2649,3538e" filled="false" stroked="true" strokeweight="1.42155pt" strokecolor="#00007f">
              <v:path arrowok="t"/>
              <v:stroke dashstyle="solid"/>
            </v:shape>
            <v:rect style="position:absolute;left:2610;top:2773;width:46;height:772" filled="true" fillcolor="#000000" stroked="false">
              <v:fill type="solid"/>
            </v:rect>
            <v:rect style="position:absolute;left:2649;top:2619;width:31;height:919" filled="true" fillcolor="#00007f" stroked="false">
              <v:fill type="solid"/>
            </v:rect>
            <v:shape style="position:absolute;left:2649;top:2619;width:31;height:919" coordorigin="2649,2620" coordsize="31,919" path="m2649,3538l2649,2620,2680,2620,2680,3538e" filled="false" stroked="true" strokeweight="1.42155pt" strokecolor="#00007f">
              <v:path arrowok="t"/>
              <v:stroke dashstyle="solid"/>
            </v:shape>
            <v:rect style="position:absolute;left:2642;top:2612;width:45;height:933" filled="true" fillcolor="#000000" stroked="false">
              <v:fill type="solid"/>
            </v:rect>
            <v:rect style="position:absolute;left:2679;top:2527;width:32;height:1011" filled="true" fillcolor="#00007f" stroked="false">
              <v:fill type="solid"/>
            </v:rect>
            <v:shape style="position:absolute;left:2679;top:2527;width:32;height:1011" coordorigin="2680,2528" coordsize="32,1011" path="m2680,3538l2680,2528,2711,2528,2711,3538e" filled="false" stroked="true" strokeweight="1.42155pt" strokecolor="#00007f">
              <v:path arrowok="t"/>
              <v:stroke dashstyle="solid"/>
            </v:shape>
            <v:rect style="position:absolute;left:2672;top:2520;width:46;height:1025" filled="true" fillcolor="#000000" stroked="false">
              <v:fill type="solid"/>
            </v:rect>
            <v:rect style="position:absolute;left:2710;top:2402;width:31;height:1136" filled="true" fillcolor="#00007f" stroked="false">
              <v:fill type="solid"/>
            </v:rect>
            <v:shape style="position:absolute;left:2710;top:2402;width:31;height:1136" coordorigin="2711,2403" coordsize="31,1136" path="m2711,3538l2711,2403,2741,2403,2741,3538e" filled="false" stroked="true" strokeweight="1.42155pt" strokecolor="#00007f">
              <v:path arrowok="t"/>
              <v:stroke dashstyle="solid"/>
            </v:shape>
            <v:rect style="position:absolute;left:2703;top:2395;width:45;height:1150" filled="true" fillcolor="#000000" stroked="false">
              <v:fill type="solid"/>
            </v:rect>
            <v:rect style="position:absolute;left:2741;top:2281;width:32;height:1257" filled="true" fillcolor="#00007f" stroked="false">
              <v:fill type="solid"/>
            </v:rect>
            <v:shape style="position:absolute;left:2741;top:2281;width:32;height:1257" coordorigin="2741,2282" coordsize="32,1257" path="m2741,3538l2741,2282,2772,2282,2772,3538e" filled="false" stroked="true" strokeweight="1.42155pt" strokecolor="#00007f">
              <v:path arrowok="t"/>
              <v:stroke dashstyle="solid"/>
            </v:shape>
            <v:rect style="position:absolute;left:2734;top:2274;width:46;height:1271" filled="true" fillcolor="#000000" stroked="false">
              <v:fill type="solid"/>
            </v:rect>
            <v:rect style="position:absolute;left:2772;top:2167;width:31;height:1371" filled="true" fillcolor="#00007f" stroked="false">
              <v:fill type="solid"/>
            </v:rect>
            <v:shape style="position:absolute;left:2772;top:2167;width:31;height:1371" coordorigin="2772,2168" coordsize="31,1371" path="m2772,3538l2772,2168,2803,2168,2803,3538e" filled="false" stroked="true" strokeweight="1.42155pt" strokecolor="#00007f">
              <v:path arrowok="t"/>
              <v:stroke dashstyle="solid"/>
            </v:shape>
            <v:rect style="position:absolute;left:2765;top:2160;width:45;height:1385" filled="true" fillcolor="#000000" stroked="false">
              <v:fill type="solid"/>
            </v:rect>
            <v:rect style="position:absolute;left:2802;top:2075;width:32;height:1463" filled="true" fillcolor="#00007f" stroked="false">
              <v:fill type="solid"/>
            </v:rect>
            <v:shape style="position:absolute;left:2802;top:2075;width:32;height:1463" coordorigin="2803,2076" coordsize="32,1463" path="m2803,3538l2803,2076,2834,2076,2834,3538e" filled="false" stroked="true" strokeweight="1.42155pt" strokecolor="#00007f">
              <v:path arrowok="t"/>
              <v:stroke dashstyle="solid"/>
            </v:shape>
            <v:rect style="position:absolute;left:2795;top:2068;width:46;height:1477" filled="true" fillcolor="#000000" stroked="false">
              <v:fill type="solid"/>
            </v:rect>
            <v:rect style="position:absolute;left:2834;top:1961;width:31;height:1577" filled="true" fillcolor="#00007f" stroked="false">
              <v:fill type="solid"/>
            </v:rect>
            <v:shape style="position:absolute;left:2834;top:1961;width:31;height:1577" coordorigin="2834,1961" coordsize="31,1577" path="m2834,3538l2834,1961,2864,1961,2864,3538e" filled="false" stroked="true" strokeweight="1.42155pt" strokecolor="#00007f">
              <v:path arrowok="t"/>
              <v:stroke dashstyle="solid"/>
            </v:shape>
            <v:rect style="position:absolute;left:2826;top:1954;width:45;height:1592" filled="true" fillcolor="#000000" stroked="false">
              <v:fill type="solid"/>
            </v:rect>
            <v:rect style="position:absolute;left:2864;top:1819;width:32;height:1719" filled="true" fillcolor="#00007f" stroked="false">
              <v:fill type="solid"/>
            </v:rect>
            <v:shape style="position:absolute;left:2864;top:1819;width:32;height:1719" coordorigin="2864,1820" coordsize="32,1719" path="m2864,3538l2864,1820,2896,1820,2896,3538e" filled="false" stroked="true" strokeweight="1.42155pt" strokecolor="#00007f">
              <v:path arrowok="t"/>
              <v:stroke dashstyle="solid"/>
            </v:shape>
            <v:rect style="position:absolute;left:2857;top:1812;width:46;height:1733" filled="true" fillcolor="#000000" stroked="false">
              <v:fill type="solid"/>
            </v:rect>
            <v:rect style="position:absolute;left:2895;top:1658;width:31;height:1880" filled="true" fillcolor="#00007f" stroked="false">
              <v:fill type="solid"/>
            </v:rect>
            <v:shape style="position:absolute;left:2895;top:1658;width:31;height:1880" coordorigin="2896,1659" coordsize="31,1880" path="m2896,3538l2896,1659,2926,1659,2926,3538e" filled="false" stroked="true" strokeweight="1.42155pt" strokecolor="#00007f">
              <v:path arrowok="t"/>
              <v:stroke dashstyle="solid"/>
            </v:shape>
            <v:rect style="position:absolute;left:2888;top:1651;width:45;height:1894" filled="true" fillcolor="#000000" stroked="false">
              <v:fill type="solid"/>
            </v:rect>
            <v:rect style="position:absolute;left:2925;top:1496;width:32;height:2042" filled="true" fillcolor="#00007f" stroked="false">
              <v:fill type="solid"/>
            </v:rect>
            <v:shape style="position:absolute;left:2925;top:1496;width:32;height:2042" coordorigin="2926,1497" coordsize="32,2042" path="m2926,3538l2926,1497,2957,1497,2957,3538e" filled="false" stroked="true" strokeweight="1.42155pt" strokecolor="#00007f">
              <v:path arrowok="t"/>
              <v:stroke dashstyle="solid"/>
            </v:shape>
            <v:rect style="position:absolute;left:2918;top:1489;width:46;height:2056" filled="true" fillcolor="#000000" stroked="false">
              <v:fill type="solid"/>
            </v:rect>
            <v:rect style="position:absolute;left:2957;top:1265;width:32;height:2273" filled="true" fillcolor="#00007f" stroked="false">
              <v:fill type="solid"/>
            </v:rect>
            <v:shape style="position:absolute;left:2957;top:1265;width:32;height:2273" coordorigin="2957,1266" coordsize="32,2273" path="m2957,3538l2957,1266,2989,1266,2989,3538e" filled="false" stroked="true" strokeweight="1.42155pt" strokecolor="#00007f">
              <v:path arrowok="t"/>
              <v:stroke dashstyle="solid"/>
            </v:shape>
            <v:rect style="position:absolute;left:2950;top:1258;width:46;height:2287" filled="true" fillcolor="#000000" stroked="false">
              <v:fill type="solid"/>
            </v:rect>
            <v:rect style="position:absolute;left:2988;top:1063;width:31;height:2475" filled="true" fillcolor="#00007f" stroked="false">
              <v:fill type="solid"/>
            </v:rect>
            <v:shape style="position:absolute;left:2988;top:1063;width:31;height:2475" coordorigin="2989,1064" coordsize="31,2475" path="m2989,3538l2989,1064,3019,1064,3019,3538e" filled="false" stroked="true" strokeweight="1.42155pt" strokecolor="#00007f">
              <v:path arrowok="t"/>
              <v:stroke dashstyle="solid"/>
            </v:shape>
            <v:rect style="position:absolute;left:2981;top:1056;width:45;height:2489" filled="true" fillcolor="#000000" stroked="false">
              <v:fill type="solid"/>
            </v:rect>
            <v:rect style="position:absolute;left:3018;top:805;width:32;height:2734" filled="true" fillcolor="#00007f" stroked="false">
              <v:fill type="solid"/>
            </v:rect>
            <v:shape style="position:absolute;left:3018;top:805;width:32;height:2734" coordorigin="3019,805" coordsize="32,2734" path="m3019,3538l3019,805,3050,805,3050,3538e" filled="false" stroked="true" strokeweight="1.42155pt" strokecolor="#00007f">
              <v:path arrowok="t"/>
              <v:stroke dashstyle="solid"/>
            </v:shape>
            <v:rect style="position:absolute;left:3011;top:797;width:46;height:2748" filled="true" fillcolor="#000000" stroked="false">
              <v:fill type="solid"/>
            </v:rect>
            <v:rect style="position:absolute;left:3050;top:624;width:31;height:2914" filled="true" fillcolor="#00007f" stroked="false">
              <v:fill type="solid"/>
            </v:rect>
            <v:shape style="position:absolute;left:3050;top:624;width:31;height:2914" coordorigin="3050,625" coordsize="31,2914" path="m3050,3538l3050,625,3080,625,3080,3538e" filled="false" stroked="true" strokeweight="1.42155pt" strokecolor="#00007f">
              <v:path arrowok="t"/>
              <v:stroke dashstyle="solid"/>
            </v:shape>
            <v:rect style="position:absolute;left:3043;top:617;width:45;height:2928" filled="true" fillcolor="#000000" stroked="false">
              <v:fill type="solid"/>
            </v:rect>
            <v:rect style="position:absolute;left:3080;top:477;width:32;height:3062" filled="true" fillcolor="#00007f" stroked="false">
              <v:fill type="solid"/>
            </v:rect>
            <v:shape style="position:absolute;left:3080;top:477;width:32;height:3062" coordorigin="3080,477" coordsize="32,3062" path="m3080,3538l3080,477,3112,477,3112,3538e" filled="false" stroked="true" strokeweight="1.42155pt" strokecolor="#00007f">
              <v:path arrowok="t"/>
              <v:stroke dashstyle="solid"/>
            </v:shape>
            <v:rect style="position:absolute;left:3073;top:469;width:46;height:3076" filled="true" fillcolor="#000000" stroked="false">
              <v:fill type="solid"/>
            </v:rect>
            <v:rect style="position:absolute;left:3111;top:395;width:31;height:3143" filled="true" fillcolor="#00007f" stroked="false">
              <v:fill type="solid"/>
            </v:rect>
            <v:shape style="position:absolute;left:3111;top:395;width:31;height:3143" coordorigin="3112,396" coordsize="31,3143" path="m3112,3538l3112,396,3142,396,3142,3538e" filled="false" stroked="true" strokeweight="1.42155pt" strokecolor="#00007f">
              <v:path arrowok="t"/>
              <v:stroke dashstyle="solid"/>
            </v:shape>
            <v:rect style="position:absolute;left:3104;top:388;width:45;height:3157" filled="true" fillcolor="#000000" stroked="false">
              <v:fill type="solid"/>
            </v:rect>
            <v:rect style="position:absolute;left:3142;top:339;width:32;height:3199" filled="true" fillcolor="#00007f" stroked="false">
              <v:fill type="solid"/>
            </v:rect>
            <v:shape style="position:absolute;left:3142;top:339;width:32;height:3199" coordorigin="3142,340" coordsize="32,3199" path="m3142,3538l3142,340,3173,340,3173,3538e" filled="false" stroked="true" strokeweight="1.42155pt" strokecolor="#00007f">
              <v:path arrowok="t"/>
              <v:stroke dashstyle="solid"/>
            </v:shape>
            <v:rect style="position:absolute;left:3134;top:332;width:46;height:3213" filled="true" fillcolor="#000000" stroked="false">
              <v:fill type="solid"/>
            </v:rect>
            <v:rect style="position:absolute;left:3173;top:441;width:31;height:3098" filled="true" fillcolor="#00007f" stroked="false">
              <v:fill type="solid"/>
            </v:rect>
            <v:shape style="position:absolute;left:3173;top:441;width:31;height:3098" coordorigin="3173,441" coordsize="31,3098" path="m3173,3538l3173,441,3204,441,3204,3538e" filled="false" stroked="true" strokeweight="1.42155pt" strokecolor="#00007f">
              <v:path arrowok="t"/>
              <v:stroke dashstyle="solid"/>
            </v:shape>
            <v:rect style="position:absolute;left:3166;top:433;width:45;height:3112" filled="true" fillcolor="#000000" stroked="false">
              <v:fill type="solid"/>
            </v:rect>
            <v:rect style="position:absolute;left:3203;top:566;width:32;height:2972" filled="true" fillcolor="#00007f" stroked="false">
              <v:fill type="solid"/>
            </v:rect>
            <v:shape style="position:absolute;left:3203;top:566;width:32;height:2972" coordorigin="3204,566" coordsize="32,2972" path="m3204,3538l3204,566,3235,566,3235,3538e" filled="false" stroked="true" strokeweight="1.42155pt" strokecolor="#00007f">
              <v:path arrowok="t"/>
              <v:stroke dashstyle="solid"/>
            </v:shape>
            <v:rect style="position:absolute;left:3196;top:559;width:46;height:2987" filled="true" fillcolor="#000000" stroked="false">
              <v:fill type="solid"/>
            </v:rect>
            <v:rect style="position:absolute;left:3234;top:757;width:31;height:2781" filled="true" fillcolor="#00007f" stroked="false">
              <v:fill type="solid"/>
            </v:rect>
            <v:shape style="position:absolute;left:3234;top:757;width:31;height:2781" coordorigin="3235,758" coordsize="31,2781" path="m3235,3538l3235,758,3265,758,3265,3538e" filled="false" stroked="true" strokeweight="1.42155pt" strokecolor="#00007f">
              <v:path arrowok="t"/>
              <v:stroke dashstyle="solid"/>
            </v:shape>
            <v:rect style="position:absolute;left:3227;top:750;width:45;height:2795" filled="true" fillcolor="#000000" stroked="false">
              <v:fill type="solid"/>
            </v:rect>
            <v:rect style="position:absolute;left:3265;top:913;width:32;height:2626" filled="true" fillcolor="#00007f" stroked="false">
              <v:fill type="solid"/>
            </v:rect>
            <v:shape style="position:absolute;left:3265;top:913;width:32;height:2626" coordorigin="3265,913" coordsize="32,2626" path="m3265,3538l3265,913,3297,913,3297,3538e" filled="false" stroked="true" strokeweight="1.42155pt" strokecolor="#00007f">
              <v:path arrowok="t"/>
              <v:stroke dashstyle="solid"/>
            </v:shape>
            <v:rect style="position:absolute;left:3258;top:905;width:46;height:2640" filled="true" fillcolor="#000000" stroked="false">
              <v:fill type="solid"/>
            </v:rect>
            <v:rect style="position:absolute;left:3296;top:1019;width:32;height:2519" filled="true" fillcolor="#00007f" stroked="false">
              <v:fill type="solid"/>
            </v:rect>
            <v:shape style="position:absolute;left:3296;top:1019;width:32;height:2519" coordorigin="3297,1019" coordsize="32,2519" path="m3297,3538l3297,1019,3328,1019,3328,3538e" filled="false" stroked="true" strokeweight="1.42155pt" strokecolor="#00007f">
              <v:path arrowok="t"/>
              <v:stroke dashstyle="solid"/>
            </v:shape>
            <v:rect style="position:absolute;left:3289;top:1012;width:46;height:2534" filled="true" fillcolor="#000000" stroked="false">
              <v:fill type="solid"/>
            </v:rect>
            <v:rect style="position:absolute;left:3327;top:1203;width:31;height:2335" filled="true" fillcolor="#00007f" stroked="false">
              <v:fill type="solid"/>
            </v:rect>
            <v:shape style="position:absolute;left:3327;top:1203;width:31;height:2335" coordorigin="3328,1204" coordsize="31,2335" path="m3328,3538l3328,1204,3358,1204,3358,3538e" filled="false" stroked="true" strokeweight="1.42155pt" strokecolor="#00007f">
              <v:path arrowok="t"/>
              <v:stroke dashstyle="solid"/>
            </v:shape>
            <v:rect style="position:absolute;left:3320;top:1196;width:45;height:2349" filled="true" fillcolor="#000000" stroked="false">
              <v:fill type="solid"/>
            </v:rect>
            <v:rect style="position:absolute;left:3358;top:1421;width:32;height:2118" filled="true" fillcolor="#00007f" stroked="false">
              <v:fill type="solid"/>
            </v:rect>
            <v:shape style="position:absolute;left:3358;top:1421;width:32;height:2118" coordorigin="3358,1421" coordsize="32,2118" path="m3358,3538l3358,1421,3389,1421,3389,3538e" filled="false" stroked="true" strokeweight="1.42155pt" strokecolor="#00007f">
              <v:path arrowok="t"/>
              <v:stroke dashstyle="solid"/>
            </v:shape>
            <v:rect style="position:absolute;left:3351;top:1413;width:46;height:2132" filled="true" fillcolor="#000000" stroked="false">
              <v:fill type="solid"/>
            </v:rect>
            <v:rect style="position:absolute;left:3389;top:1661;width:31;height:1877" filled="true" fillcolor="#00007f" stroked="false">
              <v:fill type="solid"/>
            </v:rect>
            <v:shape style="position:absolute;left:3389;top:1661;width:31;height:1877" coordorigin="3389,1662" coordsize="31,1877" path="m3389,3538l3389,1662,3420,1662,3420,3538e" filled="false" stroked="true" strokeweight="1.42155pt" strokecolor="#00007f">
              <v:path arrowok="t"/>
              <v:stroke dashstyle="solid"/>
            </v:shape>
            <v:rect style="position:absolute;left:3382;top:1654;width:45;height:1891" filled="true" fillcolor="#000000" stroked="false">
              <v:fill type="solid"/>
            </v:rect>
            <v:rect style="position:absolute;left:3419;top:1828;width:32;height:1710" filled="true" fillcolor="#00007f" stroked="false">
              <v:fill type="solid"/>
            </v:rect>
            <v:shape style="position:absolute;left:3419;top:1828;width:32;height:1710" coordorigin="3420,1829" coordsize="32,1710" path="m3420,3538l3420,1829,3451,1829,3451,3538e" filled="false" stroked="true" strokeweight="1.42155pt" strokecolor="#00007f">
              <v:path arrowok="t"/>
              <v:stroke dashstyle="solid"/>
            </v:shape>
            <v:rect style="position:absolute;left:3412;top:1821;width:46;height:1724" filled="true" fillcolor="#000000" stroked="false">
              <v:fill type="solid"/>
            </v:rect>
            <v:rect style="position:absolute;left:3450;top:2012;width:31;height:1526" filled="true" fillcolor="#00007f" stroked="false">
              <v:fill type="solid"/>
            </v:rect>
            <v:shape style="position:absolute;left:3450;top:2012;width:31;height:1526" coordorigin="3451,2012" coordsize="31,1526" path="m3451,3538l3451,2012,3481,2012,3481,3538e" filled="false" stroked="true" strokeweight="1.42155pt" strokecolor="#00007f">
              <v:path arrowok="t"/>
              <v:stroke dashstyle="solid"/>
            </v:shape>
            <v:rect style="position:absolute;left:3443;top:2005;width:45;height:1541" filled="true" fillcolor="#000000" stroked="false">
              <v:fill type="solid"/>
            </v:rect>
            <v:rect style="position:absolute;left:3481;top:2091;width:32;height:1448" filled="true" fillcolor="#00007f" stroked="false">
              <v:fill type="solid"/>
            </v:rect>
            <v:shape style="position:absolute;left:3481;top:2091;width:32;height:1448" coordorigin="3481,2091" coordsize="32,1448" path="m3481,3538l3481,2091,3513,2091,3513,3538e" filled="false" stroked="true" strokeweight="1.42155pt" strokecolor="#00007f">
              <v:path arrowok="t"/>
              <v:stroke dashstyle="solid"/>
            </v:shape>
            <v:rect style="position:absolute;left:3474;top:2083;width:46;height:1462" filled="true" fillcolor="#000000" stroked="false">
              <v:fill type="solid"/>
            </v:rect>
            <v:rect style="position:absolute;left:3512;top:2285;width:31;height:1253" filled="true" fillcolor="#00007f" stroked="false">
              <v:fill type="solid"/>
            </v:rect>
            <v:shape style="position:absolute;left:3512;top:2285;width:31;height:1253" coordorigin="3513,2285" coordsize="31,1253" path="m3513,3538l3513,2285,3543,2285,3543,3538e" filled="false" stroked="true" strokeweight="1.42155pt" strokecolor="#00007f">
              <v:path arrowok="t"/>
              <v:stroke dashstyle="solid"/>
            </v:shape>
            <v:rect style="position:absolute;left:3505;top:2278;width:45;height:1268" filled="true" fillcolor="#000000" stroked="false">
              <v:fill type="solid"/>
            </v:rect>
            <v:rect style="position:absolute;left:3542;top:2416;width:32;height:1123" filled="true" fillcolor="#00007f" stroked="false">
              <v:fill type="solid"/>
            </v:rect>
            <v:shape style="position:absolute;left:3542;top:2416;width:32;height:1123" coordorigin="3543,2416" coordsize="32,1123" path="m3543,3538l3543,2416,3574,2416,3574,3538e" filled="false" stroked="true" strokeweight="1.42155pt" strokecolor="#00007f">
              <v:path arrowok="t"/>
              <v:stroke dashstyle="solid"/>
            </v:shape>
            <v:rect style="position:absolute;left:3535;top:2408;width:46;height:1137" filled="true" fillcolor="#000000" stroked="false">
              <v:fill type="solid"/>
            </v:rect>
            <v:rect style="position:absolute;left:3574;top:2555;width:31;height:983" filled="true" fillcolor="#00007f" stroked="false">
              <v:fill type="solid"/>
            </v:rect>
            <v:shape style="position:absolute;left:3574;top:2555;width:31;height:983" coordorigin="3574,2555" coordsize="31,983" path="m3574,3538l3574,2555,3605,2555,3605,3538e" filled="false" stroked="true" strokeweight="1.42155pt" strokecolor="#00007f">
              <v:path arrowok="t"/>
              <v:stroke dashstyle="solid"/>
            </v:shape>
            <v:rect style="position:absolute;left:3567;top:2548;width:45;height:997" filled="true" fillcolor="#000000" stroked="false">
              <v:fill type="solid"/>
            </v:rect>
            <v:rect style="position:absolute;left:3604;top:2681;width:32;height:857" filled="true" fillcolor="#00007f" stroked="false">
              <v:fill type="solid"/>
            </v:rect>
            <v:shape style="position:absolute;left:3604;top:2681;width:32;height:857" coordorigin="3605,2681" coordsize="32,857" path="m3605,3538l3605,2681,3636,2681,3636,3538e" filled="false" stroked="true" strokeweight="1.42155pt" strokecolor="#00007f">
              <v:path arrowok="t"/>
              <v:stroke dashstyle="solid"/>
            </v:shape>
            <v:rect style="position:absolute;left:3597;top:2674;width:46;height:871" filled="true" fillcolor="#000000" stroked="false">
              <v:fill type="solid"/>
            </v:rect>
            <v:rect style="position:absolute;left:3635;top:2758;width:31;height:780" filled="true" fillcolor="#00007f" stroked="false">
              <v:fill type="solid"/>
            </v:rect>
            <v:shape style="position:absolute;left:3635;top:2758;width:31;height:780" coordorigin="3636,2758" coordsize="31,780" path="m3636,3538l3636,2758,3666,2758,3666,3538e" filled="false" stroked="true" strokeweight="1.42155pt" strokecolor="#00007f">
              <v:path arrowok="t"/>
              <v:stroke dashstyle="solid"/>
            </v:shape>
            <v:rect style="position:absolute;left:3628;top:2751;width:45;height:795" filled="true" fillcolor="#000000" stroked="false">
              <v:fill type="solid"/>
            </v:rect>
            <v:rect style="position:absolute;left:3666;top:2830;width:32;height:708" filled="true" fillcolor="#00007f" stroked="false">
              <v:fill type="solid"/>
            </v:rect>
            <v:shape style="position:absolute;left:3666;top:2830;width:32;height:708" coordorigin="3666,2830" coordsize="32,708" path="m3666,3538l3666,2830,3697,2830,3697,3538e" filled="false" stroked="true" strokeweight="1.42155pt" strokecolor="#00007f">
              <v:path arrowok="t"/>
              <v:stroke dashstyle="solid"/>
            </v:shape>
            <v:rect style="position:absolute;left:3659;top:2823;width:46;height:723" filled="true" fillcolor="#000000" stroked="false">
              <v:fill type="solid"/>
            </v:rect>
            <v:rect style="position:absolute;left:3697;top:2873;width:32;height:665" filled="true" fillcolor="#00007f" stroked="false">
              <v:fill type="solid"/>
            </v:rect>
            <v:shape style="position:absolute;left:3697;top:2873;width:32;height:665" coordorigin="3697,2874" coordsize="32,665" path="m3697,3538l3697,2874,3729,2874,3729,3538e" filled="false" stroked="true" strokeweight="1.42155pt" strokecolor="#00007f">
              <v:path arrowok="t"/>
              <v:stroke dashstyle="solid"/>
            </v:shape>
            <v:rect style="position:absolute;left:3690;top:2866;width:46;height:679" filled="true" fillcolor="#000000" stroked="false">
              <v:fill type="solid"/>
            </v:rect>
            <v:rect style="position:absolute;left:3728;top:2946;width:31;height:592" filled="true" fillcolor="#00007f" stroked="false">
              <v:fill type="solid"/>
            </v:rect>
            <v:shape style="position:absolute;left:3728;top:2946;width:31;height:592" coordorigin="3729,2947" coordsize="31,592" path="m3729,3538l3729,2947,3759,2947,3759,3538e" filled="false" stroked="true" strokeweight="1.42155pt" strokecolor="#00007f">
              <v:path arrowok="t"/>
              <v:stroke dashstyle="solid"/>
            </v:shape>
            <v:rect style="position:absolute;left:3721;top:2939;width:45;height:606" filled="true" fillcolor="#000000" stroked="false">
              <v:fill type="solid"/>
            </v:rect>
            <v:rect style="position:absolute;left:3758;top:2978;width:32;height:561" filled="true" fillcolor="#00007f" stroked="false">
              <v:fill type="solid"/>
            </v:rect>
            <v:shape style="position:absolute;left:3758;top:2978;width:32;height:561" coordorigin="3759,2978" coordsize="32,561" path="m3759,3538l3759,2978,3790,2978,3790,3538e" filled="false" stroked="true" strokeweight="1.42155pt" strokecolor="#00007f">
              <v:path arrowok="t"/>
              <v:stroke dashstyle="solid"/>
            </v:shape>
            <v:rect style="position:absolute;left:3751;top:2970;width:46;height:575" filled="true" fillcolor="#000000" stroked="false">
              <v:fill type="solid"/>
            </v:rect>
            <v:rect style="position:absolute;left:3790;top:2982;width:31;height:556" filled="true" fillcolor="#00007f" stroked="false">
              <v:fill type="solid"/>
            </v:rect>
            <v:shape style="position:absolute;left:3790;top:2982;width:31;height:556" coordorigin="3790,2983" coordsize="31,556" path="m3790,3538l3790,2983,3821,2983,3821,3538e" filled="false" stroked="true" strokeweight="1.42155pt" strokecolor="#00007f">
              <v:path arrowok="t"/>
              <v:stroke dashstyle="solid"/>
            </v:shape>
            <v:rect style="position:absolute;left:3783;top:2975;width:45;height:570" filled="true" fillcolor="#000000" stroked="false">
              <v:fill type="solid"/>
            </v:rect>
            <v:rect style="position:absolute;left:3820;top:3030;width:32;height:508" filled="true" fillcolor="#00007f" stroked="false">
              <v:fill type="solid"/>
            </v:rect>
            <v:shape style="position:absolute;left:3820;top:3030;width:32;height:508" coordorigin="3821,3030" coordsize="32,508" path="m3821,3538l3821,3030,3852,3030,3852,3538e" filled="false" stroked="true" strokeweight="1.42155pt" strokecolor="#00007f">
              <v:path arrowok="t"/>
              <v:stroke dashstyle="solid"/>
            </v:shape>
            <v:rect style="position:absolute;left:3813;top:3023;width:46;height:523" filled="true" fillcolor="#000000" stroked="false">
              <v:fill type="solid"/>
            </v:rect>
            <v:rect style="position:absolute;left:3851;top:3054;width:31;height:484" filled="true" fillcolor="#00007f" stroked="false">
              <v:fill type="solid"/>
            </v:rect>
            <v:shape style="position:absolute;left:3851;top:3054;width:31;height:484" coordorigin="3852,3055" coordsize="31,484" path="m3852,3538l3852,3055,3882,3055,3882,3538e" filled="false" stroked="true" strokeweight="1.42155pt" strokecolor="#00007f">
              <v:path arrowok="t"/>
              <v:stroke dashstyle="solid"/>
            </v:shape>
            <v:rect style="position:absolute;left:3844;top:3047;width:45;height:498" filled="true" fillcolor="#000000" stroked="false">
              <v:fill type="solid"/>
            </v:rect>
            <v:rect style="position:absolute;left:3882;top:3046;width:32;height:492" filled="true" fillcolor="#00007f" stroked="false">
              <v:fill type="solid"/>
            </v:rect>
            <v:shape style="position:absolute;left:3882;top:3046;width:32;height:492" coordorigin="3882,3046" coordsize="32,492" path="m3882,3538l3882,3046,3913,3046,3913,3538e" filled="false" stroked="true" strokeweight="1.42155pt" strokecolor="#00007f">
              <v:path arrowok="t"/>
              <v:stroke dashstyle="solid"/>
            </v:shape>
            <v:rect style="position:absolute;left:3875;top:3039;width:46;height:507" filled="true" fillcolor="#000000" stroked="false">
              <v:fill type="solid"/>
            </v:rect>
            <v:rect style="position:absolute;left:3913;top:3044;width:31;height:494" filled="true" fillcolor="#00007f" stroked="false">
              <v:fill type="solid"/>
            </v:rect>
            <v:shape style="position:absolute;left:3913;top:3044;width:31;height:494" coordorigin="3913,3044" coordsize="31,494" path="m3913,3538l3913,3044,3944,3044,3944,3538e" filled="false" stroked="true" strokeweight="1.42155pt" strokecolor="#00007f">
              <v:path arrowok="t"/>
              <v:stroke dashstyle="solid"/>
            </v:shape>
            <v:rect style="position:absolute;left:3906;top:3037;width:45;height:508" filled="true" fillcolor="#000000" stroked="false">
              <v:fill type="solid"/>
            </v:rect>
            <v:rect style="position:absolute;left:3943;top:3051;width:32;height:488" filled="true" fillcolor="#00007f" stroked="false">
              <v:fill type="solid"/>
            </v:rect>
            <v:shape style="position:absolute;left:3943;top:3051;width:32;height:488" coordorigin="3944,3051" coordsize="32,488" path="m3944,3538l3944,3051,3975,3051,3975,3538e" filled="false" stroked="true" strokeweight="1.42155pt" strokecolor="#00007f">
              <v:path arrowok="t"/>
              <v:stroke dashstyle="solid"/>
            </v:shape>
            <v:rect style="position:absolute;left:3936;top:3043;width:46;height:502" filled="true" fillcolor="#000000" stroked="false">
              <v:fill type="solid"/>
            </v:rect>
            <v:rect style="position:absolute;left:3975;top:3020;width:31;height:518" filled="true" fillcolor="#00007f" stroked="false">
              <v:fill type="solid"/>
            </v:rect>
            <v:shape style="position:absolute;left:3975;top:3020;width:31;height:518" coordorigin="3975,3021" coordsize="31,518" path="m3975,3538l3975,3021,4005,3021,4005,3538e" filled="false" stroked="true" strokeweight="1.42155pt" strokecolor="#00007f">
              <v:path arrowok="t"/>
              <v:stroke dashstyle="solid"/>
            </v:shape>
            <v:rect style="position:absolute;left:3967;top:3013;width:45;height:532" filled="true" fillcolor="#000000" stroked="false">
              <v:fill type="solid"/>
            </v:rect>
            <v:rect style="position:absolute;left:4005;top:3014;width:32;height:525" filled="true" fillcolor="#00007f" stroked="false">
              <v:fill type="solid"/>
            </v:rect>
            <v:shape style="position:absolute;left:4005;top:3014;width:32;height:525" coordorigin="4005,3014" coordsize="32,525" path="m4005,3538l4005,3014,4037,3014,4037,3538e" filled="false" stroked="true" strokeweight="1.42155pt" strokecolor="#00007f">
              <v:path arrowok="t"/>
              <v:stroke dashstyle="solid"/>
            </v:shape>
            <v:rect style="position:absolute;left:3998;top:3006;width:46;height:539" filled="true" fillcolor="#000000" stroked="false">
              <v:fill type="solid"/>
            </v:rect>
            <v:rect style="position:absolute;left:4036;top:2981;width:32;height:557" filled="true" fillcolor="#00007f" stroked="false">
              <v:fill type="solid"/>
            </v:rect>
            <v:shape style="position:absolute;left:4036;top:2981;width:32;height:557" coordorigin="4037,2982" coordsize="32,557" path="m4037,3538l4037,2982,4068,2982,4068,3538e" filled="false" stroked="true" strokeweight="1.42155pt" strokecolor="#00007f">
              <v:path arrowok="t"/>
              <v:stroke dashstyle="solid"/>
            </v:shape>
            <v:rect style="position:absolute;left:4029;top:2974;width:46;height:571" filled="true" fillcolor="#000000" stroked="false">
              <v:fill type="solid"/>
            </v:rect>
            <v:rect style="position:absolute;left:4067;top:2978;width:31;height:561" filled="true" fillcolor="#00007f" stroked="false">
              <v:fill type="solid"/>
            </v:rect>
            <v:shape style="position:absolute;left:4067;top:2978;width:31;height:561" coordorigin="4068,2978" coordsize="31,561" path="m4068,3538l4068,2978,4098,2978,4098,3538e" filled="false" stroked="true" strokeweight="1.42155pt" strokecolor="#00007f">
              <v:path arrowok="t"/>
              <v:stroke dashstyle="solid"/>
            </v:shape>
            <v:rect style="position:absolute;left:4060;top:2970;width:45;height:575" filled="true" fillcolor="#000000" stroked="false">
              <v:fill type="solid"/>
            </v:rect>
            <v:rect style="position:absolute;left:4098;top:2969;width:32;height:569" filled="true" fillcolor="#00007f" stroked="false">
              <v:fill type="solid"/>
            </v:rect>
            <v:shape style="position:absolute;left:4098;top:2969;width:32;height:569" coordorigin="4098,2970" coordsize="32,569" path="m4098,3538l4098,2970,4130,2970,4130,3538e" filled="false" stroked="true" strokeweight="1.42155pt" strokecolor="#00007f">
              <v:path arrowok="t"/>
              <v:stroke dashstyle="solid"/>
            </v:shape>
            <v:rect style="position:absolute;left:4091;top:2962;width:46;height:583" filled="true" fillcolor="#000000" stroked="false">
              <v:fill type="solid"/>
            </v:rect>
            <v:rect style="position:absolute;left:4129;top:2910;width:31;height:628" filled="true" fillcolor="#00007f" stroked="false">
              <v:fill type="solid"/>
            </v:rect>
            <v:shape style="position:absolute;left:4129;top:2910;width:31;height:628" coordorigin="4130,2911" coordsize="31,628" path="m4130,3538l4130,2911,4160,2911,4160,3538e" filled="false" stroked="true" strokeweight="1.42155pt" strokecolor="#00007f">
              <v:path arrowok="t"/>
              <v:stroke dashstyle="solid"/>
            </v:shape>
            <v:rect style="position:absolute;left:4122;top:2903;width:45;height:642" filled="true" fillcolor="#000000" stroked="false">
              <v:fill type="solid"/>
            </v:rect>
            <v:rect style="position:absolute;left:4159;top:2942;width:32;height:597" filled="true" fillcolor="#00007f" stroked="false">
              <v:fill type="solid"/>
            </v:rect>
            <v:shape style="position:absolute;left:4159;top:2942;width:32;height:597" coordorigin="4160,2942" coordsize="32,597" path="m4160,3538l4160,2942,4191,2942,4191,3538e" filled="false" stroked="true" strokeweight="1.42155pt" strokecolor="#00007f">
              <v:path arrowok="t"/>
              <v:stroke dashstyle="solid"/>
            </v:shape>
            <v:rect style="position:absolute;left:4152;top:2934;width:46;height:611" filled="true" fillcolor="#000000" stroked="false">
              <v:fill type="solid"/>
            </v:rect>
            <v:rect style="position:absolute;left:4191;top:3013;width:31;height:526" filled="true" fillcolor="#00007f" stroked="false">
              <v:fill type="solid"/>
            </v:rect>
            <v:shape style="position:absolute;left:4191;top:3013;width:31;height:526" coordorigin="4191,3013" coordsize="31,526" path="m4191,3538l4191,3013,4221,3013,4221,3538e" filled="false" stroked="true" strokeweight="1.42155pt" strokecolor="#00007f">
              <v:path arrowok="t"/>
              <v:stroke dashstyle="solid"/>
            </v:shape>
            <v:rect style="position:absolute;left:4184;top:3006;width:45;height:540" filled="true" fillcolor="#000000" stroked="false">
              <v:fill type="solid"/>
            </v:rect>
            <v:rect style="position:absolute;left:4221;top:3010;width:32;height:528" filled="true" fillcolor="#00007f" stroked="false">
              <v:fill type="solid"/>
            </v:rect>
            <v:shape style="position:absolute;left:4221;top:3010;width:32;height:528" coordorigin="4221,3010" coordsize="32,528" path="m4221,3538l4221,3010,4253,3010,4253,3538e" filled="false" stroked="true" strokeweight="1.42155pt" strokecolor="#00007f">
              <v:path arrowok="t"/>
              <v:stroke dashstyle="solid"/>
            </v:shape>
            <v:rect style="position:absolute;left:4214;top:3003;width:46;height:543" filled="true" fillcolor="#000000" stroked="false">
              <v:fill type="solid"/>
            </v:rect>
            <v:rect style="position:absolute;left:4252;top:3034;width:31;height:505" filled="true" fillcolor="#00007f" stroked="false">
              <v:fill type="solid"/>
            </v:rect>
            <v:shape style="position:absolute;left:4252;top:3034;width:31;height:505" coordorigin="4253,3034" coordsize="31,505" path="m4253,3538l4253,3034,4283,3034,4283,3538e" filled="false" stroked="true" strokeweight="1.42155pt" strokecolor="#00007f">
              <v:path arrowok="t"/>
              <v:stroke dashstyle="solid"/>
            </v:shape>
            <v:rect style="position:absolute;left:4245;top:3026;width:45;height:519" filled="true" fillcolor="#000000" stroked="false">
              <v:fill type="solid"/>
            </v:rect>
            <v:rect style="position:absolute;left:4283;top:3116;width:32;height:422" filled="true" fillcolor="#00007f" stroked="false">
              <v:fill type="solid"/>
            </v:rect>
            <v:shape style="position:absolute;left:4283;top:3116;width:32;height:422" coordorigin="4283,3116" coordsize="32,422" path="m4283,3538l4283,3116,4314,3116,4314,3538e" filled="false" stroked="true" strokeweight="1.42155pt" strokecolor="#00007f">
              <v:path arrowok="t"/>
              <v:stroke dashstyle="solid"/>
            </v:shape>
            <v:rect style="position:absolute;left:4275;top:3109;width:46;height:436" filled="true" fillcolor="#000000" stroked="false">
              <v:fill type="solid"/>
            </v:rect>
            <v:rect style="position:absolute;left:4314;top:3127;width:31;height:411" filled="true" fillcolor="#00007f" stroked="false">
              <v:fill type="solid"/>
            </v:rect>
            <v:shape style="position:absolute;left:4314;top:3127;width:31;height:411" coordorigin="4314,3128" coordsize="31,411" path="m4314,3538l4314,3128,4345,3128,4345,3538e" filled="false" stroked="true" strokeweight="1.42155pt" strokecolor="#00007f">
              <v:path arrowok="t"/>
              <v:stroke dashstyle="solid"/>
            </v:shape>
            <v:rect style="position:absolute;left:4307;top:3120;width:45;height:425" filled="true" fillcolor="#000000" stroked="false">
              <v:fill type="solid"/>
            </v:rect>
            <v:rect style="position:absolute;left:4344;top:3175;width:32;height:363" filled="true" fillcolor="#00007f" stroked="false">
              <v:fill type="solid"/>
            </v:rect>
            <v:shape style="position:absolute;left:4344;top:3175;width:32;height:363" coordorigin="4345,3175" coordsize="32,363" path="m4345,3538l4345,3175,4376,3175,4376,3538e" filled="false" stroked="true" strokeweight="1.42155pt" strokecolor="#00007f">
              <v:path arrowok="t"/>
              <v:stroke dashstyle="solid"/>
            </v:shape>
            <v:rect style="position:absolute;left:4337;top:3168;width:46;height:378" filled="true" fillcolor="#000000" stroked="false">
              <v:fill type="solid"/>
            </v:rect>
            <v:rect style="position:absolute;left:4375;top:3263;width:31;height:275" filled="true" fillcolor="#00007f" stroked="false">
              <v:fill type="solid"/>
            </v:rect>
            <v:shape style="position:absolute;left:4375;top:3263;width:31;height:275" coordorigin="4376,3263" coordsize="31,275" path="m4376,3538l4376,3263,4406,3263,4406,3538e" filled="false" stroked="true" strokeweight="1.42155pt" strokecolor="#00007f">
              <v:path arrowok="t"/>
              <v:stroke dashstyle="solid"/>
            </v:shape>
            <v:rect style="position:absolute;left:4368;top:3256;width:45;height:290" filled="true" fillcolor="#000000" stroked="false">
              <v:fill type="solid"/>
            </v:rect>
            <v:rect style="position:absolute;left:4406;top:3343;width:32;height:195" filled="true" fillcolor="#00007f" stroked="false">
              <v:fill type="solid"/>
            </v:rect>
            <v:shape style="position:absolute;left:4406;top:3343;width:32;height:195" coordorigin="4406,3344" coordsize="32,195" path="m4406,3538l4406,3344,4438,3344,4438,3538e" filled="false" stroked="true" strokeweight="1.42155pt" strokecolor="#00007f">
              <v:path arrowok="t"/>
              <v:stroke dashstyle="solid"/>
            </v:shape>
            <v:rect style="position:absolute;left:4399;top:3336;width:46;height:209" filled="true" fillcolor="#000000" stroked="false">
              <v:fill type="solid"/>
            </v:rect>
            <v:rect style="position:absolute;left:4437;top:3415;width:32;height:123" filled="true" fillcolor="#00007f" stroked="false">
              <v:fill type="solid"/>
            </v:rect>
            <v:shape style="position:absolute;left:4437;top:3415;width:32;height:123" coordorigin="4438,3416" coordsize="32,123" path="m4438,3538l4438,3416,4469,3416,4469,3538e" filled="false" stroked="true" strokeweight="1.42155pt" strokecolor="#00007f">
              <v:path arrowok="t"/>
              <v:stroke dashstyle="solid"/>
            </v:shape>
            <v:rect style="position:absolute;left:4430;top:3408;width:46;height:137" filled="true" fillcolor="#000000" stroked="false">
              <v:fill type="solid"/>
            </v:rect>
            <v:shape style="position:absolute;left:4468;top:3441;width:31;height:97" coordorigin="4469,3442" coordsize="31,97" path="m4469,3538l4469,3442,4499,3442,4499,3538e" filled="false" stroked="true" strokeweight="1.42155pt" strokecolor="#00007f">
              <v:path arrowok="t"/>
              <v:stroke dashstyle="solid"/>
            </v:shape>
            <v:rect style="position:absolute;left:4468;top:3441;width:31;height:97" filled="false" stroked="true" strokeweight=".710775pt" strokecolor="#000000">
              <v:stroke dashstyle="solid"/>
            </v:rect>
            <v:rect style="position:absolute;left:4499;top:3503;width:32;height:36" filled="true" fillcolor="#00007f" stroked="false">
              <v:fill type="solid"/>
            </v:rect>
            <v:shape style="position:absolute;left:4499;top:3503;width:32;height:36" coordorigin="4499,3503" coordsize="32,36" path="m4499,3538l4499,3503,4530,3503,4530,3538e" filled="false" stroked="true" strokeweight="1.42155pt" strokecolor="#00007f">
              <v:path arrowok="t"/>
              <v:stroke dashstyle="solid"/>
            </v:shape>
            <v:rect style="position:absolute;left:4499;top:3503;width:32;height:36" filled="false" stroked="true" strokeweight=".710775pt" strokecolor="#000000">
              <v:stroke dashstyle="solid"/>
            </v:rect>
            <v:rect style="position:absolute;left:4530;top:3524;width:31;height:14" filled="true" fillcolor="#00007f" stroked="false">
              <v:fill type="solid"/>
            </v:rect>
            <v:shape style="position:absolute;left:4530;top:3524;width:31;height:14" coordorigin="4530,3525" coordsize="31,14" path="m4530,3538l4530,3525,4561,3525,4561,3538e" filled="false" stroked="true" strokeweight="1.42155pt" strokecolor="#00007f">
              <v:path arrowok="t"/>
              <v:stroke dashstyle="solid"/>
            </v:shape>
            <v:rect style="position:absolute;left:4530;top:3524;width:31;height:14" filled="false" stroked="true" strokeweight=".710775pt" strokecolor="#000000">
              <v:stroke dashstyle="solid"/>
            </v:rect>
            <v:rect style="position:absolute;left:4560;top:3531;width:32;height:7" filled="true" fillcolor="#00007f" stroked="false">
              <v:fill type="solid"/>
            </v:rect>
            <v:shape style="position:absolute;left:4560;top:3531;width:32;height:7" coordorigin="4561,3532" coordsize="32,7" path="m4561,3538l4561,3532,4592,3532,4592,3538e" filled="false" stroked="true" strokeweight="1.42155pt" strokecolor="#00007f">
              <v:path arrowok="t"/>
              <v:stroke dashstyle="solid"/>
            </v:shape>
            <v:rect style="position:absolute;left:4560;top:3531;width:32;height:7" filled="false" stroked="true" strokeweight=".710775pt" strokecolor="#000000">
              <v:stroke dashstyle="solid"/>
            </v:rect>
            <v:rect style="position:absolute;left:4592;top:3532;width:31;height:6" filled="true" fillcolor="#00007f" stroked="false">
              <v:fill type="solid"/>
            </v:rect>
            <v:shape style="position:absolute;left:4592;top:3532;width:31;height:6" coordorigin="4592,3532" coordsize="31,6" path="m4592,3538l4592,3532,4622,3532,4622,3538e" filled="false" stroked="true" strokeweight="1.42155pt" strokecolor="#00007f">
              <v:path arrowok="t"/>
              <v:stroke dashstyle="solid"/>
            </v:shape>
            <v:rect style="position:absolute;left:4592;top:3532;width:31;height:6" filled="false" stroked="true" strokeweight=".710775pt" strokecolor="#000000">
              <v:stroke dashstyle="solid"/>
            </v:rect>
            <v:rect style="position:absolute;left:4622;top:3535;width:32;height:3" filled="true" fillcolor="#00007f" stroked="false">
              <v:fill type="solid"/>
            </v:rect>
            <v:shape style="position:absolute;left:4622;top:3535;width:32;height:3" coordorigin="4622,3535" coordsize="32,3" path="m4622,3538l4622,3535,4654,3535,4654,3538e" filled="false" stroked="true" strokeweight="1.42155pt" strokecolor="#00007f">
              <v:path arrowok="t"/>
              <v:stroke dashstyle="solid"/>
            </v:shape>
            <v:rect style="position:absolute;left:4622;top:3535;width:32;height:3" filled="false" stroked="true" strokeweight=".710775pt" strokecolor="#000000">
              <v:stroke dashstyle="solid"/>
            </v:rect>
            <v:rect style="position:absolute;left:4653;top:3535;width:31;height:3" filled="true" fillcolor="#00007f" stroked="false">
              <v:fill type="solid"/>
            </v:rect>
            <v:shape style="position:absolute;left:4653;top:3535;width:31;height:3" coordorigin="4654,3535" coordsize="31,3" path="m4654,3538l4654,3535,4684,3535,4684,3538e" filled="false" stroked="true" strokeweight="1.42155pt" strokecolor="#00007f">
              <v:path arrowok="t"/>
              <v:stroke dashstyle="solid"/>
            </v:shape>
            <v:rect style="position:absolute;left:4653;top:3535;width:31;height:3" filled="false" stroked="true" strokeweight=".710775pt" strokecolor="#000000">
              <v:stroke dashstyle="solid"/>
            </v:rect>
            <v:rect style="position:absolute;left:4683;top:3537;width:32;height:2" filled="true" fillcolor="#00007f" stroked="false">
              <v:fill type="solid"/>
            </v:rect>
            <v:shape style="position:absolute;left:4683;top:3537;width:32;height:2" coordorigin="4684,3537" coordsize="32,1" path="m4684,3538l4684,3537,4715,3537,4715,3538e" filled="false" stroked="true" strokeweight="1.42155pt" strokecolor="#00007f">
              <v:path arrowok="t"/>
              <v:stroke dashstyle="solid"/>
            </v:shape>
            <v:rect style="position:absolute;left:4683;top:3537;width:32;height:2" filled="false" stroked="true" strokeweight=".710775pt" strokecolor="#000000">
              <v:stroke dashstyle="solid"/>
            </v:rect>
            <v:rect style="position:absolute;left:4715;top:3536;width:31;height:2" filled="true" fillcolor="#00007f" stroked="false">
              <v:fill type="solid"/>
            </v:rect>
            <v:shape style="position:absolute;left:4715;top:3536;width:31;height:2" coordorigin="4715,3536" coordsize="31,2" path="m4715,3538l4715,3536,4746,3536,4746,3538e" filled="false" stroked="true" strokeweight="1.42155pt" strokecolor="#00007f">
              <v:path arrowok="t"/>
              <v:stroke dashstyle="solid"/>
            </v:shape>
            <v:rect style="position:absolute;left:4715;top:3536;width:31;height:2" filled="false" stroked="true" strokeweight=".710775pt" strokecolor="#000000">
              <v:stroke dashstyle="solid"/>
            </v:rect>
            <v:rect style="position:absolute;left:4745;top:3536;width:32;height:2" filled="true" fillcolor="#00007f" stroked="false">
              <v:fill type="solid"/>
            </v:rect>
            <v:shape style="position:absolute;left:4745;top:3536;width:32;height:2" coordorigin="4746,3536" coordsize="32,2" path="m4746,3538l4746,3536,4777,3536,4777,3538e" filled="false" stroked="true" strokeweight="1.42155pt" strokecolor="#00007f">
              <v:path arrowok="t"/>
              <v:stroke dashstyle="solid"/>
            </v:shape>
            <v:rect style="position:absolute;left:4745;top:3536;width:32;height:2" filled="false" stroked="true" strokeweight=".710775pt" strokecolor="#000000">
              <v:stroke dashstyle="solid"/>
            </v:rect>
            <v:rect style="position:absolute;left:4776;top:3536;width:32;height:2" filled="true" fillcolor="#00007f" stroked="false">
              <v:fill type="solid"/>
            </v:rect>
            <v:shape style="position:absolute;left:4776;top:3536;width:32;height:2" coordorigin="4777,3536" coordsize="32,2" path="m4777,3538l4777,3536,4808,3536,4808,3538e" filled="false" stroked="true" strokeweight="1.42155pt" strokecolor="#00007f">
              <v:path arrowok="t"/>
              <v:stroke dashstyle="solid"/>
            </v:shape>
            <v:rect style="position:absolute;left:4776;top:3536;width:32;height:2" filled="false" stroked="true" strokeweight=".710775pt" strokecolor="#000000">
              <v:stroke dashstyle="solid"/>
            </v:rect>
            <v:shape style="position:absolute;left:4808;top:3538;width:31;height:2" coordorigin="4808,3538" coordsize="31,0" path="m4808,3538l4838,3538,4808,3538xe" filled="true" fillcolor="#00007f" stroked="false">
              <v:path arrowok="t"/>
              <v:fill type="solid"/>
            </v:shape>
            <v:line style="position:absolute" from="4808,3538" to="4838,3538" stroked="true" strokeweight="1.42155pt" strokecolor="#00007f">
              <v:stroke dashstyle="solid"/>
            </v:line>
            <v:shape style="position:absolute;left:4808;top:3538;width:31;height:2" coordorigin="4808,3538" coordsize="31,0" path="m4808,3538l4838,3538,4808,3538e" filled="false" stroked="true" strokeweight=".710775pt" strokecolor="#000000">
              <v:path arrowok="t"/>
              <v:stroke dashstyle="solid"/>
            </v:shape>
            <v:rect style="position:absolute;left:4838;top:3537;width:32;height:2" filled="true" fillcolor="#00007f" stroked="false">
              <v:fill type="solid"/>
            </v:rect>
            <v:shape style="position:absolute;left:4838;top:3537;width:32;height:2" coordorigin="4838,3537" coordsize="32,1" path="m4838,3538l4838,3537,4870,3537,4870,3538e" filled="false" stroked="true" strokeweight="1.42155pt" strokecolor="#00007f">
              <v:path arrowok="t"/>
              <v:stroke dashstyle="solid"/>
            </v:shape>
            <v:rect style="position:absolute;left:4838;top:3537;width:32;height:2" filled="false" stroked="true" strokeweight=".710775pt" strokecolor="#000000">
              <v:stroke dashstyle="solid"/>
            </v:rect>
            <v:shape style="position:absolute;left:4869;top:3538;width:31;height:2" coordorigin="4870,3538" coordsize="31,0" path="m4870,3538l4900,3538,4870,3538xe" filled="true" fillcolor="#00007f" stroked="false">
              <v:path arrowok="t"/>
              <v:fill type="solid"/>
            </v:shape>
            <v:line style="position:absolute" from="4870,3538" to="4900,3538" stroked="true" strokeweight="1.42155pt" strokecolor="#00007f">
              <v:stroke dashstyle="solid"/>
            </v:line>
            <v:shape style="position:absolute;left:4869;top:3538;width:31;height:2" coordorigin="4870,3538" coordsize="31,0" path="m4870,3538l4900,3538,4870,3538e" filled="false" stroked="true" strokeweight=".710775pt" strokecolor="#000000">
              <v:path arrowok="t"/>
              <v:stroke dashstyle="solid"/>
            </v:shape>
            <v:shape style="position:absolute;left:4900;top:3538;width:32;height:2" coordorigin="4900,3538" coordsize="32,0" path="m4900,3538l4931,3538,4900,3538xe" filled="true" fillcolor="#00007f" stroked="false">
              <v:path arrowok="t"/>
              <v:fill type="solid"/>
            </v:shape>
            <v:line style="position:absolute" from="4900,3538" to="4931,3538" stroked="true" strokeweight="1.42155pt" strokecolor="#00007f">
              <v:stroke dashstyle="solid"/>
            </v:line>
            <v:shape style="position:absolute;left:10660;top:7499;width:86560;height:2" coordorigin="10660,7500" coordsize="86560,0" path="m4900,3538l4931,3538,4900,3538m1639,3538l5741,3538e" filled="false" stroked="true" strokeweight=".710775pt" strokecolor="#000000">
              <v:path arrowok="t"/>
              <v:stroke dashstyle="solid"/>
            </v:shape>
            <w10:wrap type="none"/>
          </v:group>
        </w:pict>
      </w:r>
      <w:r>
        <w:rPr/>
        <w:pict>
          <v:group style="position:absolute;margin-left:327.971222pt;margin-top:5.709345pt;width:209.95pt;height:171.6pt;mso-position-horizontal-relative:page;mso-position-vertical-relative:paragraph;z-index:2512" coordorigin="6559,114" coordsize="4199,3432">
            <v:shape style="position:absolute;left:9060;top:-63141;width:86560;height:70640" coordorigin="9060,-63140" coordsize="86560,70640" path="m6574,3532l6659,3532m6574,3532l6574,3447m10744,3532l10659,3532m10744,3532l10744,3447m6574,2851l6659,2851m10744,2851l10659,2851m6574,2170l6659,2170m10744,2170l10659,2170m6574,1490l6659,1490m10744,1490l10659,1490m6574,809l6659,809m10744,809l10659,809m6574,129l6659,129m6574,129l6574,213m10744,129l10659,129m10744,129l10744,213m7269,3532l7269,3447m7269,129l7269,213m7964,3532l7964,3447m7964,129l7964,213m8659,3532l8659,3447m8659,129l8659,213m9354,3532l9354,3447m9354,129l9354,213m10049,3532l10049,3447m10049,129l10049,213m6574,3532l10744,3532,10744,129,6574,129,6574,3532xe" filled="false" stroked="true" strokeweight="1.44522pt" strokecolor="#000000">
              <v:path arrowok="t"/>
              <v:stroke dashstyle="solid"/>
            </v:shape>
            <v:shape style="position:absolute;left:18400;top:-49201;width:67880;height:53120" coordorigin="18400,-49200" coordsize="67880,53120" path="m7024,3359l7104,3358,7142,3351,7168,3341,7188,3331,7203,3325,7217,3325,7228,3324,7238,3317,7247,3312,7255,3306,7263,3300,7270,3289,7276,3285,7282,3281,7287,3281,7293,3276,7297,3276,7302,3270,7306,3270,7311,3266,7315,3264,7319,3263,7323,3257,7325,3256,7332,3256,7336,3254,7339,3254,7342,3252,7345,3250,7348,3249,7350,3240,7352,3238,7355,3238,7358,3235,7360,3235,7363,3234,7367,3234,7370,3233,7374,3233,7375,3231,7377,3231,7379,3229,7381,3228,7383,3227,7385,3224,7387,3222,7389,3221,7391,3221,7393,3220,7394,3220,7396,3219,7398,3218,7399,3218,7401,3216,7402,3214,7403,3213,7405,3213,7406,3212,7408,3212,7409,3211,7411,3210,7412,3209,7416,3209,7418,3208,7420,3208,7422,3206,7423,3206,7424,3203,7426,3202,7427,3202,7428,3201,7430,3201,7431,3200,7432,3199,7433,3198,7437,3198,7438,3197,7439,3195,7440,3193,7441,3193,7442,3193,7443,3192,7446,3192,7447,3191,7453,3191,7454,3190,7455,3190m7455,3190l7458,3190,7459,3189,7473,3189,7474,3188,7478,3188,7479,3187,7486,3187,7486,3186,7490,3186,7491,3185,7494,3185,7494,3184,7499,3184,7500,3183,7502,3183,7503,3182,7507,3182,7507,3181,7514,3181,7514,3180,7519,3180,7520,3179,7521,3179,7521,3178,7523,3178,7524,3177,7527,3177,7528,3176,7531,3176,7532,3175,7534,3175,7534,3174,7536,3174,7537,3173,7540,3173,7540,3172,7542,3172,7543,3171,7543,3170,7547,3170,7547,3169m7547,3169l7548,3169,7549,3168,7553,3168,7553,3167,7555,3167,7555,3166,7559,3166,7559,3166,7561,3166,7561,3165,7563,3165,7563,3164,7565,3164,7566,3163,7568,3163,7568,3162,7569,3162,7570,3161,7572,3161,7573,3160,7575,3160,7576,3159,7578,3159,7578,3158,7580,3158,7580,3157,7583,3157,7584,3156,7585,3156,7585,3155,7586,3155,7586,3154,7589,3154,7589,3153,7593,3153,7593,3152,7598,3152,7598,3151,7599,3151,7599,3150,7601,3150,7601,3149,7604,3149,7605,3148,7607,3148,7608,3147,7610,3147,7610,3146,7613,3146,7613,3145,7614,3145,7614,3144,7616,3144,7616,3143,7619,3143,7620,3142,7622,3142,7622,3141,7624,3141,7624,3140,7627,3140m7627,3140l7627,3140,7630,3140,7630,3139,7632,3139,7632,3138,7633,3138,7634,3137,7637,3137,7638,3136,7639,3136,7639,3135,7641,3135,7641,3134,7643,3134,7643,3133,7646,3133,7647,3132,7648,3132,7649,3131,7650,3131,7650,3130,7653,3130,7653,3129,7656,3129,7656,3128,7659,3128,7659,3127,7661,3127,7661,3126,7664,3126,7664,3125,7665,3125,7665,3124,7667,3124,7667,3123,7671,3123,7671,3122,7673,3122,7673,3121,7676,3121,7676,3120,7678,3120,7678,3119,7681,3119,7681,3118,7683,3118,7683,3117,7686,3117,7686,3116,7688,3116,7688,3115,7690,3115,7690,3114,7692,3114,7692,3114,7695,3114,7695,3113,7697,3113,7697,3112,7699,3112,7699,3111,7701,3111m7701,3111l7701,3110,7703,3110,7703,3109,7705,3109,7705,3108,7708,3108,7708,3107,7710,3107,7710,3106,7712,3106,7712,3105,7714,3105,7714,3104,7716,3104,7716,3103,7717,3103,7717,3102,7718,3102,7718,3101,7720,3101,7720,3100,7722,3100,7722,3099,7724,3099,7724,3098,7727,3098,7727,3097,7728,3097,7728,3096,7731,3096,7731,3095,7733,3095,7733,3094,7735,3094,7735,3093,7737,3093,7737,3092,7739,3092,7739,3091,7741,3091,7741,3090,7743,3090,7743,3089,7745,3089,7745,3088,7746,3088,7746,3087,7749,3087,7749,3087,7751,3087,7751,3086,7753,3086,7753,3085,7755,3085,7755,3084,7757,3084,7757,3083,7758,3083,7758,3082,7760,3082,7760,3081,7761,3081,7761,3080,7763,3080,7763,3079,7764,3079,7764,3078,7766,3078,7766,3077,7768,3077m7768,3077l7768,3076,7769,3076,7769,3075,7771,3075,7771,3074,7771,3074,7771,3073,7773,3073,7773,3072,7775,3072,7775,3071,7776,3071,7776,3070,7777,3070,7777,3069,7779,3069,7779,3068,7781,3068,7781,3067,7782,3067,7783,3066,7784,3066,7784,3065,7786,3065,7786,3064,7787,3064,7787,3063,7789,3063,7789,3062,7791,3062,7791,3061,7793,3061,7793,3061,7794,3061,7794,3060,7795,3060,7795,3059,7797,3059,7797,3058,7797,3058,7797,3057,7799,3057,7799,3056,7801,3056,7801,3055,7802,3055,7802,3054,7803,3054,7803,3053,7805,3053,7805,3052,7806,3052,7806,3051,7807,3051,7807,3050,7809,3050,7809,3049,7810,3049,7811,3048,7812,3048,7812,3047,7814,3047,7814,3046,7815,3046,7815,3045,7816,3045,7816,3044,7818,3044,7818,3043,7819,3043,7819,3042,7821,3042,7821,3041,7822,3041,7822,3040,7823,3040,7823,3039,7824,3039,7824,3038,7825,3038,7825,3037,7826,3037,7826,3036,7828,3036,7828,3035,7829,3035m7829,3035l7829,3034,7830,3034,7830,3034,7831,3034,7831,3033,7833,3033,7833,3032,7834,3032,7834,3031,7835,3031,7835,3030,7837,3030,7837,3029,7838,3029,7838,3028,7839,3028,7839,3027,7840,3027,7840,3026,7841,3026,7841,3025,7843,3025,7843,3024,7844,3024,7844,3023,7845,3023,7846,3022,7847,3022,7847,3021,7848,3021,7848,3020,7849,3020,7849,3019,7850,3019,7850,3018,7850,3018,7850,3017,7851,3017,7851,3016,7853,3016,7853,3015,7854,3015,7854,3014,7855,3014,7855,3013,7856,3013,7856,3012,7857,3012,7857,3011,7858,3011,7858,3010,7860,3010,7860,3009,7861,3009,7861,3008,7862,3008,7862,3008,7863,3008,7863,3007,7864,3007,7864,3006,7865,3006,7865,3005,7866,3005,7866,3004,7867,3004,7867,3003,7869,3003,7869,3002,7870,3002,7870,3001,7871,3001,7871,3000,7873,3000,7873,2999,7874,2999,7874,2998,7875,2998,7875,2997,7876,2997,7876,2996,7877,2996,7877,2995,7878,2995,7878,2994,7880,2994,7880,2993,7881,2993,7881,2992,7882,2992,7882,2991,7884,2991,7884,2990,7885,2990m7885,2990l7885,2989,7886,2989,7886,2988,7887,2988,7887,2987,7888,2987,7888,2986,7889,2986,7889,2985,7891,2985,7891,2984,7892,2984,7892,2983,7893,2983,7893,2982,7894,2982,7894,2982,7895,2982,7895,2981,7896,2981,7896,2980,7898,2980,7898,2979,7899,2979,7899,2978,7900,2978,7900,2977,7901,2977,7901,2976,7903,2976,7903,2975,7903,2975,7903,2974,7904,2974,7904,2973,7906,2973,7906,2972,7907,2972,7907,2971,7908,2971,7908,2970,7909,2970,7909,2969,7910,2969,7910,2968,7911,2968,7911,2967,7912,2967,7913,2966,7914,2966,7914,2965,7915,2965,7915,2964,7917,2964,7917,2963,7918,2963,7918,2962,7919,2962,7919,2961,7920,2961,7920,2960,7921,2960,7921,2959,7923,2959,7923,2958,7924,2958,7924,2957,7925,2957,7925,2956,7927,2956,7927,2955,7928,2955,7928,2955,7929,2955,7929,2954,7929,2954,7929,2953,7931,2953,7931,2952,7932,2952,7932,2951,7933,2951,7933,2950,7934,2950,7934,2949,7935,2949,7935,2948,7937,2948,7937,2947,7938,2947,7938,2946,7939,2946,7939,2945,7940,2945,7940,2944m7940,2944l7941,2944,7941,2943,7942,2943,7942,2942,7944,2942,7944,2941,7945,2941,7945,2940,7946,2940,7946,2939,7948,2939,7948,2938,7949,2938,7949,2937,7951,2937,7951,2936,7952,2936,7952,2935,7953,2935,7953,2934,7955,2934,7955,2933,7956,2933,7956,2932,7956,2932,7956,2931,7958,2931,7958,2930,7959,2930,7959,2929,7960,2929,7960,2929,7961,2929,7961,2928,7963,2928,7963,2927,7964,2927,7964,2926,7965,2926,7965,2925,7966,2925,7966,2924,7967,2924,7967,2923,7969,2923,7969,2922,7970,2922,7970,2921,7971,2921,7971,2920,7972,2920,7972,2919,7974,2919,7974,2918,7975,2918,7975,2917,7976,2917,7976,2916,7977,2916,7977,2915,7978,2915,7978,2914,7980,2914,7980,2913,7981,2913,7981,2912,7982,2912,7982,2911,7982,2911,7982,2910,7983,2910,7983,2909,7985,2909,7985,2908,7986,2908,7986,2907,7987,2907,7987,2906,7988,2906,7988,2905,7989,2905,7989,2904,7990,2904,7990,2903,7991,2903,7991,2902,7992,2902,7992,2902,7993,2902,7993,2901,7995,2901,7995,2899m7995,2899l7996,2899,7996,2898,7997,2898,7998,2897,7998,2896,7999,2896,7999,2895,8001,2895,8001,2894,8002,2894,8002,2893,8003,2893,8003,2892,8004,2892,8004,2891,8005,2891,8005,2890,8006,2890,8006,2889,8007,2889,8007,2888,8008,2888,8008,2887,8008,2887,8008,2886,8009,2886,8009,2885,8010,2885,8010,2884,8011,2884,8011,2883,8012,2883,8012,2882,8013,2882,8013,2881,8014,2881,8014,2880,8015,2880,8015,2878,8016,2878,8016,2877,8017,2877,8017,2876,8018,2876,8018,2876,8019,2876,8019,2875,8020,2875,8020,2874,8021,2874,8021,2873,8022,2873,8022,2872,8023,2872,8023,2871,8024,2871,8024,2870,8025,2870,8025,2869,8026,2869,8026,2868,8027,2868,8027,2867,8028,2867,8028,2865,8029,2865,8029,2864,8030,2864,8030,2863,8031,2863,8031,2862,8032,2862,8032,2861,8033,2861,8033,2860,8034,2860,8034,2859,8035,2859,8035,2858,8035,2858,8035,2856,8036,2856,8036,2855,8037,2855,8037,2854,8038,2854,8038,2853,8039,2853,8039,2852,8040,2852,8040,2850,8041,2850,8041,2850,8042,2850,8042,2849,8043,2849,8043,2848,8044,2848,8044,2847m8044,2847l8044,2846,8045,2846,8045,2845,8046,2845,8046,2844,8047,2844,8047,2843,8048,2843,8048,2841,8049,2841,8049,2840,8050,2840,8050,2839,8051,2839,8051,2838,8052,2838,8052,2836,8053,2836,8053,2835,8054,2835,8054,2834,8055,2834,8055,2833,8056,2833,8056,2832,8057,2832,8057,2830,8058,2830,8058,2829,8059,2829,8059,2828,8060,2828,8060,2827,8061,2827,8061,2825,8061,2825,8061,2823,8062,2823,8062,2823,8063,2823,8063,2821,8064,2821,8064,2820,8065,2820,8065,2819,8066,2819,8066,2818,8067,2818,8067,2816,8068,2816,8068,2815,8069,2815,8069,2814,8070,2814,8070,2812,8071,2812,8071,2811,8072,2811,8072,2810,8073,2810,8073,2809,8074,2809,8074,2807,8075,2807,8075,2806,8076,2806,8076,2805,8077,2805,8077,2804,8078,2804,8078,2802,8079,2802,8079,2801,8080,2801,8080,2800,8081,2800,8081,2798,8082,2798,8082,2797,8083,2797,8083,2797,8084,2797,8084,2795,8085,2795,8085,2794,8086,2794,8086,2793,8087,2793,8087,2791,8088,2791,8088,2790m8088,2790l8088,2790,8088,2789,8089,2789,8089,2788,8090,2788,8090,2786,8091,2786,8091,2785,8092,2785,8092,2784,8093,2784,8093,2782,8094,2782,8094,2781,8095,2781,8095,2780,8096,2780,8096,2779,8097,2779,8097,2777,8098,2777,8098,2776,8099,2776,8099,2774,8100,2774,8100,2773,8101,2773,8101,2772,8102,2772,8102,2771,8103,2771,8103,2770,8104,2770,8104,2769,8105,2769,8105,2767,8106,2767,8106,2766,8107,2766,8107,2765,8108,2765,8108,2763,8109,2763,8109,2762,8110,2762,8110,2761,8111,2761,8111,2759,8112,2759,8112,2758,8113,2758,8113,2757,8114,2757,8114,2755,8114,2755,8114,2754,8115,2754,8115,2753,8116,2753,8116,2751,8117,2751,8117,2750,8118,2750,8118,2749,8119,2749,8119,2747,8120,2747,8120,2746,8121,2746,8121,2745,8122,2745,8122,2744,8123,2744,8123,2743,8124,2743,8124,2742,8125,2742,8125,2741,8126,2741,8126,2739,8127,2739,8127,2738,8128,2738,8128,2737,8129,2737,8129,2736,8130,2736,8130,2734,8131,2734,8131,2733m8131,2733l8132,2733,8132,2732,8133,2732,8133,2731,8134,2731,8134,2730,8135,2730,8135,2729,8136,2728,8136,2727,8137,2727,8137,2726,8138,2726,8138,2725,8139,2725,8139,2724,8140,2724,8140,2722,8140,2722,8140,2721,8141,2721,8141,2720,8142,2720,8142,2719,8143,2719,8143,2718,8145,2718,8145,2717,8146,2717,8146,2715,8147,2715,8147,2714,8148,2714,8148,2713,8149,2713,8149,2712,8150,2712,8150,2711,8151,2711,8151,2710,8152,2710,8152,2709,8153,2709,8153,2707,8154,2707,8154,2706,8155,2706,8155,2705,8156,2705,8156,2704,8157,2704,8157,2703,8158,2703,8158,2701,8159,2701,8159,2700,8160,2700,8160,2699,8161,2699,8161,2698,8162,2698,8162,2697,8163,2697,8163,2696,8164,2696,8164,2695,8165,2695,8165,2694,8166,2694,8166,2693,8167,2693,8167,2692,8167,2692,8167,2691,8168,2691,8168,2691,8169,2691,8169,2690,8170,2690,8170,2689,8171,2689,8171,2687,8172,2687,8172,2686,8173,2686,8173,2685,8174,2685,8174,2684,8176,2684,8176,2682,8177,2682,8177,2681,8178,2681,8178,2680,8179,2680m8179,2680l8179,2679,8180,2679,8180,2678,8181,2678,8181,2677,8182,2677,8182,2676,8183,2676,8183,2675,8184,2675,8184,2674,8185,2674,8185,2673,8186,2673,8186,2672,8187,2672,8187,2671,8188,2671,8188,2670,8189,2670,8189,2669,8190,2669,8190,2668,8191,2668,8191,2667,8192,2667,8192,2666,8193,2666,8193,2665,8193,2665,8193,2665,8194,2665,8194,2664,8195,2664,8195,2663,8196,2663,8196,2662,8197,2662,8197,2661,8198,2661,8198,2660,8199,2660,8199,2659,8200,2659,8200,2658,8201,2658,8201,2657,8202,2657,8202,2656,8203,2656,8203,2655,8204,2655,8204,2654,8205,2654,8205,2653,8206,2653,8206,2652,8207,2652,8207,2651,8208,2651,8208,2650,8209,2650,8209,2649,8210,2649,8210,2647,8211,2647,8211,2646,8212,2646,8212,2645,8213,2645,8213,2644,8214,2644,8214,2643,8215,2643,8215,2642,8216,2642,8216,2641,8218,2641,8218,2639,8219,2639,8219,2639,8220,2639,8220,2638,8220,2638,8220,2637,8221,2637,8221,2636,8222,2636,8222,2635,8223,2635,8223,2634,8224,2634,8224,2633,8225,2633,8225,2632,8226,2632,8226,2631,8227,2631,8227,2630,8228,2630,8228,2629m8228,2629l8229,2629,8229,2628,8230,2628,8230,2627,8231,2627,8231,2626,8232,2626,8232,2625,8233,2625,8233,2624,8234,2624,8234,2623,8235,2623,8235,2622,8236,2622,8236,2621,8237,2621,8237,2620,8238,2620,8238,2619,8239,2619,8239,2618,8240,2618,8240,2617,8241,2617,8241,2616,8242,2616,8242,2615,8243,2615,8243,2614,8244,2614,8244,2613,8245,2613,8245,2612,8246,2612,8246,2612,8246,2612,8246,2611,8247,2611,8247,2610,8248,2610,8248,2609,8249,2609,8249,2608,8250,2608,8250,2607,8251,2607,8251,2606,8252,2606,8252,2605,8253,2605,8253,2604,8254,2604,8254,2603,8255,2603,8255,2602,8256,2602,8256,2601,8257,2601,8257,2600,8258,2600,8258,2599,8259,2599,8259,2598,8260,2598,8260,2597,8261,2597,8261,2596,8262,2596,8262,2595,8263,2595,8263,2594,8264,2594,8264,2593,8265,2593,8265,2592,8266,2592,8266,2591,8268,2591,8268,2590,8269,2590,8269,2589,8270,2589,8270,2588,8271,2588,8271,2586,8272,2586,8272,2586,8273,2586,8273,2585,8274,2585,8274,2584,8275,2584,8275,2583,8276,2583,8276,2582,8277,2582,8277,2581,8278,2581,8278,2580,8279,2580m8279,2580l8279,2579,8280,2579,8280,2578,8281,2578,8281,2577,8282,2577,8282,2576,8283,2576,8283,2575,8284,2575,8284,2574,8285,2574,8285,2573,8286,2573,8286,2572,8287,2572,8287,2571,8288,2571,8288,2570,8289,2570,8289,2569,8290,2569,8290,2568,8291,2568,8291,2567,8292,2567,8292,2566,8293,2566,8293,2565,8294,2565,8294,2564,8295,2564,8295,2563,8296,2563,8296,2562,8297,2562,8297,2561,8298,2561,8298,2560,8299,2560,8299,2560,8299,2560,8299,2559,8300,2559,8300,2558,8301,2558,8301,2557,8302,2557,8302,2556,8303,2556,8303,2555,8304,2555,8304,2554,8305,2554,8305,2553,8306,2553,8306,2552,8307,2552,8307,2551,8308,2551,8308,2550,8309,2550,8309,2549,8310,2549,8310,2548,8311,2548,8311,2547,8312,2547,8312,2546,8313,2546,8313,2545,8314,2545,8314,2544,8315,2544,8315,2543,8316,2543,8316,2542,8317,2542,8317,2541,8318,2541,8318,2540,8319,2540,8319,2539,8320,2539,8320,2538,8321,2538,8321,2537,8322,2537,8322,2536,8323,2536,8323,2535,8324,2535,8324,2534,8325,2534,8325,2533,8325,2533,8325,2533,8326,2533,8326,2532,8327,2532,8327,2531,8328,2531,8328,2530,8329,2530m8329,2530l8329,2529,8330,2529,8330,2528,8331,2528,8331,2527,8332,2527,8332,2526,8333,2526,8333,2525,8334,2525,8334,2524,8335,2524,8335,2523,8336,2523,8336,2522,8337,2522,8337,2521,8338,2521,8338,2520,8339,2520,8339,2519,8340,2519,8340,2518,8341,2518,8341,2517,8342,2517,8342,2516,8343,2516,8343,2515,8344,2515,8344,2514,8345,2514,8345,2513,8346,2513,8346,2512,8347,2512,8347,2511,8348,2511,8348,2510,8349,2510,8349,2509,8350,2509,8350,2508,8351,2508,8351,2507,8351,2507,8351,2507,8352,2507,8352,2506,8353,2506,8353,2505,8354,2505,8354,2504,8355,2504,8355,2503,8356,2503,8356,2502,8357,2502,8357,2501,8358,2501,8358,2500,8359,2500,8359,2499,8360,2499,8360,2498,8361,2498,8361,2497,8362,2497,8362,2496,8363,2496,8363,2495,8364,2495,8364,2494,8365,2494,8365,2493,8366,2493,8366,2492,8367,2492,8367,2491,8368,2491,8368,2490,8369,2490,8369,2489,8370,2489,8370,2488,8371,2488,8371,2487,8372,2487,8372,2486,8374,2486,8374,2485,8375,2485,8375,2484,8376,2484,8376,2483,8377,2483,8377,2482,8378,2482,8378,2481,8378,2481,8378,2480,8379,2480,8379,2480m8379,2480l8380,2480,8380,2479,8381,2479,8381,2478,8382,2478,8382,2477,8383,2477,8383,2476,8384,2476,8384,2475,8385,2475,8385,2474,8386,2474,8386,2473,8387,2473,8387,2472,8388,2472,8388,2471,8389,2471,8389,2470,8390,2470,8390,2469,8391,2469,8391,2468,8392,2468,8392,2467,8393,2467,8393,2466,8395,2466,8395,2465,8396,2465,8396,2464,8397,2464,8397,2463,8398,2463,8398,2462,8399,2462,8399,2461,8400,2461,8400,2460,8401,2460,8401,2459,8402,2459,8402,2458,8403,2458,8403,2457,8404,2457,8404,2456,8404,2456,8404,2455,8405,2455,8405,2454,8406,2454,8406,2454,8407,2454,8407,2453,8408,2453,8408,2452,8410,2452,8410,2451,8411,2451,8411,2450,8412,2450,8412,2449,8413,2449,8413,2448,8414,2448,8414,2447,8415,2447,8415,2446,8416,2446,8416,2445,8417,2445,8417,2444,8418,2444,8418,2443,8419,2443,8419,2442,8420,2442,8420,2441,8421,2441,8421,2440,8422,2440,8422,2439,8423,2439,8423,2438,8425,2438,8425,2437,8426,2437,8426,2436,8427,2436,8427,2435,8428,2435,8428,2434,8429,2434,8429,2433,8430,2433,8430,2432,8431,2432,8431,2431,8431,2431m8431,2431l8431,2430,8432,2430,8432,2429,8434,2429,8434,2428,8435,2428,8435,2428,8436,2428,8436,2427,8437,2427,8437,2426,8438,2426,8438,2425,8439,2425,8439,2424,8440,2424,8440,2423,8442,2423,8442,2422,8443,2422,8443,2421,8444,2421,8444,2420,8445,2420,8445,2419,8446,2419,8446,2418,8447,2418,8447,2417,8448,2417,8448,2416,8449,2416,8449,2415,8451,2415,8451,2414,8452,2414,8452,2413,8453,2413,8453,2412,8454,2412,8454,2411,8455,2411,8455,2410,8456,2410,8456,2409,8457,2409,8457,2408,8458,2408,8458,2407,8459,2407,8459,2406,8460,2406,8460,2405,8461,2405,8461,2404,8462,2404,8462,2403,8463,2403,8463,2402,8465,2402,8465,2401,8466,2401,8466,2401,8467,2401,8467,2400,8468,2400,8468,2399,8469,2399,8469,2398,8471,2398,8471,2397,8472,2397,8472,2396,8473,2396,8473,2395,8474,2395,8474,2394,8475,2394,8475,2393,8476,2393,8476,2392,8478,2392,8478,2391,8479,2391,8479,2390,8480,2390,8480,2389,8481,2389,8481,2388,8482,2388,8482,2387,8483,2387,8483,2386,8484,2386,8484,2385,8485,2385m8485,2385l8485,2384,8486,2384,8486,2383,8487,2383,8487,2382,8488,2382,8488,2381,8490,2381,8490,2380,8491,2380,8491,2379,8492,2379,8492,2378,8493,2378,8493,2377,8494,2377,8494,2376,8496,2376,8496,2375,8497,2375,8497,2375,8498,2375,8498,2374,8500,2374,8500,2373,8501,2373,8501,2372,8502,2372,8502,2371,8503,2371,8503,2370,8505,2370,8505,2369,8506,2369,8506,2368,8507,2368,8507,2367,8508,2367,8508,2366,8510,2366,8510,2365,8510,2365,8510,2364,8511,2364,8511,2363,8512,2363,8512,2362,8514,2362,8514,2361,8515,2361,8515,2360,8516,2360,8516,2359,8518,2359,8518,2358,8519,2358,8519,2357,8520,2357,8520,2356,8521,2356,8521,2355,8523,2355,8523,2354,8524,2354,8524,2353,8525,2353,8525,2352,8527,2352,8527,2351,8528,2351,8528,2350,8529,2350,8529,2349,8530,2349,8530,2348,8532,2348,8532,2348,8533,2348,8533,2347,8534,2347,8534,2346,8535,2346,8535,2345,8536,2345,8536,2344,8537,2344,8537,2343,8538,2343,8538,2342,8540,2342,8540,2341,8541,2341m8541,2341l8541,2340,8542,2340,8542,2339,8543,2339,8543,2338,8544,2338,8544,2337,8546,2337,8546,2336,8547,2336,8547,2335,8548,2335,8548,2334,8550,2334,8550,2333,8551,2333,8551,2332,8552,2332,8552,2331,8553,2331,8553,2330,8555,2330,8555,2329,8556,2329,8556,2328,8557,2328,8557,2327,8559,2327,8559,2326,8560,2326,8560,2325,8561,2325,8561,2324,8562,2324,8562,2323,8563,2323,8563,2322,8564,2322,8564,2322,8565,2322,8565,2321,8567,2321,8567,2320,8568,2320,8568,2319,8569,2319,8569,2318,8570,2318,8570,2317,8572,2317,8572,2316,8573,2316,8573,2315,8574,2315,8574,2314,8576,2314,8576,2313,8577,2313,8577,2312,8578,2312,8578,2311,8580,2311,8580,2310,8581,2310,8581,2309,8582,2309,8582,2308,8583,2308,8583,2307,8585,2307,8585,2306,8586,2306,8586,2305,8587,2305,8587,2304,8588,2304,8588,2303,8589,2303,8589,2302,8590,2302,8590,2301,8591,2301,8591,2300,8593,2300,8593,2299,8594,2299,8594,2298,8595,2298,8595,2297,8597,2297,8597,2296m8597,2296l8598,2296,8598,2296,8599,2296,8599,2295,8601,2295,8601,2294,8602,2294,8602,2293,8603,2293,8603,2292,8604,2292,8604,2291,8606,2291,8606,2290,8607,2290,8607,2289,8608,2289,8608,2288,8610,2288,8610,2287,8611,2287,8611,2286,8612,2286,8612,2285,8614,2285,8614,2284,8615,2284,8615,2283,8615,2283,8615,2282,8617,2282,8617,2281,8618,2281,8618,2280,8619,2280,8619,2279,8621,2279,8621,2278,8622,2278,8622,2277,8623,2277,8623,2276,8624,2276,8624,2275,8626,2275,8626,2274,8627,2274,8627,2273,8628,2273,8628,2272,8630,2272,8630,2271,8631,2271,8631,2270,8632,2270,8632,2269,8634,2269,8634,2269,8635,2269,8635,2268,8636,2268,8636,2267,8638,2267,8638,2266,8639,2266,8639,2265,8640,2265,8640,2264,8642,2264,8642,2263,8642,2263,8642,2262,8643,2262,8643,2261,8644,2261,8644,2260,8646,2260,8646,2259,8647,2259,8647,2258,8648,2258,8648,2257,8650,2257,8650,2256,8651,2256,8651,2255,8652,2255,8652,2254,8653,2254,8654,2253,8655,2253m8655,2253l8655,2252,8656,2252,8656,2251,8657,2251,8657,2250,8659,2250,8659,2249,8660,2249,8660,2248,8661,2248,8661,2247,8663,2247,8663,2246,8664,2246,8664,2245,8665,2245,8665,2244,8666,2244,8666,2243,8668,2243,8668,2243,8668,2243,8668,2242,8669,2242,8669,2241,8670,2241,8670,2240,8672,2240,8672,2239,8673,2239,8673,2238,8674,2238,8674,2237,8675,2237,8675,2236,8676,2236,8676,2235,8678,2235,8678,2234,8679,2234,8679,2233,8680,2233,8680,2232,8681,2232,8681,2231,8682,2231,8682,2230,8684,2230,8684,2229,8685,2229,8685,2228,8686,2228,8686,2227,8687,2227,8687,2226,8689,2226,8689,2225,8690,2225,8690,2224,8691,2224,8691,2223,8693,2223,8693,2222,8694,2222,8694,2221,8694,2221,8694,2220,8695,2220,8695,2219,8696,2219,8696,2218,8698,2218,8698,2217,8699,2217,8699,2217,8700,2217,8700,2216,8701,2216,8701,2215,8702,2215,8702,2214,8704,2214,8704,2213,8705,2213,8705,2212,8706,2212,8706,2211,8707,2211,8707,2210,8708,2210,8708,2209,8709,2209,8709,2208,8710,2208m8710,2208l8711,2208,8711,2207,8712,2207,8712,2206,8713,2206,8713,2205,8714,2205,8714,2204,8715,2204,8715,2203,8717,2203,8717,2202,8718,2202,8718,2201,8719,2201,8719,2200,8720,2200,8720,2199,8721,2199,8721,2198,8721,2198,8721,2197,8723,2197,8723,2196,8724,2196,8724,2195,8725,2195,8725,2194,8726,2194,8726,2193,8727,2193,8727,2192,8728,2192,8728,2191,8729,2191,8729,2190,8730,2190,8730,2190,8732,2190,8732,2189,8733,2189,8733,2188,8734,2188,8734,2187,8735,2187,8735,2186,8736,2186,8736,2185,8737,2185,8737,2184,8738,2184,8738,2183,8740,2183,8740,2182,8741,2182,8741,2181,8742,2181,8742,2180,8743,2180,8743,2179,8744,2179,8744,2178,8745,2178,8745,2177,8746,2177,8746,2176,8747,2176,8747,2175,8748,2175,8748,2174,8749,2174,8749,2173,8750,2173,8750,2172,8751,2172,8751,2171,8752,2171,8752,2170,8753,2170,8753,2169,8754,2169,8754,2168,8755,2168,8755,2167,8756,2167,8756,2166,8758,2166,8758,2165,8759,2165,8759,2164,8760,2164,8760,2164,8761,2164,8761,2163,8762,2163,8762,2162,8763,2162,8763,2161m8763,2161l8764,2161,8764,2160,8765,2160,8765,2159,8766,2159,8766,2158,8767,2158,8767,2157,8768,2157,8768,2156,8770,2156,8770,2155,8771,2155,8771,2154,8772,2154,8772,2153,8773,2153,8773,2152,8774,2152,8774,2151,8774,2151,8774,2150,8775,2150,8775,2149,8776,2149,8776,2148,8778,2148,8778,2147,8779,2147,8779,2146,8780,2146,8780,2145,8781,2145,8781,2144,8782,2144,8782,2143,8783,2143,8783,2142,8784,2142,8784,2141,8785,2141,8785,2140,8786,2140,8786,2139,8787,2139,8787,2138,8788,2138,8788,2137,8790,2137,8790,2137,8791,2137,8791,2136,8792,2136,8792,2135,8793,2135,8793,2134,8794,2134,8794,2133,8795,2133,8795,2132,8796,2132,8796,2131,8797,2131,8797,2130,8798,2130,8798,2129,8799,2129,8799,2128,8800,2128,8800,2127,8800,2127,8800,2126,8801,2126,8801,2125,8802,2125,8802,2124,8803,2124,8803,2123,8804,2123,8804,2122,8805,2122,8805,2121,8806,2121,8806,2120,8807,2120,8807,2119,8809,2119,8809,2118,8810,2118,8810,2117,8811,2117,8811,2116,8812,2116,8812,2115,8813,2115,8813,2114,8814,2114,8814,2113,8815,2113,8815,2112m8815,2112l8816,2112,8816,2111,8817,2111,8817,2111,8818,2111,8818,2110,8819,2110,8819,2109,8820,2109,8820,2108,8821,2108,8821,2107,8822,2107,8822,2106,8823,2106,8823,2105,8824,2105,8824,2104,8825,2104,8825,2103,8826,2103,8826,2102,8826,2102,8826,2101,8827,2101,8827,2100,8828,2100,8828,2099,8829,2099,8829,2098,8830,2098,8830,2097,8831,2097,8831,2096,8832,2096,8832,2095,8833,2095,8833,2094,8834,2094,8834,2093,8835,2093,8835,2092,8836,2092,8836,2091,8837,2091,8837,2090,8838,2090,8838,2089,8839,2089,8839,2088,8840,2088,8840,2087,8841,2087,8841,2086,8842,2086,8842,2085,8843,2085,8843,2085,8844,2085,8844,2084,8845,2084,8845,2083,8846,2083,8846,2082,8847,2082,8847,2081,8848,2081,8848,2079,8849,2079,8849,2078,8850,2078,8850,2077,8851,2077,8851,2076,8852,2076,8852,2075,8853,2075,8853,2074,8853,2074,8853,2073,8854,2073,8854,2072,8855,2072,8855,2071,8856,2071,8856,2070,8857,2070,8857,2069,8858,2069,8858,2068,8859,2068,8859,2067,8860,2067,8860,2065,8861,2065,8861,2064,8862,2064,8862,2063,8863,2063,8863,2062,8864,2062,8864,2061m8864,2061l8865,2061,8865,2060,8866,2060,8866,2058,8867,2058,8867,2058,8868,2058,8868,2057,8869,2057,8869,2056,8870,2056,8870,2055,8871,2055,8871,2054,8872,2054,8872,2053,8873,2053,8873,2051,8874,2051,8874,2050,8875,2050,8875,2049,8876,2049,8876,2048,8877,2048,8877,2047,8878,2047,8878,2046,8879,2046,8879,2045,8879,2045,8879,2043,8880,2043,8880,2042,8881,2042,8881,2041,8882,2041,8882,2040,8883,2040,8883,2039,8884,2039,8884,2038,8885,2038,8885,2037,8886,2037,8886,2035,8887,2035,8887,2034,8888,2034,8888,2033,8889,2033,8889,2032,8890,2032,8890,2032,8891,2032,8891,2030,8892,2030,8892,2029,8893,2029,8893,2028,8894,2028,8894,2026,8895,2026,8895,2025,8896,2025,8896,2024,8897,2024,8897,2023,8898,2023,8898,2022,8899,2022,8899,2021,8900,2020,8900,2019,8901,2019,8901,2018,8902,2018,8902,2017,8903,2017,8903,2016,8904,2016,8904,2014,8905,2014,8905,2013,8905,2013,8905,2012,8906,2012,8906,2010,8907,2010,8907,2009,8908,2009,8908,2008,8909,2008,8909,2006,8910,2006m8910,2006l8910,2005,8911,2005,8911,2005,8912,2005,8912,2004,8913,2003,8913,2002,8914,2002,8914,2001,8915,2001,8915,2000,8916,2000,8916,1999,8917,1999,8917,1998,8918,1998,8918,1996,8919,1996,8919,1995,8920,1995,8920,1994,8921,1994,8921,1992,8922,1992,8922,1991,8923,1991,8923,1990,8924,1990,8924,1988,8925,1988,8925,1987,8926,1987,8926,1986,8927,1986,8927,1985,8928,1985,8928,1983,8929,1983,8929,1982,8930,1982,8930,1981,8931,1981,8931,1980,8932,1980,8932,1979,8932,1979,8932,1978,8933,1978,8933,1977,8934,1977,8934,1975,8935,1975,8935,1974,8936,1974,8936,1972,8937,1972,8937,1971,8938,1971,8938,1969,8939,1969,8939,1968,8940,1968,8940,1967,8941,1967,8941,1965,8942,1965,8942,1964,8943,1964,8943,1963,8944,1963,8944,1961,8945,1961,8945,1960,8946,1960,8946,1958,8947,1958,8947,1957,8948,1957,8948,1955,8949,1955,8949,1954,8950,1954,8950,1953,8951,1953,8951,1952,8952,1952,8952,1951,8953,1951,8953,1949,8954,1949m8954,1949l8954,1948,8955,1948,8955,1946,8956,1946,8956,1945,8957,1945,8957,1943,8958,1943,8958,1942,8958,1942,8958,1940,8959,1940,8959,1939,8960,1939,8960,1937,8961,1937,8961,1936,8962,1936,8962,1934,8963,1934,8963,1933,8964,1933,8964,1931,8965,1931,8965,1930,8966,1930,8966,1928,8967,1928,8967,1926,8968,1926,8968,1926,8969,1926,8969,1924,8970,1924,8970,1923,8971,1923,8971,1921,8972,1921,8972,1919,8973,1919,8973,1918,8974,1918,8974,1916,8975,1916,8975,1915,8976,1915,8976,1913,8977,1913,8977,1911,8978,1911,8978,1909,8979,1909,8979,1908,8980,1908,8980,1906,8981,1906,8981,1904,8982,1904,8982,1903,8983,1903,8983,1901,8984,1901,8984,1900,8985,1900,8985,1899,8985,1899,8985,1897,8986,1897,8986,1895,8987,1895,8987,1893,8988,1893,8988,1891,8989,1891,8989,1890,8990,1890,8990,1888,8991,1888,8991,1886m8991,1886l8992,1886,8992,1884,8993,1884,8993,1882,8994,1882,8994,1880,8995,1880,8995,1878,8996,1878,8996,1877,8997,1877,8997,1875,8998,1875,8998,1874,8999,1874,8999,1873,9000,1873,9000,1871,9001,1871,9001,1869,9002,1869,9002,1867,9003,1867,9003,1865,9004,1865,9004,1863,9005,1863,9005,1861,9006,1861,9006,1859,9007,1859,9007,1857,9008,1857,9008,1855,9009,1855,9009,1853,9010,1853,9010,1851,9011,1851,9011,1849,9011,1849,9011,1847,9012,1847,9012,1846,9013,1846,9013,1844,9014,1844,9014,1842,9015,1842,9015,1840,9016,1840,9016,1838,9017,1838,9017,1836,9018,1836,9018,1834,9019,1834,9019,1832,9020,1832,9020,1830,9021,1830,9021,1828,9022,1828,9022,1826,9023,1826,9023,1824,9024,1824,9024,1822,9025,1822,9025,1821,9026,1821m9026,1821l9026,1819,9027,1819,9027,1817,9028,1817,9028,1815,9029,1815,9029,1812,9030,1812,9030,1810,9031,1810,9031,1808,9032,1808,9032,1806,9033,1806,9033,1804,9034,1804,9034,1802,9035,1802,9035,1800,9036,1800,9036,1797,9037,1797,9037,1795,9037,1795,9037,1794,9038,1794,9038,1792,9039,1792,9039,1789,9040,1789,9040,1787,9041,1787,9041,1785,9042,1785,9042,1783,9043,1783,9043,1780,9044,1780,9044,1778,9045,1778,9045,1776,9046,1776,9046,1773,9047,1773,9047,1771,9048,1771,9048,1769,9049,1769,9049,1767,9050,1767,9050,1765,9051,1765,9051,1763,9052,1763,9052,1760,9053,1760,9053,1758,9054,1758,9054,1756,9055,1756,9055,1754,9056,1754,9056,1751,9057,1751m9057,1751l9057,1749,9058,1749,9058,1747,9059,1747,9059,1745,9060,1745,9060,1743,9061,1743,9061,1741,9062,1741,9062,1739,9063,1739,9063,1737,9064,1737,9064,1735,9064,1735,9064,1732,9065,1732,9065,1730,9066,1730,9066,1728,9067,1728,9067,1726,9068,1726,9068,1723,9069,1723,9069,1721,9070,1721,9070,1719,9071,1719,9071,1717,9072,1717,9072,1715,9073,1715,9073,1713,9074,1713,9074,1710,9075,1710,9075,1708,9076,1708,9076,1705,9077,1705,9077,1703,9078,1703,9078,1700,9079,1700,9079,1698,9080,1698,9080,1696,9081,1696,9081,1693,9082,1693,9082,1691,9083,1691,9083,1689,9084,1689,9084,1687,9085,1687,9085,1685,9086,1685,9086,1682,9087,1682,9087,1681m9087,1681l9087,1680,9088,1680,9088,1678,9089,1678,9089,1675,9090,1675,9090,1673,9090,1673,9090,1670,9091,1670,9091,1668,9092,1668,9092,1666,9093,1666,9093,1663,9094,1663,9094,1662,9095,1662,9095,1660,9096,1660,9096,1658,9097,1658,9097,1655,9098,1655,9098,1653,9099,1653,9099,1651,9100,1651,9100,1649,9101,1649,9101,1646,9102,1646,9102,1644,9103,1644,9103,1642,9104,1642,9104,1640,9105,1640,9105,1638,9106,1638,9106,1636,9107,1636,9107,1635,9108,1635,9108,1632,9109,1632,9109,1630,9110,1630,9110,1628,9111,1628,9111,1626,9112,1626,9112,1623,9113,1623,9113,1621,9114,1621,9114,1619,9115,1619,9115,1617,9116,1617,9116,1615,9117,1615,9117,1613,9117,1613,9117,1611m9117,1611l9118,1611,9118,1610,9119,1609,9119,1607,9120,1607,9120,1605,9121,1605,9121,1603,9122,1603,9122,1601,9123,1601,9123,1599,9124,1599,9124,1597,9125,1597,9125,1595,9126,1595,9126,1593,9127,1593,9127,1591,9128,1591,9128,1589,9129,1589,9129,1587,9130,1587,9130,1585,9131,1585,9131,1584,9132,1584,9132,1583,9133,1583,9133,1581,9134,1581,9134,1579,9135,1579,9135,1578,9136,1578,9136,1575,9137,1575,9137,1574,9138,1574,9138,1572,9139,1572,9139,1570,9140,1570,9140,1568,9141,1568,9141,1566,9142,1566,9142,1565,9143,1565,9143,1563,9143,1563,9143,1561,9144,1561,9144,1559,9145,1559,9145,1557,9146,1557,9146,1557,9147,1557,9147,1555,9148,1555,9148,1553,9149,1553,9149,1552,9150,1552,9150,1550,9151,1550,9151,1548,9152,1548,9152,1546,9153,1546m9153,1546l9153,1545,9154,1545,9154,1543,9155,1543,9155,1541,9156,1541,9156,1540,9157,1540,9157,1538,9158,1538,9158,1536,9159,1536,9159,1535,9160,1535,9160,1533,9161,1533,9161,1531,9162,1531,9162,1531,9163,1531,9163,1529,9164,1529,9164,1528,9165,1528,9165,1526,9166,1526,9166,1525,9167,1525,9167,1523,9168,1523,9168,1522,9169,1522,9169,1520,9169,1520,9169,1519,9170,1519,9170,1518,9171,1518,9171,1516,9172,1516,9172,1515,9173,1515,9173,1513,9174,1513,9174,1512,9175,1512,9175,1510,9176,1510,9176,1509,9177,1509,9177,1507,9178,1507,9178,1506,9179,1506,9179,1505,9180,1505,9180,1504,9181,1504,9181,1503,9182,1503,9182,1501,9183,1501,9183,1500,9184,1500,9184,1499,9185,1499,9185,1497,9186,1497,9186,1496,9187,1496,9187,1494,9188,1494,9188,1493,9189,1493,9189,1492,9190,1492,9190,1490,9191,1490,9191,1489,9192,1489,9192,1488,9193,1488,9193,1486,9194,1486m9194,1486l9194,1485,9195,1485,9195,1484,9196,1484,9196,1482,9196,1482,9196,1481,9197,1481,9197,1479,9198,1479,9198,1478,9199,1478,9199,1478,9200,1478,9200,1477,9201,1477,9201,1475,9202,1475,9202,1474,9203,1474,9203,1473,9204,1473,9204,1472,9205,1472,9205,1470,9206,1470,9206,1469,9207,1469,9207,1468,9208,1468,9208,1467,9209,1467,9209,1466,9210,1465,9210,1464,9211,1464,9211,1463,9212,1463,9212,1462,9213,1462,9213,1461,9214,1461,9214,1460,9215,1460,9215,1459,9216,1459,9216,1458,9217,1458,9217,1457,9218,1457,9218,1456,9219,1456,9219,1454,9220,1454,9220,1453,9221,1453,9221,1452,9222,1452,9222,1451,9222,1451,9222,1451,9223,1451,9223,1450,9224,1450,9224,1449,9225,1449,9225,1448,9226,1448,9226,1447,9227,1447,9227,1446,9228,1446,9228,1445,9229,1445,9229,1444,9230,1444,9230,1443,9231,1443,9231,1442,9232,1442,9232,1441,9233,1441,9233,1440,9234,1440,9234,1439,9235,1439,9235,1438,9236,1438,9236,1437,9237,1437,9237,1436,9238,1436,9238,1435,9239,1435,9239,1434,9240,1434,9241,1433,9241,1432,9242,1432m9242,1432l9242,1431,9243,1431,9243,1430,9244,1430,9244,1429,9245,1429,9245,1428,9246,1428,9246,1427,9247,1427,9247,1426,9248,1426,9248,1425,9248,1425,9248,1425,9249,1425,9249,1424,9250,1424,9250,1423,9251,1423,9251,1422,9252,1422,9252,1421,9253,1421,9253,1420,9254,1420,9254,1419,9255,1419,9255,1418,9256,1418,9256,1417,9257,1417,9257,1416,9258,1416,9258,1415,9259,1415,9259,1414,9261,1414,9261,1413,9262,1413,9262,1412,9263,1412,9263,1411,9264,1411,9264,1410,9265,1410,9265,1409,9266,1409,9266,1408,9267,1408,9267,1407,9268,1407,9268,1406,9269,1406,9269,1405,9270,1405,9270,1404,9271,1404,9271,1403,9272,1403,9272,1402,9273,1402,9273,1401,9274,1401,9274,1400,9275,1400,9275,1399,9275,1399,9275,1398,9276,1398,9276,1397,9277,1397,9277,1396,9279,1396,9279,1395,9280,1395,9280,1394,9281,1394,9281,1393,9282,1393,9282,1392,9283,1392,9283,1391,9284,1391,9284,1390,9285,1390,9285,1389,9286,1389,9286,1388,9287,1388,9287,1387,9288,1387,9288,1386,9289,1386,9289,1385,9290,1385,9290,1384,9291,1384,9291,1383,9292,1383,9292,1382m9292,1382l9293,1382,9293,1381,9294,1381,9294,1380,9295,1380,9295,1379,9297,1379,9297,1378,9298,1378,9298,1377,9299,1377,9299,1376,9300,1376,9300,1375,9301,1375,9301,1374,9301,1374,9301,1373,9303,1373,9303,1372,9304,1372,9304,1372,9305,1372,9305,1371,9306,1371,9306,1370,9307,1370,9307,1369,9309,1369,9309,1368,9310,1368,9310,1367,9311,1367,9311,1366,9313,1366,9313,1365,9314,1365,9314,1364,9316,1364,9316,1363,9317,1363,9317,1362,9318,1362,9318,1361,9320,1361,9320,1360,9321,1360,9321,1359,9322,1359,9322,1358,9323,1358,9323,1357,9325,1357,9325,1356,9326,1356,9326,1355,9327,1355,9327,1354,9328,1354,9328,1353,9328,1353,9328,1352,9330,1352,9330,1351,9331,1351,9331,1350,9332,1350,9332,1349,9334,1349,9334,1348,9335,1348,9335,1347,9337,1347,9337,1346,9338,1346,9338,1346,9340,1346,9340,1345,9341,1345,9341,1344,9342,1344,9342,1343,9344,1343,9344,1342,9345,1342,9345,1341,9347,1341,9347,1340,9348,1340,9348,1339,9349,1339m9349,1339l9350,1339,9350,1338,9351,1338,9351,1337,9352,1337,9352,1336,9353,1336,9353,1335,9354,1335,9354,1334,9355,1334,9355,1333,9356,1333,9356,1332,9357,1332,9357,1331,9359,1331,9359,1330,9360,1330,9360,1329,9361,1329,9361,1328,9363,1328,9363,1327,9364,1327,9364,1326,9366,1326,9366,1325,9367,1325,9367,1324,9368,1324,9368,1323,9369,1323,9369,1322,9371,1322,9371,1321,9372,1321,9372,1320,9374,1320,9374,1320,9375,1320,9375,1319,9377,1319,9377,1318,9378,1318,9378,1317,9380,1317,9380,1316,9380,1316,9380,1315,9382,1315,9382,1314,9383,1314,9383,1313,9384,1313,9384,1312,9386,1312,9386,1311,9388,1311,9388,1310,9389,1310,9389,1309,9391,1309,9391,1308,9392,1308,9392,1307,9394,1307,9394,1306,9395,1306,9395,1305,9397,1305,9397,1304,9399,1304,9399,1303,9400,1303,9400,1302,9402,1302,9402,1301,9403,1301,9403,1300,9405,1300,9405,1299,9407,1299,9407,1298,9407,1298,9407,1297m9407,1297l9409,1297,9409,1296,9411,1296,9411,1295,9412,1295,9412,1294,9414,1294,9414,1293,9416,1293,9416,1293,9418,1293,9418,1292,9420,1292,9420,1291,9422,1291,9422,1290,9423,1290,9423,1289,9425,1289,9425,1288,9427,1288,9427,1287,9429,1287,9429,1286,9430,1286,9430,1285,9432,1285,9432,1284,9433,1284,9433,1283,9435,1283,9435,1282,9437,1282,9437,1281,9439,1281,9439,1280,9441,1280,9441,1279,9443,1279,9443,1278,9445,1278,9445,1277,9448,1277,9448,1276,9450,1276,9450,1275,9452,1275,9452,1274,9454,1274,9454,1273,9456,1273,9456,1272,9458,1272,9458,1271,9459,1271,9459,1270,9460,1270,9460,1269,9462,1269,9462,1268,9464,1268,9464,1267,9466,1267,9466,1267,9468,1267,9468,1266,9471,1266,9471,1265,9473,1265,9473,1264,9474,1264m9474,1264l9475,1264,9475,1263,9477,1263,9477,1262,9479,1262,9479,1261,9481,1261,9481,1260,9483,1260,9483,1259,9486,1259,9486,1258,9487,1258,9487,1257,9489,1257,9489,1256,9491,1256,9491,1255,9493,1255,9493,1254,9495,1254,9495,1253,9497,1253,9497,1252,9499,1252,9499,1251,9502,1251,9502,1250,9504,1250,9504,1249,9506,1249,9506,1248,9509,1248,9509,1247,9511,1247,9511,1246,9512,1246,9512,1245,9514,1245,9514,1244,9517,1244,9517,1243,9519,1243,9519,1242,9521,1242,9521,1241,9524,1241,9524,1240,9526,1240,9526,1240,9528,1240,9528,1239,9530,1239,9530,1238,9532,1238,9532,1237,9535,1237,9535,1236,9536,1236,9536,1235,9539,1235,9539,1234,9541,1234,9541,1233,9543,1233m9543,1233l9544,1233,9544,1232,9547,1232,9547,1231,9549,1231,9550,1230,9552,1230,9552,1229,9555,1229,9555,1228,9557,1228,9557,1227,9559,1227,9559,1226,9561,1226,9561,1225,9563,1225,9563,1224,9565,1224,9565,1223,9566,1223,9567,1222,9568,1222,9568,1221,9571,1221,9571,1220,9573,1220,9573,1219,9575,1219,9575,1218,9577,1218,9577,1217,9579,1217,9579,1216,9582,1216,9582,1215,9584,1215,9584,1214,9587,1214,9587,1214,9589,1214,9589,1213,9591,1213,9591,1212,9593,1212,9593,1211,9595,1211,9595,1210,9597,1210,9597,1209,9599,1209,9599,1208,9602,1208,9602,1207,9604,1207,9604,1206,9606,1206,9606,1205,9608,1205,9608,1204,9611,1204,9611,1203,9613,1203,9613,1202,9615,1202m9615,1202l9616,1202,9616,1201,9618,1201,9618,1200,9620,1200,9620,1199,9622,1199,9622,1198,9624,1198,9624,1197,9626,1197,9626,1196,9628,1196,9628,1195,9631,1195,9631,1194,9634,1194,9634,1193,9636,1193,9636,1192,9639,1192,9639,1191,9640,1191,9640,1190,9642,1190,9642,1189,9644,1189,9644,1188,9645,1188,9646,1188,9648,1188,9648,1187,9650,1187,9650,1186,9653,1186,9653,1185,9657,1185,9657,1184,9659,1184,9659,1183,9661,1183,9661,1182,9664,1182,9664,1181,9667,1181,9667,1180,9670,1180,9670,1179,9672,1179,9673,1178,9675,1178,9675,1177,9678,1177,9678,1176,9680,1176,9680,1175,9684,1175,9684,1174,9688,1174,9688,1173m9688,1173l9691,1173,9692,1172,9695,1172,9695,1171,9697,1171,9697,1170,9701,1170,9701,1169,9706,1169,9706,1168,9708,1168,9708,1167,9711,1167,9711,1166,9713,1166,9713,1165,9718,1165,9718,1164,9723,1164,9723,1163,9728,1163,9728,1162,9733,1162,9734,1161,9738,1161,9739,1161,9741,1161,9741,1160,9745,1160,9745,1159,9748,1159,9748,1158,9751,1158,9751,1157,9756,1157,9756,1156,9759,1156,9759,1155,9764,1155,9764,1154,9768,1154,9768,1153,9771,1153m9771,1153l9775,1153,9776,1152,9778,1152,9778,1151,9784,1151,9784,1150,9790,1150,9791,1149,9791,1148,9792,1148,9793,1147,9794,1147,9795,1146,9795,1145,9796,1144,9797,1144,9798,1143,9799,1143,9799,1142,9800,1142,9801,1141,9802,1141,9802,1140,9804,1140,9805,1137,9806,1137,9806,1136,9807,1135,9808,1135,9808,1134,9810,1134,9810,1133,9811,1133,9812,1132,9815,1132,9815,1131,9819,1131,9819,1129,9821,1129,9821,1128,9823,1128,9823,1127,9825,1127,9826,1126,9826,1125,9827,1125,9828,1124,9829,1123,9829,1123,9829,1122,9831,1122,9831,1121,9832,1121,9833,1120,9833,1119,9835,1119,9836,1118,9838,1118,9838,1116,9839,1116,9840,1115,9843,1115,9844,1114,9844,1113,9846,1113,9847,1112,9848,1111,9848,1110,9849,1109,9850,1107,9852,1107,9853,1106m9853,1106l9854,1105,9855,1104,9855,1103,9856,1102,9857,1101,9858,1100,9858,1099,9859,1098,9860,1098,9861,1097,9862,1096,9863,1095,9864,1094,9865,1093,9866,1093,9867,1092,9868,1092,9869,1091,9870,1091,9871,1090,9873,1090,9874,1089,9875,1088,9877,1088,9878,1084,9879,1082,9880,1081,9881,1081,9882,1080,9883,1080,9884,1079,9885,1078,9886,1076,9889,1076,9890,1074,9891,1071,9892,1071,9894,1069,9895,1068,9896,1067,9898,1066,9899,1066,9900,1064,9902,1063,9903,1062,9904,1061,9907,1061,9908,1057,9909,1057,9911,1056,9914,1056,9915,1053,9917,1050,9919,1044,9920,1041,9922,1041,9924,1040,9925,1039,9927,1038,9929,1036,9931,1034,9933,1029,9934,1029,9936,1028,9938,1025,9940,1024,9942,1023,9944,1022,9946,1020,9948,1019,9951,1018,9953,1014,9955,1011,9958,1006,9960,1004,9962,1002,9965,991,9967,989,9970,989,9973,983,9976,978,9979,978,9982,973,9986,971,9988,965,9992,964,9995,955,9999,954,10003,952,10007,949,10012,945,10015,940,10020,937,10025,936,10031,929,10036,927,10041,927,10048,922,10055,914m10055,914l10063,911,10070,909,10080,908,10090,907,10101,906,10115,889,10130,869,10149,863,10175,857,10214,846,10294,800e" filled="false" stroked="true" strokeweight=".72261pt" strokecolor="#0000ff">
              <v:path arrowok="t"/>
              <v:stroke dashstyle="solid"/>
            </v:shape>
            <w10:wrap type="none"/>
          </v:group>
        </w:pict>
      </w:r>
      <w:r>
        <w:rPr>
          <w:rFonts w:ascii="Arial"/>
          <w:w w:val="105"/>
          <w:position w:val="-5"/>
          <w:sz w:val="11"/>
        </w:rPr>
        <w:t>4</w:t>
        <w:tab/>
      </w:r>
      <w:r>
        <w:rPr>
          <w:rFonts w:ascii="Arial"/>
          <w:w w:val="105"/>
          <w:sz w:val="11"/>
        </w:rPr>
        <w:t>3</w:t>
      </w:r>
    </w:p>
    <w:p>
      <w:pPr>
        <w:pStyle w:val="BodyText"/>
        <w:spacing w:before="2"/>
        <w:rPr>
          <w:rFonts w:ascii="Arial"/>
          <w:sz w:val="18"/>
        </w:rPr>
      </w:pPr>
    </w:p>
    <w:p>
      <w:pPr>
        <w:spacing w:before="84"/>
        <w:ind w:left="1401" w:right="0" w:firstLine="0"/>
        <w:jc w:val="left"/>
        <w:rPr>
          <w:rFonts w:ascii="Arial"/>
          <w:sz w:val="11"/>
        </w:rPr>
      </w:pPr>
      <w:r>
        <w:rPr>
          <w:rFonts w:ascii="Arial"/>
          <w:w w:val="105"/>
          <w:sz w:val="11"/>
        </w:rPr>
        <w:t>3.5</w:t>
      </w:r>
    </w:p>
    <w:p>
      <w:pPr>
        <w:spacing w:before="74"/>
        <w:ind w:left="1016" w:right="0" w:firstLine="0"/>
        <w:jc w:val="center"/>
        <w:rPr>
          <w:rFonts w:ascii="Arial"/>
          <w:sz w:val="11"/>
        </w:rPr>
      </w:pPr>
      <w:r>
        <w:rPr>
          <w:rFonts w:ascii="Arial"/>
          <w:w w:val="105"/>
          <w:sz w:val="11"/>
        </w:rPr>
        <w:t>2</w:t>
      </w:r>
    </w:p>
    <w:p>
      <w:pPr>
        <w:spacing w:before="92"/>
        <w:ind w:left="1496" w:right="0" w:firstLine="0"/>
        <w:jc w:val="left"/>
        <w:rPr>
          <w:rFonts w:ascii="Arial"/>
          <w:sz w:val="11"/>
        </w:rPr>
      </w:pPr>
      <w:r>
        <w:rPr>
          <w:rFonts w:ascii="Arial"/>
          <w:w w:val="103"/>
          <w:sz w:val="11"/>
        </w:rPr>
        <w:t>3</w:t>
      </w:r>
    </w:p>
    <w:p>
      <w:pPr>
        <w:pStyle w:val="BodyText"/>
        <w:rPr>
          <w:rFonts w:ascii="Arial"/>
          <w:sz w:val="18"/>
        </w:rPr>
      </w:pPr>
    </w:p>
    <w:p>
      <w:pPr>
        <w:tabs>
          <w:tab w:pos="6428" w:val="left" w:leader="none"/>
        </w:tabs>
        <w:spacing w:before="85"/>
        <w:ind w:left="1401" w:right="0" w:firstLine="0"/>
        <w:jc w:val="left"/>
        <w:rPr>
          <w:rFonts w:ascii="Arial"/>
          <w:sz w:val="11"/>
        </w:rPr>
      </w:pPr>
      <w:r>
        <w:rPr/>
        <w:pict>
          <v:shape style="position:absolute;margin-left:55.248722pt;margin-top:.908344pt;width:7.7pt;height:55.1pt;mso-position-horizontal-relative:page;mso-position-vertical-relative:paragraph;z-index:2800" type="#_x0000_t202" filled="false" stroked="false">
            <v:textbox inset="0,0,0,0" style="layout-flow:vertical;mso-layout-flow-alt:bottom-to-top">
              <w:txbxContent>
                <w:p>
                  <w:pPr>
                    <w:spacing w:before="4"/>
                    <w:ind w:left="20" w:right="0" w:firstLine="0"/>
                    <w:jc w:val="left"/>
                    <w:rPr>
                      <w:rFonts w:ascii="Arial"/>
                      <w:sz w:val="11"/>
                    </w:rPr>
                  </w:pPr>
                  <w:r>
                    <w:rPr>
                      <w:rFonts w:ascii="Arial"/>
                      <w:w w:val="105"/>
                      <w:sz w:val="11"/>
                    </w:rPr>
                    <w:t>percentage, anomaly</w:t>
                  </w:r>
                </w:p>
              </w:txbxContent>
            </v:textbox>
            <w10:wrap type="none"/>
          </v:shape>
        </w:pict>
      </w:r>
      <w:r>
        <w:rPr/>
        <w:pict>
          <v:shape style="position:absolute;margin-left:305.61203pt;margin-top:-9.280671pt;width:7.8pt;height:72.05pt;mso-position-horizontal-relative:page;mso-position-vertical-relative:paragraph;z-index:-67264" type="#_x0000_t202" filled="false" stroked="false">
            <v:textbox inset="0,0,0,0" style="layout-flow:vertical;mso-layout-flow-alt:bottom-to-top">
              <w:txbxContent>
                <w:p>
                  <w:pPr>
                    <w:spacing w:before="6"/>
                    <w:ind w:left="20" w:right="0" w:firstLine="0"/>
                    <w:jc w:val="left"/>
                    <w:rPr>
                      <w:rFonts w:ascii="Arial"/>
                      <w:sz w:val="11"/>
                    </w:rPr>
                  </w:pPr>
                  <w:r>
                    <w:rPr>
                      <w:rFonts w:ascii="Arial"/>
                      <w:w w:val="105"/>
                      <w:sz w:val="11"/>
                    </w:rPr>
                    <w:t>empirical quantile, anomaly</w:t>
                  </w:r>
                </w:p>
              </w:txbxContent>
            </v:textbox>
            <w10:wrap type="none"/>
          </v:shape>
        </w:pict>
      </w:r>
      <w:r>
        <w:rPr>
          <w:rFonts w:ascii="Arial"/>
          <w:w w:val="105"/>
          <w:sz w:val="11"/>
        </w:rPr>
        <w:t>2.5</w:t>
        <w:tab/>
      </w:r>
      <w:r>
        <w:rPr>
          <w:rFonts w:ascii="Arial"/>
          <w:w w:val="105"/>
          <w:position w:val="-4"/>
          <w:sz w:val="11"/>
        </w:rPr>
        <w:t>1</w:t>
      </w:r>
    </w:p>
    <w:p>
      <w:pPr>
        <w:pStyle w:val="BodyText"/>
        <w:spacing w:before="8"/>
        <w:rPr>
          <w:rFonts w:ascii="Arial"/>
          <w:sz w:val="13"/>
        </w:rPr>
      </w:pPr>
    </w:p>
    <w:p>
      <w:pPr>
        <w:spacing w:before="85"/>
        <w:ind w:left="1496" w:right="0" w:firstLine="0"/>
        <w:jc w:val="left"/>
        <w:rPr>
          <w:rFonts w:ascii="Arial"/>
          <w:sz w:val="11"/>
        </w:rPr>
      </w:pPr>
      <w:r>
        <w:rPr>
          <w:rFonts w:ascii="Arial"/>
          <w:w w:val="103"/>
          <w:sz w:val="11"/>
        </w:rPr>
        <w:t>2</w:t>
      </w:r>
    </w:p>
    <w:p>
      <w:pPr>
        <w:pStyle w:val="BodyText"/>
        <w:spacing w:before="7"/>
        <w:rPr>
          <w:rFonts w:ascii="Arial"/>
          <w:sz w:val="15"/>
        </w:rPr>
      </w:pPr>
    </w:p>
    <w:p>
      <w:pPr>
        <w:spacing w:line="119" w:lineRule="exact" w:before="0"/>
        <w:ind w:left="1016" w:right="0" w:firstLine="0"/>
        <w:jc w:val="center"/>
        <w:rPr>
          <w:rFonts w:ascii="Arial"/>
          <w:sz w:val="11"/>
        </w:rPr>
      </w:pPr>
      <w:r>
        <w:rPr>
          <w:rFonts w:ascii="Arial"/>
          <w:w w:val="105"/>
          <w:sz w:val="11"/>
        </w:rPr>
        <w:t>0</w:t>
      </w:r>
    </w:p>
    <w:p>
      <w:pPr>
        <w:spacing w:line="119" w:lineRule="exact" w:before="0"/>
        <w:ind w:left="1401" w:right="0" w:firstLine="0"/>
        <w:jc w:val="left"/>
        <w:rPr>
          <w:rFonts w:ascii="Arial"/>
          <w:sz w:val="11"/>
        </w:rPr>
      </w:pPr>
      <w:r>
        <w:rPr>
          <w:rFonts w:ascii="Arial"/>
          <w:w w:val="105"/>
          <w:sz w:val="11"/>
        </w:rPr>
        <w:t>1.5</w:t>
      </w:r>
    </w:p>
    <w:p>
      <w:pPr>
        <w:pStyle w:val="BodyText"/>
        <w:spacing w:before="1"/>
        <w:rPr>
          <w:rFonts w:ascii="Arial"/>
          <w:sz w:val="18"/>
        </w:rPr>
      </w:pPr>
    </w:p>
    <w:p>
      <w:pPr>
        <w:spacing w:before="84"/>
        <w:ind w:left="1496" w:right="0" w:firstLine="0"/>
        <w:jc w:val="left"/>
        <w:rPr>
          <w:rFonts w:ascii="Arial"/>
          <w:sz w:val="11"/>
        </w:rPr>
      </w:pPr>
      <w:r>
        <w:rPr>
          <w:rFonts w:ascii="Arial"/>
          <w:w w:val="103"/>
          <w:sz w:val="11"/>
        </w:rPr>
        <w:t>1</w:t>
      </w:r>
    </w:p>
    <w:p>
      <w:pPr>
        <w:spacing w:before="25"/>
        <w:ind w:left="977" w:right="0" w:firstLine="0"/>
        <w:jc w:val="center"/>
        <w:rPr>
          <w:rFonts w:ascii="Arial"/>
          <w:sz w:val="11"/>
        </w:rPr>
      </w:pPr>
      <w:r>
        <w:rPr>
          <w:rFonts w:ascii="Arial"/>
          <w:w w:val="105"/>
          <w:sz w:val="11"/>
        </w:rPr>
        <w:t>-1</w:t>
      </w:r>
    </w:p>
    <w:p>
      <w:pPr>
        <w:pStyle w:val="BodyText"/>
        <w:spacing w:before="2"/>
        <w:rPr>
          <w:rFonts w:ascii="Arial"/>
          <w:sz w:val="12"/>
        </w:rPr>
      </w:pPr>
    </w:p>
    <w:p>
      <w:pPr>
        <w:spacing w:before="0"/>
        <w:ind w:left="1401" w:right="0" w:firstLine="0"/>
        <w:jc w:val="left"/>
        <w:rPr>
          <w:rFonts w:ascii="Arial"/>
          <w:sz w:val="11"/>
        </w:rPr>
      </w:pPr>
      <w:r>
        <w:rPr>
          <w:rFonts w:ascii="Arial"/>
          <w:w w:val="105"/>
          <w:sz w:val="11"/>
        </w:rPr>
        <w:t>0.5</w:t>
      </w:r>
    </w:p>
    <w:p>
      <w:pPr>
        <w:pStyle w:val="BodyText"/>
        <w:spacing w:before="5"/>
        <w:rPr>
          <w:rFonts w:ascii="Arial"/>
          <w:sz w:val="17"/>
        </w:rPr>
      </w:pPr>
    </w:p>
    <w:p>
      <w:pPr>
        <w:spacing w:after="0"/>
        <w:rPr>
          <w:rFonts w:ascii="Arial"/>
          <w:sz w:val="17"/>
        </w:rPr>
        <w:sectPr>
          <w:pgSz w:w="11910" w:h="16840"/>
          <w:pgMar w:header="0" w:footer="427" w:top="1060" w:bottom="740" w:left="0" w:right="0"/>
        </w:sectPr>
      </w:pPr>
    </w:p>
    <w:p>
      <w:pPr>
        <w:pStyle w:val="BodyText"/>
        <w:rPr>
          <w:rFonts w:ascii="Arial"/>
          <w:sz w:val="8"/>
        </w:rPr>
      </w:pPr>
    </w:p>
    <w:p>
      <w:pPr>
        <w:spacing w:before="0"/>
        <w:ind w:left="1496" w:right="0" w:firstLine="0"/>
        <w:jc w:val="left"/>
        <w:rPr>
          <w:rFonts w:ascii="Arial"/>
          <w:sz w:val="11"/>
        </w:rPr>
      </w:pPr>
      <w:r>
        <w:rPr>
          <w:rFonts w:ascii="Arial"/>
          <w:w w:val="103"/>
          <w:sz w:val="11"/>
        </w:rPr>
        <w:t>0</w:t>
      </w:r>
    </w:p>
    <w:p>
      <w:pPr>
        <w:tabs>
          <w:tab w:pos="2409" w:val="left" w:leader="none"/>
          <w:tab w:pos="3247" w:val="left" w:leader="none"/>
          <w:tab w:pos="4068" w:val="left" w:leader="none"/>
          <w:tab w:pos="4888" w:val="left" w:leader="none"/>
          <w:tab w:pos="5708" w:val="left" w:leader="none"/>
        </w:tabs>
        <w:spacing w:before="6"/>
        <w:ind w:left="1588" w:right="0" w:firstLine="0"/>
        <w:jc w:val="center"/>
        <w:rPr>
          <w:rFonts w:ascii="Arial"/>
          <w:sz w:val="11"/>
        </w:rPr>
      </w:pPr>
      <w:r>
        <w:rPr>
          <w:rFonts w:ascii="Arial"/>
          <w:w w:val="105"/>
          <w:sz w:val="11"/>
        </w:rPr>
        <w:t>-2</w:t>
        <w:tab/>
        <w:t>-1</w:t>
        <w:tab/>
        <w:t>0</w:t>
        <w:tab/>
        <w:t>1</w:t>
        <w:tab/>
        <w:t>2</w:t>
        <w:tab/>
      </w:r>
      <w:r>
        <w:rPr>
          <w:rFonts w:ascii="Arial"/>
          <w:spacing w:val="-19"/>
          <w:w w:val="105"/>
          <w:sz w:val="11"/>
        </w:rPr>
        <w:t>3</w:t>
      </w:r>
    </w:p>
    <w:p>
      <w:pPr>
        <w:spacing w:before="73"/>
        <w:ind w:left="1607" w:right="0" w:firstLine="0"/>
        <w:jc w:val="center"/>
        <w:rPr>
          <w:rFonts w:ascii="Arial"/>
          <w:sz w:val="11"/>
        </w:rPr>
      </w:pPr>
      <w:r>
        <w:rPr>
          <w:rFonts w:ascii="Arial"/>
          <w:w w:val="105"/>
          <w:sz w:val="11"/>
        </w:rPr>
        <w:t>height</w:t>
      </w:r>
    </w:p>
    <w:p>
      <w:pPr>
        <w:spacing w:before="86"/>
        <w:ind w:left="577" w:right="0" w:firstLine="0"/>
        <w:jc w:val="left"/>
        <w:rPr>
          <w:rFonts w:ascii="Arial"/>
          <w:sz w:val="11"/>
        </w:rPr>
      </w:pPr>
      <w:r>
        <w:rPr/>
        <w:br w:type="column"/>
      </w:r>
      <w:r>
        <w:rPr>
          <w:rFonts w:ascii="Arial"/>
          <w:w w:val="105"/>
          <w:sz w:val="11"/>
        </w:rPr>
        <w:t>-2</w:t>
      </w:r>
    </w:p>
    <w:p>
      <w:pPr>
        <w:tabs>
          <w:tab w:pos="694" w:val="left" w:leader="none"/>
          <w:tab w:pos="1390" w:val="left" w:leader="none"/>
          <w:tab w:pos="2104" w:val="left" w:leader="none"/>
          <w:tab w:pos="2798" w:val="left" w:leader="none"/>
          <w:tab w:pos="3494" w:val="left" w:leader="none"/>
          <w:tab w:pos="4189" w:val="left" w:leader="none"/>
        </w:tabs>
        <w:spacing w:before="9"/>
        <w:ind w:left="0" w:right="417" w:firstLine="0"/>
        <w:jc w:val="center"/>
        <w:rPr>
          <w:rFonts w:ascii="Arial"/>
          <w:sz w:val="11"/>
        </w:rPr>
      </w:pPr>
      <w:r>
        <w:rPr>
          <w:rFonts w:ascii="Arial"/>
          <w:w w:val="105"/>
          <w:sz w:val="11"/>
        </w:rPr>
        <w:t>-6</w:t>
        <w:tab/>
        <w:t>-4</w:t>
        <w:tab/>
        <w:t>-2</w:t>
        <w:tab/>
        <w:t>0</w:t>
        <w:tab/>
        <w:t>2</w:t>
        <w:tab/>
        <w:t>4</w:t>
        <w:tab/>
        <w:t>6</w:t>
      </w:r>
    </w:p>
    <w:p>
      <w:pPr>
        <w:spacing w:before="76"/>
        <w:ind w:left="0" w:right="398" w:firstLine="0"/>
        <w:jc w:val="center"/>
        <w:rPr>
          <w:rFonts w:ascii="Arial"/>
          <w:sz w:val="11"/>
        </w:rPr>
      </w:pPr>
      <w:r>
        <w:rPr>
          <w:rFonts w:ascii="Arial"/>
          <w:w w:val="105"/>
          <w:sz w:val="11"/>
        </w:rPr>
        <w:t>N(0,1) quantile</w:t>
      </w:r>
    </w:p>
    <w:p>
      <w:pPr>
        <w:spacing w:after="0"/>
        <w:jc w:val="center"/>
        <w:rPr>
          <w:rFonts w:ascii="Arial"/>
          <w:sz w:val="11"/>
        </w:rPr>
        <w:sectPr>
          <w:type w:val="continuous"/>
          <w:pgSz w:w="11910" w:h="16840"/>
          <w:pgMar w:top="0" w:bottom="280" w:left="0" w:right="0"/>
          <w:cols w:num="2" w:equalWidth="0">
            <w:col w:w="5773" w:space="40"/>
            <w:col w:w="6097"/>
          </w:cols>
        </w:sectPr>
      </w:pPr>
    </w:p>
    <w:p>
      <w:pPr>
        <w:pStyle w:val="BodyText"/>
        <w:rPr>
          <w:rFonts w:ascii="Arial"/>
          <w:sz w:val="20"/>
        </w:rPr>
      </w:pPr>
    </w:p>
    <w:p>
      <w:pPr>
        <w:spacing w:after="0"/>
        <w:rPr>
          <w:rFonts w:ascii="Arial"/>
          <w:sz w:val="20"/>
        </w:rPr>
        <w:sectPr>
          <w:type w:val="continuous"/>
          <w:pgSz w:w="11910" w:h="16840"/>
          <w:pgMar w:top="0" w:bottom="280" w:left="0" w:right="0"/>
        </w:sectPr>
      </w:pPr>
    </w:p>
    <w:p>
      <w:pPr>
        <w:pStyle w:val="BodyText"/>
        <w:rPr>
          <w:rFonts w:ascii="Arial"/>
          <w:sz w:val="10"/>
        </w:rPr>
      </w:pPr>
    </w:p>
    <w:p>
      <w:pPr>
        <w:spacing w:before="88"/>
        <w:ind w:left="0" w:right="38" w:firstLine="0"/>
        <w:jc w:val="right"/>
        <w:rPr>
          <w:rFonts w:ascii="Arial"/>
          <w:sz w:val="11"/>
        </w:rPr>
      </w:pPr>
      <w:r>
        <w:rPr>
          <w:rFonts w:ascii="Arial"/>
          <w:w w:val="99"/>
          <w:sz w:val="11"/>
        </w:rPr>
        <w:t>1</w:t>
      </w:r>
    </w:p>
    <w:p>
      <w:pPr>
        <w:pStyle w:val="BodyText"/>
        <w:rPr>
          <w:rFonts w:ascii="Arial"/>
          <w:sz w:val="10"/>
        </w:rPr>
      </w:pPr>
    </w:p>
    <w:p>
      <w:pPr>
        <w:pStyle w:val="BodyText"/>
        <w:rPr>
          <w:rFonts w:ascii="Arial"/>
          <w:sz w:val="10"/>
        </w:rPr>
      </w:pPr>
    </w:p>
    <w:p>
      <w:pPr>
        <w:pStyle w:val="BodyText"/>
        <w:rPr>
          <w:rFonts w:ascii="Arial"/>
          <w:sz w:val="9"/>
        </w:rPr>
      </w:pPr>
    </w:p>
    <w:p>
      <w:pPr>
        <w:spacing w:before="0"/>
        <w:ind w:left="0" w:right="38" w:firstLine="0"/>
        <w:jc w:val="right"/>
        <w:rPr>
          <w:rFonts w:ascii="Arial"/>
          <w:sz w:val="11"/>
        </w:rPr>
      </w:pPr>
      <w:r>
        <w:rPr>
          <w:rFonts w:ascii="Arial"/>
          <w:spacing w:val="-1"/>
          <w:sz w:val="11"/>
        </w:rPr>
        <w:t>0.8</w:t>
      </w:r>
    </w:p>
    <w:p>
      <w:pPr>
        <w:pStyle w:val="BodyText"/>
        <w:rPr>
          <w:rFonts w:ascii="Arial"/>
          <w:sz w:val="10"/>
        </w:rPr>
      </w:pPr>
    </w:p>
    <w:p>
      <w:pPr>
        <w:pStyle w:val="BodyText"/>
        <w:rPr>
          <w:rFonts w:ascii="Arial"/>
          <w:sz w:val="10"/>
        </w:rPr>
      </w:pPr>
    </w:p>
    <w:p>
      <w:pPr>
        <w:pStyle w:val="BodyText"/>
        <w:rPr>
          <w:rFonts w:ascii="Arial"/>
          <w:sz w:val="9"/>
        </w:rPr>
      </w:pPr>
    </w:p>
    <w:p>
      <w:pPr>
        <w:spacing w:before="0"/>
        <w:ind w:left="0" w:right="38" w:firstLine="0"/>
        <w:jc w:val="right"/>
        <w:rPr>
          <w:rFonts w:ascii="Arial"/>
          <w:sz w:val="11"/>
        </w:rPr>
      </w:pPr>
      <w:r>
        <w:rPr/>
        <w:pict>
          <v:shape style="position:absolute;margin-left:55.539013pt;margin-top:-.707952pt;width:7.5pt;height:77.150pt;mso-position-horizontal-relative:page;mso-position-vertical-relative:paragraph;z-index:2776" type="#_x0000_t202" filled="false" stroked="false">
            <v:textbox inset="0,0,0,0" style="layout-flow:vertical;mso-layout-flow-alt:bottom-to-top">
              <w:txbxContent>
                <w:p>
                  <w:pPr>
                    <w:spacing w:before="1"/>
                    <w:ind w:left="20" w:right="0" w:firstLine="0"/>
                    <w:jc w:val="left"/>
                    <w:rPr>
                      <w:rFonts w:ascii="Arial"/>
                      <w:sz w:val="11"/>
                    </w:rPr>
                  </w:pPr>
                  <w:r>
                    <w:rPr>
                      <w:rFonts w:ascii="Arial"/>
                      <w:sz w:val="11"/>
                    </w:rPr>
                    <w:t>mean autocorrelation, anomaly</w:t>
                  </w:r>
                </w:p>
              </w:txbxContent>
            </v:textbox>
            <w10:wrap type="none"/>
          </v:shape>
        </w:pict>
      </w:r>
      <w:r>
        <w:rPr>
          <w:rFonts w:ascii="Arial"/>
          <w:spacing w:val="-1"/>
          <w:sz w:val="11"/>
        </w:rPr>
        <w:t>0.6</w:t>
      </w:r>
    </w:p>
    <w:p>
      <w:pPr>
        <w:pStyle w:val="BodyText"/>
        <w:rPr>
          <w:rFonts w:ascii="Arial"/>
          <w:sz w:val="10"/>
        </w:rPr>
      </w:pPr>
    </w:p>
    <w:p>
      <w:pPr>
        <w:pStyle w:val="BodyText"/>
        <w:rPr>
          <w:rFonts w:ascii="Arial"/>
          <w:sz w:val="10"/>
        </w:rPr>
      </w:pPr>
    </w:p>
    <w:p>
      <w:pPr>
        <w:pStyle w:val="BodyText"/>
        <w:spacing w:before="1"/>
        <w:rPr>
          <w:rFonts w:ascii="Arial"/>
          <w:sz w:val="9"/>
        </w:rPr>
      </w:pPr>
    </w:p>
    <w:p>
      <w:pPr>
        <w:spacing w:before="0"/>
        <w:ind w:left="0" w:right="38" w:firstLine="0"/>
        <w:jc w:val="right"/>
        <w:rPr>
          <w:rFonts w:ascii="Arial"/>
          <w:sz w:val="11"/>
        </w:rPr>
      </w:pPr>
      <w:r>
        <w:rPr>
          <w:rFonts w:ascii="Arial"/>
          <w:spacing w:val="-1"/>
          <w:sz w:val="11"/>
        </w:rPr>
        <w:t>0.4</w:t>
      </w:r>
    </w:p>
    <w:p>
      <w:pPr>
        <w:pStyle w:val="BodyText"/>
        <w:rPr>
          <w:rFonts w:ascii="Arial"/>
          <w:sz w:val="10"/>
        </w:rPr>
      </w:pPr>
    </w:p>
    <w:p>
      <w:pPr>
        <w:pStyle w:val="BodyText"/>
        <w:rPr>
          <w:rFonts w:ascii="Arial"/>
          <w:sz w:val="10"/>
        </w:rPr>
      </w:pPr>
    </w:p>
    <w:p>
      <w:pPr>
        <w:pStyle w:val="BodyText"/>
        <w:rPr>
          <w:rFonts w:ascii="Arial"/>
          <w:sz w:val="9"/>
        </w:rPr>
      </w:pPr>
    </w:p>
    <w:p>
      <w:pPr>
        <w:spacing w:before="0"/>
        <w:ind w:left="0" w:right="38" w:firstLine="0"/>
        <w:jc w:val="right"/>
        <w:rPr>
          <w:rFonts w:ascii="Arial"/>
          <w:sz w:val="11"/>
        </w:rPr>
      </w:pPr>
      <w:r>
        <w:rPr>
          <w:rFonts w:ascii="Arial"/>
          <w:spacing w:val="-1"/>
          <w:sz w:val="11"/>
        </w:rPr>
        <w:t>0.2</w:t>
      </w:r>
    </w:p>
    <w:p>
      <w:pPr>
        <w:pStyle w:val="BodyText"/>
        <w:rPr>
          <w:rFonts w:ascii="Arial"/>
          <w:sz w:val="10"/>
        </w:rPr>
      </w:pPr>
    </w:p>
    <w:p>
      <w:pPr>
        <w:pStyle w:val="BodyText"/>
        <w:rPr>
          <w:rFonts w:ascii="Arial"/>
          <w:sz w:val="10"/>
        </w:rPr>
      </w:pPr>
    </w:p>
    <w:p>
      <w:pPr>
        <w:pStyle w:val="BodyText"/>
        <w:rPr>
          <w:rFonts w:ascii="Arial"/>
          <w:sz w:val="9"/>
        </w:rPr>
      </w:pPr>
    </w:p>
    <w:p>
      <w:pPr>
        <w:spacing w:before="1"/>
        <w:ind w:left="0" w:right="38" w:firstLine="0"/>
        <w:jc w:val="right"/>
        <w:rPr>
          <w:rFonts w:ascii="Arial"/>
          <w:sz w:val="11"/>
        </w:rPr>
      </w:pPr>
      <w:r>
        <w:rPr>
          <w:rFonts w:ascii="Arial"/>
          <w:w w:val="99"/>
          <w:sz w:val="11"/>
        </w:rPr>
        <w:t>0</w:t>
      </w:r>
    </w:p>
    <w:p>
      <w:pPr>
        <w:pStyle w:val="BodyText"/>
        <w:rPr>
          <w:rFonts w:ascii="Arial"/>
          <w:sz w:val="10"/>
        </w:rPr>
      </w:pPr>
    </w:p>
    <w:p>
      <w:pPr>
        <w:pStyle w:val="BodyText"/>
        <w:rPr>
          <w:rFonts w:ascii="Arial"/>
          <w:sz w:val="10"/>
        </w:rPr>
      </w:pPr>
    </w:p>
    <w:p>
      <w:pPr>
        <w:pStyle w:val="BodyText"/>
        <w:spacing w:before="11"/>
        <w:rPr>
          <w:rFonts w:ascii="Arial"/>
          <w:sz w:val="8"/>
        </w:rPr>
      </w:pPr>
    </w:p>
    <w:p>
      <w:pPr>
        <w:spacing w:before="0"/>
        <w:ind w:left="0" w:right="38" w:firstLine="0"/>
        <w:jc w:val="right"/>
        <w:rPr>
          <w:rFonts w:ascii="Arial"/>
          <w:sz w:val="11"/>
        </w:rPr>
      </w:pPr>
      <w:r>
        <w:rPr>
          <w:rFonts w:ascii="Arial"/>
          <w:w w:val="95"/>
          <w:sz w:val="11"/>
        </w:rPr>
        <w:t>-0.2</w:t>
      </w:r>
    </w:p>
    <w:p>
      <w:pPr>
        <w:pStyle w:val="BodyText"/>
        <w:rPr>
          <w:rFonts w:ascii="Arial"/>
          <w:sz w:val="10"/>
        </w:rPr>
      </w:pPr>
      <w:r>
        <w:rPr/>
        <w:br w:type="column"/>
      </w:r>
      <w:r>
        <w:rPr>
          <w:rFonts w:ascii="Arial"/>
          <w:sz w:val="10"/>
        </w:rPr>
      </w:r>
    </w:p>
    <w:p>
      <w:pPr>
        <w:spacing w:before="88"/>
        <w:ind w:left="1436" w:right="0" w:firstLine="0"/>
        <w:jc w:val="left"/>
        <w:rPr>
          <w:rFonts w:ascii="Arial"/>
          <w:sz w:val="11"/>
        </w:rPr>
      </w:pPr>
      <w:r>
        <w:rPr>
          <w:rFonts w:ascii="Arial"/>
          <w:sz w:val="11"/>
        </w:rPr>
        <w:t>0.8</w:t>
      </w:r>
    </w:p>
    <w:p>
      <w:pPr>
        <w:pStyle w:val="BodyText"/>
        <w:spacing w:before="8"/>
        <w:rPr>
          <w:rFonts w:ascii="Arial"/>
          <w:sz w:val="4"/>
        </w:rPr>
      </w:pPr>
    </w:p>
    <w:p>
      <w:pPr>
        <w:pStyle w:val="BodyText"/>
        <w:spacing w:line="20" w:lineRule="exact"/>
        <w:ind w:left="5089"/>
        <w:rPr>
          <w:rFonts w:ascii="Arial"/>
          <w:sz w:val="2"/>
        </w:rPr>
      </w:pPr>
      <w:r>
        <w:rPr>
          <w:rFonts w:ascii="Arial"/>
          <w:sz w:val="2"/>
        </w:rPr>
        <w:pict>
          <v:group style="width:18.2pt;height:.7pt;mso-position-horizontal-relative:char;mso-position-vertical-relative:line" coordorigin="0,0" coordsize="364,14">
            <v:line style="position:absolute" from="0,7" to="364,7" stroked="true" strokeweight=".684195pt" strokecolor="#0000ff">
              <v:stroke dashstyle="solid"/>
            </v:line>
          </v:group>
        </w:pict>
      </w:r>
      <w:r>
        <w:rPr>
          <w:rFonts w:ascii="Arial"/>
          <w:sz w:val="2"/>
        </w:rPr>
      </w:r>
    </w:p>
    <w:p>
      <w:pPr>
        <w:pStyle w:val="BodyText"/>
        <w:spacing w:before="4"/>
        <w:rPr>
          <w:rFonts w:ascii="Arial"/>
          <w:sz w:val="9"/>
        </w:rPr>
      </w:pPr>
    </w:p>
    <w:p>
      <w:pPr>
        <w:pStyle w:val="BodyText"/>
        <w:spacing w:line="20" w:lineRule="exact"/>
        <w:ind w:left="5089"/>
        <w:rPr>
          <w:rFonts w:ascii="Arial"/>
          <w:sz w:val="2"/>
        </w:rPr>
      </w:pPr>
      <w:r>
        <w:rPr>
          <w:rFonts w:ascii="Arial"/>
          <w:sz w:val="2"/>
        </w:rPr>
        <w:pict>
          <v:group style="width:18.2pt;height:.7pt;mso-position-horizontal-relative:char;mso-position-vertical-relative:line" coordorigin="0,0" coordsize="364,14">
            <v:line style="position:absolute" from="0,7" to="364,7" stroked="true" strokeweight=".684195pt" strokecolor="#007f00">
              <v:stroke dashstyle="solid"/>
            </v:line>
          </v:group>
        </w:pict>
      </w:r>
      <w:r>
        <w:rPr>
          <w:rFonts w:ascii="Arial"/>
          <w:sz w:val="2"/>
        </w:rPr>
      </w:r>
    </w:p>
    <w:p>
      <w:pPr>
        <w:pStyle w:val="BodyText"/>
        <w:rPr>
          <w:rFonts w:ascii="Arial"/>
          <w:sz w:val="10"/>
        </w:rPr>
      </w:pPr>
    </w:p>
    <w:p>
      <w:pPr>
        <w:pStyle w:val="BodyText"/>
        <w:rPr>
          <w:rFonts w:ascii="Arial"/>
          <w:sz w:val="10"/>
        </w:rPr>
      </w:pPr>
    </w:p>
    <w:p>
      <w:pPr>
        <w:spacing w:before="86"/>
        <w:ind w:left="1436" w:right="0" w:firstLine="0"/>
        <w:jc w:val="left"/>
        <w:rPr>
          <w:rFonts w:ascii="Arial"/>
          <w:sz w:val="11"/>
        </w:rPr>
      </w:pPr>
      <w:r>
        <w:rPr/>
        <w:pict>
          <v:group style="position:absolute;margin-left:84.425705pt;margin-top:-25.252527pt;width:198.8pt;height:162.5pt;mso-position-horizontal-relative:page;mso-position-vertical-relative:paragraph;z-index:2536" coordorigin="1689,-505" coordsize="3976,3250">
            <v:line style="position:absolute" from="1702,2731" to="5650,2731" stroked="true" strokeweight=".684195pt" strokecolor="#000000">
              <v:stroke dashstyle="longdash"/>
            </v:line>
            <v:shape style="position:absolute;left:12460;top:2577;width:86560;height:2" coordorigin="12460,2578" coordsize="86560,0" path="m1702,2731l1782,2731m5650,2731l5570,2731e" filled="false" stroked="true" strokeweight="1.36839pt" strokecolor="#000000">
              <v:path arrowok="t"/>
              <v:stroke dashstyle="solid"/>
            </v:shape>
            <v:line style="position:absolute" from="1702,2270" to="5650,2270" stroked="true" strokeweight=".684195pt" strokecolor="#000000">
              <v:stroke dashstyle="longdash"/>
            </v:line>
            <v:shape style="position:absolute;left:12460;top:-7523;width:86560;height:2" coordorigin="12460,-7522" coordsize="86560,0" path="m1702,2270l1782,2270m5650,2270l5570,2270e" filled="false" stroked="true" strokeweight="1.36839pt" strokecolor="#000000">
              <v:path arrowok="t"/>
              <v:stroke dashstyle="solid"/>
            </v:shape>
            <v:line style="position:absolute" from="1702,1810" to="5650,1810" stroked="true" strokeweight=".684195pt" strokecolor="#000000">
              <v:stroke dashstyle="longdash"/>
            </v:line>
            <v:shape style="position:absolute;left:12460;top:-17603;width:86560;height:2" coordorigin="12460,-17602" coordsize="86560,0" path="m1702,1810l1782,1810m5650,1810l5570,1810e" filled="false" stroked="true" strokeweight="1.36839pt" strokecolor="#000000">
              <v:path arrowok="t"/>
              <v:stroke dashstyle="solid"/>
            </v:shape>
            <v:line style="position:absolute" from="1702,1350" to="5650,1350" stroked="true" strokeweight=".684195pt" strokecolor="#000000">
              <v:stroke dashstyle="longdash"/>
            </v:line>
            <v:shape style="position:absolute;left:12460;top:-27703;width:86560;height:2" coordorigin="12460,-27702" coordsize="86560,0" path="m1702,1350l1782,1350m5650,1350l5570,1350e" filled="false" stroked="true" strokeweight="1.36839pt" strokecolor="#000000">
              <v:path arrowok="t"/>
              <v:stroke dashstyle="solid"/>
            </v:shape>
            <v:line style="position:absolute" from="1702,890" to="5650,890" stroked="true" strokeweight=".684195pt" strokecolor="#000000">
              <v:stroke dashstyle="longdash"/>
            </v:line>
            <v:shape style="position:absolute;left:12460;top:-37783;width:86560;height:2" coordorigin="12460,-37782" coordsize="86560,0" path="m1702,890l1782,890m5650,890l5570,890e" filled="false" stroked="true" strokeweight="1.36839pt" strokecolor="#000000">
              <v:path arrowok="t"/>
              <v:stroke dashstyle="solid"/>
            </v:shape>
            <v:line style="position:absolute" from="1702,429" to="5650,429" stroked="true" strokeweight=".684195pt" strokecolor="#000000">
              <v:stroke dashstyle="longdash"/>
            </v:line>
            <v:shape style="position:absolute;left:12460;top:-47883;width:86560;height:2" coordorigin="12460,-47882" coordsize="86560,0" path="m1702,429l1782,429m5650,429l5570,429e" filled="false" stroked="true" strokeweight="1.36839pt" strokecolor="#000000">
              <v:path arrowok="t"/>
              <v:stroke dashstyle="solid"/>
            </v:shape>
            <v:line style="position:absolute" from="1702,-31" to="5650,-31" stroked="true" strokeweight=".684195pt" strokecolor="#000000">
              <v:stroke dashstyle="longdash"/>
            </v:line>
            <v:shape style="position:absolute;left:12460;top:-57963;width:86560;height:2" coordorigin="12460,-57962" coordsize="86560,0" path="m1702,-31l1782,-31m5650,-31l5570,-31e" filled="false" stroked="true" strokeweight="1.36839pt" strokecolor="#000000">
              <v:path arrowok="t"/>
              <v:stroke dashstyle="solid"/>
            </v:shape>
            <v:line style="position:absolute" from="1702,-491" to="5650,-491" stroked="true" strokeweight=".684195pt" strokecolor="#000000">
              <v:stroke dashstyle="longdash"/>
            </v:line>
            <v:shape style="position:absolute;left:12460;top:-68063;width:86560;height:2" coordorigin="12460,-68062" coordsize="86560,0" path="m1702,-491l1782,-491m5650,-491l5570,-491e" filled="false" stroked="true" strokeweight="1.36839pt" strokecolor="#000000">
              <v:path arrowok="t"/>
              <v:stroke dashstyle="solid"/>
            </v:shape>
            <v:line style="position:absolute" from="1702,2731" to="1702,-491" stroked="true" strokeweight=".684195pt" strokecolor="#000000">
              <v:stroke dashstyle="longdash"/>
            </v:line>
            <v:shape style="position:absolute;left:12460;top:-68063;width:2;height:70640" coordorigin="12460,-68062" coordsize="0,70640" path="m1702,2731l1702,2650m1702,-491l1702,-411e" filled="false" stroked="true" strokeweight="1.36839pt" strokecolor="#000000">
              <v:path arrowok="t"/>
              <v:stroke dashstyle="solid"/>
            </v:shape>
            <v:line style="position:absolute" from="2492,2731" to="2492,-491" stroked="true" strokeweight=".684195pt" strokecolor="#000000">
              <v:stroke dashstyle="longdash"/>
            </v:line>
            <v:shape style="position:absolute;left:29780;top:-68063;width:2;height:70640" coordorigin="29780,-68062" coordsize="0,70640" path="m2492,2731l2492,2650m2492,-491l2492,-411e" filled="false" stroked="true" strokeweight="1.36839pt" strokecolor="#000000">
              <v:path arrowok="t"/>
              <v:stroke dashstyle="solid"/>
            </v:shape>
            <v:line style="position:absolute" from="3281,2731" to="3281,-491" stroked="true" strokeweight=".684195pt" strokecolor="#000000">
              <v:stroke dashstyle="longdash"/>
            </v:line>
            <v:shape style="position:absolute;left:47080;top:-68063;width:2;height:70640" coordorigin="47080,-68062" coordsize="0,70640" path="m3281,2731l3281,2650m3281,-491l3281,-411e" filled="false" stroked="true" strokeweight="1.36839pt" strokecolor="#000000">
              <v:path arrowok="t"/>
              <v:stroke dashstyle="solid"/>
            </v:shape>
            <v:line style="position:absolute" from="4071,2731" to="4071,-491" stroked="true" strokeweight=".684195pt" strokecolor="#000000">
              <v:stroke dashstyle="longdash"/>
            </v:line>
            <v:shape style="position:absolute;left:64400;top:-68063;width:2;height:70640" coordorigin="64400,-68062" coordsize="0,70640" path="m4071,2731l4071,2650m4071,-491l4071,-411e" filled="false" stroked="true" strokeweight="1.36839pt" strokecolor="#000000">
              <v:path arrowok="t"/>
              <v:stroke dashstyle="solid"/>
            </v:shape>
            <v:line style="position:absolute" from="4860,2731" to="4860,-491" stroked="true" strokeweight=".684195pt" strokecolor="#000000">
              <v:stroke dashstyle="longdash"/>
            </v:line>
            <v:shape style="position:absolute;left:81700;top:-68063;width:2;height:70640" coordorigin="81700,-68062" coordsize="0,70640" path="m4860,2731l4860,2650m4860,-491l4860,-411e" filled="false" stroked="true" strokeweight="1.36839pt" strokecolor="#000000">
              <v:path arrowok="t"/>
              <v:stroke dashstyle="solid"/>
            </v:shape>
            <v:line style="position:absolute" from="5650,2731" to="5650,-491" stroked="true" strokeweight=".684195pt" strokecolor="#000000">
              <v:stroke dashstyle="longdash"/>
            </v:line>
            <v:shape style="position:absolute;left:12460;top:-68063;width:86560;height:70640" coordorigin="12460,-68062" coordsize="86560,70640" path="m5650,2731l5650,2650m5650,-491l5650,-411m1702,2731l5650,2731,5650,-491,1702,-491,1702,2731xe" filled="false" stroked="true" strokeweight="1.36839pt" strokecolor="#000000">
              <v:path arrowok="t"/>
              <v:stroke dashstyle="solid"/>
            </v:shape>
            <v:shape style="position:absolute;left:12460;top:-68063;width:86420;height:67440" coordorigin="12460,-68062" coordsize="86420,67440" path="m1702,-491l1709,-477,1715,-456,1721,-430,1728,-407,1734,-385,1741,-359,1746,-327,1752,-292,1759,-257,1765,-223,1772,-190,1778,-155,1784,-115,1791,-71,1797,-34,1803,23,1810,132,1816,215,1823,279,1828,317,1834,342,1841,339,1847,324,1854,393,1860,517,1866,555,1873,594,1879,641,1886,695,1892,746,1898,798,1905,756,1911,748,1917,768,1923,802,1929,839,1936,881,1942,930,1949,986,1955,1060,1961,1122,1968,1169,1974,1231,1980,1286,1987,1339,1993,1406,1999,1462,2005,1514,2011,1570,2018,1625,2024,1668,2031,1703,2037,1743,2043,1777,2050,1815,2056,1856,2063,1890,2069,1921,2075,1954,2081,1982,2087,2010,2094,2049,2100,2078,2106,2109,2113,2149,2119,2193,2125,2253,2132,2313,2138,2369,2145,2422,2151,2470,2157,2509,2164,2535,2169,2547,2176,2553,2182,2560,2188,2577,2195,2584,2201,2573,2208,2571,2214,2577,2220,2570,2227,2575,2233,2578,2240,2578,2246,2573,2251,2558,2258,2544,2264,2520,2271,2505,2277,2497,2283,2484,2290,2466,2296,2462,2302,2469,2309,2470,2315,2458,2322,2440,2328,2411,2333,2370,2340,2331,2346,2288,2353,2248,2359,2206m2359,2206l2365,2151,2372,2104,2378,2061,2385,2027,2391,1994,2397,1943,2404,1884,2410,1826,2416,1794,2422,1771,2428,1753,2435,1742,2441,1740,2448,1725,2454,1713,2460,1714,2467,1714,2473,1707,2479,1707,2486,1697,2492,1682,2499,1651,2504,1625,2510,1599,2517,1582,2523,1567,2530,1538,2536,1526,2542,1527,2549,1518,2555,1522,2562,1518,2568,1517,2574,1527,2581,1538,2586,1553,2593,1548,2599,1547,2605,1549,2612,1560,2618,1569,2624,1578,2631,1581,2637,1600,2644,1618,2650,1634,2656,1660,2663,1686,2668,1721,2675,1745,2681,1758,2687,1759,2694,1775,2700,1784,2707,1799,2713,1808,2719,1825,2726,1845,2732,1877,2739,1895,2745,1912,2751,1913,2757,1917,2763,1933,2770,1937,2776,1951,2782,1967,2789,1994,2795,2007,2801,2010,2808,1985,2814,1963,2821,1966,2827,1957,2833,1950,2839,1930,2845,1906,2852,1876,2858,1860,2864,1849,2871,1847,2877,1842,2884,1879,2890,1913,2896,1937,2903,1932,2909,1920,2916,1903,2921,1897,2927,1875,2934,1862,2940,1839,2947,1821,2953,1799,2959,1767,2966,1735,2972,1707,2978,1693,2985,1706,2991,1729,2998,1737,3004,1739,3009,1736,3016,1737m3016,1737l3022,1747,3029,1746,3035,1726,3041,1692,3048,1653,3054,1643,3061,1639,3067,1643,3073,1653,3080,1654,3086,1647,3092,1628,3098,1619,3104,1618,3111,1624,3117,1621,3123,1628,3130,1623,3136,1627,3143,1626,3149,1642,3155,1658,3162,1667,3168,1672,3174,1653,3180,1634,3186,1632,3193,1643,3199,1652,3206,1650,3212,1662,3218,1678,3225,1692,3231,1704,3238,1721,3244,1745,3250,1768,3257,1793,3262,1799,3269,1815,3275,1847,3281,1862,3288,1892,3294,1927,3300,1974,3307,2026,3313,2078,3320,2114,3326,2142,3332,2154,3339,2172,3344,2186,3351,2200,3357,2221,3363,2250,3370,2268,3376,2294,3383,2316,3389,2332,3395,2336,3402,2326,3408,2324,3415,2335,3421,2355,3426,2368,3433,2368,3439,2370,3446,2380,3452,2391,3458,2413,3465,2432,3471,2424,3477,2412,3484,2380,3490,2371,3497,2367,3503,2380,3508,2391,3515,2378,3521,2369,3528,2348,3534,2315,3540,2291,3547,2293,3553,2289,3560,2279,3566,2284,3572,2288,3579,2295,3585,2301,3591,2299,3597,2294,3603,2278,3610,2254,3616,2245,3623,2246,3629,2251,3635,2235,3642,2229,3648,2227,3654,2210,3661,2203,3667,2205,3674,2213m3674,2213l3679,2213,3685,2197,3692,2192,3698,2187,3705,2185,3711,2189,3717,2192,3724,2204,3730,2210,3737,2207,3743,2226,3749,2246,3756,2258,3761,2255,3768,2253,3774,2256,3780,2253,3787,2263,3793,2268,3799,2252,3806,2230,3812,2201,3819,2211,3825,2263,3831,2297,3838,2307,3844,2378,3850,2411,3856,2420,3862,2440,3869,2454,3875,2469,3882,2460,3888,2458,3894,2449,3901,2447,3907,2451,3914,2442,3920,2431,3926,2432,3932,2427,3938,2421,3945,2400,3951,2394,3957,2383,3964,2374,3970,2361,3976,2341,3983,2321,3989,2297,3996,2274,4002,2248,4008,2237,4014,2241,4020,2234,4027,2226,4033,2194,4039,2167,4046,2123,4052,2087,4059,2047,4065,2022,4071,2000,4078,1987,4084,1961,4090,1932,4096,1900,4102,1871,4109,1839,4115,1803,4122,1776,4128,1750,4134,1731,4141,1720,4147,1698,4153,1693,4160,1682,4166,1664,4173,1640,4179,1633,4184,1629,4191,1623,4197,1611,4204,1595,4210,1567,4216,1544,4223,1526,4229,1511,4236,1503,4242,1489,4248,1484,4255,1487,4261,1487,4267,1496,4273,1492,4279,1488,4286,1475,4292,1470,4298,1469,4305,1459,4311,1465,4318,1470,4324,1485,4330,1485m4330,1485l4337,1499,4343,1505,4349,1518,4355,1526,4361,1529,4368,1522,4374,1531,4381,1548,4387,1558,4393,1565,4400,1573,4406,1582,4413,1575,4419,1574,4425,1582,4432,1609,4437,1623,4444,1634,4450,1653,4456,1662,4463,1656,4469,1656,4475,1694,4482,1749,4488,1786,4495,1824,4501,1858,4507,1910,4514,1934,4519,1961,4526,1984,4532,2016,4538,2034,4545,2059,4551,2052,4558,2045,4564,2042,4570,2033,4577,2024,4583,2013,4590,2018,4596,2008,4601,2016,4608,2008,4614,1995,4621,1984,4627,1970,4633,1956,4640,1955,4646,1953,4652,1951,4659,1944,4665,1936,4672,1938,4678,1938,4684,1922,4690,1900,4696,1881,4703,1855,4709,1851,4715,1843,4722,1824,4728,1794,4735,1763,4741,1739,4747,1718,4754,1704,4760,1697,4766,1692,4772,1679,4778,1668,4785,1665,4791,1660,4797,1663,4804,1658,4810,1659,4817,1656,4823,1652,4829,1659,4836,1661,4842,1675,4849,1684,4854,1686,4860,1706,4867,1739,4873,1751,4880,1755,4886,1766,4892,1775,4899,1794,4905,1817,4912,1849,4918,1871,4924,1892,4931,1922,4936,1954,4943,1988,4949,2035,4955,2059,4962,2089,4968,2120,4974,2163,4981,2204,4987,2242m4987,2242l4994,2292,5000,2323,5006,2338,5013,2361,5019,2374,5025,2390,5031,2418,5037,2425,5044,2440,5050,2432,5057,2427,5063,2429,5069,2442,5076,2444,5082,2441,5089,2441,5095,2457,5101,2478,5107,2490,5113,2505,5120,2507,5126,2506,5132,2512,5139,2528,5145,2538,5151,2557,5158,2568,5164,2580,5171,2579,5177,2582,5183,2585,5189,2581,5195,2578,5202,2553,5208,2525,5214,2496,5221,2456,5227,2402,5234,2367,5240,2345,5246,2317,5253,2285,5259,2261,5265,2232,5272,2203,5277,2177,5284,2156,5290,2139,5297,2116,5303,2087,5309,2065,5316,2045,5322,2007,5328,1983,5335,1956,5341,1921,5348,1887,5354,1847,5359,1798,5366,1750,5372,1711,5379,1678,5385,1647,5391,1612,5398,1572,5404,1517,5411,1477,5417,1451,5423,1435,5430,1432,5436,1423,5442,1414,5448,1398,5454,1402,5461,1398,5467,1384,5473,1366,5480,1343,5486,1338,5493,1324,5499,1308,5505,1272,5512,1241,5518,1205,5525,1183,5530,1165,5536,1146,5543,1140,5549,1146,5556,1134,5562,1111,5568,1080,5575,1051,5581,1030,5588,1003,5594,988,5600,978,5607,967,5612,966,5619,951,5625,937,5631,942,5638,945,5644,958e" filled="false" stroked="true" strokeweight=".684195pt" strokecolor="#0000ff">
              <v:path arrowok="t"/>
              <v:stroke dashstyle="solid"/>
            </v:shape>
            <w10:wrap type="none"/>
          </v:group>
        </w:pict>
      </w:r>
      <w:r>
        <w:rPr/>
        <w:pict>
          <v:group style="position:absolute;margin-left:413.559814pt;margin-top:-24.568331pt;width:1.4pt;height:4.05pt;mso-position-horizontal-relative:page;mso-position-vertical-relative:paragraph;z-index:2560" coordorigin="8271,-491" coordsize="28,81">
            <v:line style="position:absolute" from="8285,-434" to="8285,-491" stroked="true" strokeweight=".684195pt" strokecolor="#000000">
              <v:stroke dashstyle="longdash"/>
            </v:line>
            <v:line style="position:absolute" from="8285,-491" to="8285,-411" stroked="true" strokeweight="1.36839pt" strokecolor="#000000">
              <v:stroke dashstyle="solid"/>
            </v:line>
            <w10:wrap type="none"/>
          </v:group>
        </w:pict>
      </w:r>
      <w:r>
        <w:rPr/>
        <w:pict>
          <v:group style="position:absolute;margin-left:453.060669pt;margin-top:-24.568331pt;width:1.4pt;height:4.05pt;mso-position-horizontal-relative:page;mso-position-vertical-relative:paragraph;z-index:2584" coordorigin="9061,-491" coordsize="28,81">
            <v:line style="position:absolute" from="9075,-434" to="9075,-491" stroked="true" strokeweight=".684195pt" strokecolor="#000000">
              <v:stroke dashstyle="longdash"/>
            </v:line>
            <v:line style="position:absolute" from="9075,-491" to="9075,-411" stroked="true" strokeweight="1.36839pt" strokecolor="#000000">
              <v:stroke dashstyle="solid"/>
            </v:line>
            <w10:wrap type="none"/>
          </v:group>
        </w:pict>
      </w:r>
      <w:r>
        <w:rPr/>
        <w:pict>
          <v:group style="position:absolute;margin-left:492.5159pt;margin-top:-24.568331pt;width:1.4pt;height:4.05pt;mso-position-horizontal-relative:page;mso-position-vertical-relative:paragraph;z-index:2608" coordorigin="9850,-491" coordsize="28,81">
            <v:line style="position:absolute" from="9864,-434" to="9864,-491" stroked="true" strokeweight=".684195pt" strokecolor="#000000">
              <v:stroke dashstyle="longdash"/>
            </v:line>
            <v:line style="position:absolute" from="9864,-491" to="9864,-411" stroked="true" strokeweight="1.36839pt" strokecolor="#000000">
              <v:stroke dashstyle="solid"/>
            </v:line>
            <w10:wrap type="none"/>
          </v:group>
        </w:pict>
      </w:r>
      <w:r>
        <w:rPr/>
        <w:drawing>
          <wp:anchor distT="0" distB="0" distL="0" distR="0" allowOverlap="1" layoutInCell="1" locked="0" behindDoc="0" simplePos="0" relativeHeight="2632">
            <wp:simplePos x="0" y="0"/>
            <wp:positionH relativeFrom="page">
              <wp:posOffset>4253811</wp:posOffset>
            </wp:positionH>
            <wp:positionV relativeFrom="paragraph">
              <wp:posOffset>146486</wp:posOffset>
            </wp:positionV>
            <wp:extent cx="2511780" cy="1456901"/>
            <wp:effectExtent l="0" t="0" r="0" b="0"/>
            <wp:wrapNone/>
            <wp:docPr id="17" name="image15.png" descr=""/>
            <wp:cNvGraphicFramePr>
              <a:graphicFrameLocks noChangeAspect="1"/>
            </wp:cNvGraphicFramePr>
            <a:graphic>
              <a:graphicData uri="http://schemas.openxmlformats.org/drawingml/2006/picture">
                <pic:pic>
                  <pic:nvPicPr>
                    <pic:cNvPr id="18" name="image15.png"/>
                    <pic:cNvPicPr/>
                  </pic:nvPicPr>
                  <pic:blipFill>
                    <a:blip r:embed="rId26" cstate="print"/>
                    <a:stretch>
                      <a:fillRect/>
                    </a:stretch>
                  </pic:blipFill>
                  <pic:spPr>
                    <a:xfrm>
                      <a:off x="0" y="0"/>
                      <a:ext cx="2511780" cy="1456901"/>
                    </a:xfrm>
                    <a:prstGeom prst="rect">
                      <a:avLst/>
                    </a:prstGeom>
                  </pic:spPr>
                </pic:pic>
              </a:graphicData>
            </a:graphic>
          </wp:anchor>
        </w:drawing>
      </w:r>
      <w:r>
        <w:rPr/>
        <w:pict>
          <v:shape style="position:absolute;margin-left:305.71701pt;margin-top:16.955746pt;width:7.5pt;height:78.1pt;mso-position-horizontal-relative:page;mso-position-vertical-relative:paragraph;z-index:2848" type="#_x0000_t202" filled="false" stroked="false">
            <v:textbox inset="0,0,0,0" style="layout-flow:vertical;mso-layout-flow-alt:bottom-to-top">
              <w:txbxContent>
                <w:p>
                  <w:pPr>
                    <w:spacing w:before="1"/>
                    <w:ind w:left="20" w:right="0" w:firstLine="0"/>
                    <w:jc w:val="left"/>
                    <w:rPr>
                      <w:rFonts w:ascii="Arial"/>
                      <w:sz w:val="11"/>
                    </w:rPr>
                  </w:pPr>
                  <w:r>
                    <w:rPr>
                      <w:rFonts w:ascii="Arial"/>
                      <w:sz w:val="11"/>
                    </w:rPr>
                    <w:t>mean autocovariance, anomaly</w:t>
                  </w:r>
                </w:p>
              </w:txbxContent>
            </v:textbox>
            <w10:wrap type="none"/>
          </v:shape>
        </w:pict>
      </w:r>
      <w:r>
        <w:rPr/>
        <w:pict>
          <v:shape style="position:absolute;margin-left:334.603699pt;margin-top:-25.252527pt;width:199.5pt;height:162.5pt;mso-position-horizontal-relative:page;mso-position-vertical-relative:paragraph;z-index:2896"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0"/>
                    <w:gridCol w:w="789"/>
                    <w:gridCol w:w="790"/>
                    <w:gridCol w:w="789"/>
                    <w:gridCol w:w="790"/>
                  </w:tblGrid>
                  <w:tr>
                    <w:trPr>
                      <w:trHeight w:val="290" w:hRule="atLeast"/>
                    </w:trPr>
                    <w:tc>
                      <w:tcPr>
                        <w:tcW w:w="790" w:type="dxa"/>
                        <w:vMerge w:val="restart"/>
                        <w:tcBorders>
                          <w:bottom w:val="dashed" w:sz="6" w:space="0" w:color="000000"/>
                          <w:right w:val="dashed" w:sz="6" w:space="0" w:color="000000"/>
                        </w:tcBorders>
                      </w:tcPr>
                      <w:p>
                        <w:pPr>
                          <w:pStyle w:val="TableParagraph"/>
                          <w:rPr>
                            <w:rFonts w:ascii="Times New Roman"/>
                            <w:sz w:val="16"/>
                          </w:rPr>
                        </w:pPr>
                      </w:p>
                    </w:tc>
                    <w:tc>
                      <w:tcPr>
                        <w:tcW w:w="3158" w:type="dxa"/>
                        <w:gridSpan w:val="4"/>
                        <w:tcBorders>
                          <w:left w:val="dashed" w:sz="6" w:space="0" w:color="000000"/>
                          <w:bottom w:val="nil"/>
                        </w:tcBorders>
                      </w:tcPr>
                      <w:p>
                        <w:pPr>
                          <w:pStyle w:val="TableParagraph"/>
                          <w:spacing w:line="120" w:lineRule="atLeast" w:before="39"/>
                          <w:ind w:left="1244" w:right="140" w:firstLine="316"/>
                          <w:rPr>
                            <w:sz w:val="11"/>
                          </w:rPr>
                        </w:pPr>
                        <w:r>
                          <w:rPr>
                            <w:sz w:val="11"/>
                          </w:rPr>
                          <w:t>Empirical covariance Hirvonen model (0.57,44.8)</w:t>
                        </w:r>
                      </w:p>
                    </w:tc>
                  </w:tr>
                  <w:tr>
                    <w:trPr>
                      <w:trHeight w:val="314" w:hRule="atLeast"/>
                    </w:trPr>
                    <w:tc>
                      <w:tcPr>
                        <w:tcW w:w="790" w:type="dxa"/>
                        <w:vMerge/>
                        <w:tcBorders>
                          <w:top w:val="nil"/>
                          <w:bottom w:val="dashed" w:sz="6" w:space="0" w:color="000000"/>
                          <w:right w:val="dashed" w:sz="6" w:space="0" w:color="000000"/>
                        </w:tcBorders>
                      </w:tcPr>
                      <w:p>
                        <w:pPr>
                          <w:rPr>
                            <w:sz w:val="2"/>
                            <w:szCs w:val="2"/>
                          </w:rPr>
                        </w:pPr>
                      </w:p>
                    </w:tc>
                    <w:tc>
                      <w:tcPr>
                        <w:tcW w:w="789" w:type="dxa"/>
                        <w:tcBorders>
                          <w:top w:val="nil"/>
                          <w:left w:val="dashed" w:sz="6" w:space="0" w:color="000000"/>
                          <w:bottom w:val="dashed" w:sz="6" w:space="0" w:color="000000"/>
                          <w:right w:val="dashed" w:sz="6" w:space="0" w:color="000000"/>
                        </w:tcBorders>
                      </w:tcPr>
                      <w:p>
                        <w:pPr>
                          <w:pStyle w:val="TableParagraph"/>
                          <w:rPr>
                            <w:rFonts w:ascii="Times New Roman"/>
                            <w:sz w:val="16"/>
                          </w:rPr>
                        </w:pPr>
                      </w:p>
                    </w:tc>
                    <w:tc>
                      <w:tcPr>
                        <w:tcW w:w="790" w:type="dxa"/>
                        <w:tcBorders>
                          <w:top w:val="nil"/>
                          <w:left w:val="dashed" w:sz="6" w:space="0" w:color="000000"/>
                          <w:bottom w:val="dashed" w:sz="6" w:space="0" w:color="000000"/>
                          <w:right w:val="dashed" w:sz="6" w:space="0" w:color="000000"/>
                        </w:tcBorders>
                      </w:tcPr>
                      <w:p>
                        <w:pPr>
                          <w:pStyle w:val="TableParagraph"/>
                          <w:rPr>
                            <w:rFonts w:ascii="Times New Roman"/>
                            <w:sz w:val="16"/>
                          </w:rPr>
                        </w:pPr>
                      </w:p>
                    </w:tc>
                    <w:tc>
                      <w:tcPr>
                        <w:tcW w:w="789" w:type="dxa"/>
                        <w:tcBorders>
                          <w:top w:val="nil"/>
                          <w:left w:val="dashed" w:sz="6" w:space="0" w:color="000000"/>
                          <w:bottom w:val="dashed" w:sz="6" w:space="0" w:color="000000"/>
                          <w:right w:val="dashed" w:sz="6" w:space="0" w:color="000000"/>
                        </w:tcBorders>
                      </w:tcPr>
                      <w:p>
                        <w:pPr>
                          <w:pStyle w:val="TableParagraph"/>
                          <w:rPr>
                            <w:rFonts w:ascii="Times New Roman"/>
                            <w:sz w:val="16"/>
                          </w:rPr>
                        </w:pPr>
                      </w:p>
                    </w:tc>
                    <w:tc>
                      <w:tcPr>
                        <w:tcW w:w="790" w:type="dxa"/>
                        <w:tcBorders>
                          <w:top w:val="nil"/>
                          <w:left w:val="dashed" w:sz="6" w:space="0" w:color="000000"/>
                          <w:bottom w:val="dashed" w:sz="6" w:space="0" w:color="000000"/>
                        </w:tcBorders>
                      </w:tcPr>
                      <w:p>
                        <w:pPr>
                          <w:pStyle w:val="TableParagraph"/>
                          <w:rPr>
                            <w:rFonts w:ascii="Times New Roman"/>
                            <w:sz w:val="16"/>
                          </w:rPr>
                        </w:pPr>
                      </w:p>
                    </w:tc>
                  </w:tr>
                  <w:tr>
                    <w:trPr>
                      <w:trHeight w:val="629" w:hRule="atLeast"/>
                    </w:trPr>
                    <w:tc>
                      <w:tcPr>
                        <w:tcW w:w="790" w:type="dxa"/>
                        <w:tcBorders>
                          <w:top w:val="dashed" w:sz="6" w:space="0" w:color="000000"/>
                          <w:bottom w:val="dashed" w:sz="6" w:space="0" w:color="000000"/>
                          <w:right w:val="dashed" w:sz="6" w:space="0" w:color="000000"/>
                        </w:tcBorders>
                      </w:tcPr>
                      <w:p>
                        <w:pPr>
                          <w:pStyle w:val="TableParagraph"/>
                          <w:rPr>
                            <w:rFonts w:ascii="Times New Roman"/>
                            <w:sz w:val="16"/>
                          </w:rPr>
                        </w:pPr>
                      </w:p>
                    </w:tc>
                    <w:tc>
                      <w:tcPr>
                        <w:tcW w:w="789"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790"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789"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790" w:type="dxa"/>
                        <w:tcBorders>
                          <w:top w:val="dashed" w:sz="6" w:space="0" w:color="000000"/>
                          <w:left w:val="dashed" w:sz="6" w:space="0" w:color="000000"/>
                          <w:bottom w:val="dashed" w:sz="6" w:space="0" w:color="000000"/>
                        </w:tcBorders>
                      </w:tcPr>
                      <w:p>
                        <w:pPr>
                          <w:pStyle w:val="TableParagraph"/>
                          <w:rPr>
                            <w:rFonts w:ascii="Times New Roman"/>
                            <w:sz w:val="16"/>
                          </w:rPr>
                        </w:pPr>
                      </w:p>
                    </w:tc>
                  </w:tr>
                  <w:tr>
                    <w:trPr>
                      <w:trHeight w:val="629" w:hRule="atLeast"/>
                    </w:trPr>
                    <w:tc>
                      <w:tcPr>
                        <w:tcW w:w="790" w:type="dxa"/>
                        <w:tcBorders>
                          <w:top w:val="dashed" w:sz="6" w:space="0" w:color="000000"/>
                          <w:bottom w:val="dashed" w:sz="6" w:space="0" w:color="000000"/>
                          <w:right w:val="dashed" w:sz="6" w:space="0" w:color="000000"/>
                        </w:tcBorders>
                      </w:tcPr>
                      <w:p>
                        <w:pPr>
                          <w:pStyle w:val="TableParagraph"/>
                          <w:rPr>
                            <w:rFonts w:ascii="Times New Roman"/>
                            <w:sz w:val="16"/>
                          </w:rPr>
                        </w:pPr>
                      </w:p>
                    </w:tc>
                    <w:tc>
                      <w:tcPr>
                        <w:tcW w:w="789"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790"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789"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790" w:type="dxa"/>
                        <w:tcBorders>
                          <w:top w:val="dashed" w:sz="6" w:space="0" w:color="000000"/>
                          <w:left w:val="dashed" w:sz="6" w:space="0" w:color="000000"/>
                          <w:bottom w:val="dashed" w:sz="6" w:space="0" w:color="000000"/>
                        </w:tcBorders>
                      </w:tcPr>
                      <w:p>
                        <w:pPr>
                          <w:pStyle w:val="TableParagraph"/>
                          <w:rPr>
                            <w:rFonts w:ascii="Times New Roman"/>
                            <w:sz w:val="16"/>
                          </w:rPr>
                        </w:pPr>
                      </w:p>
                    </w:tc>
                  </w:tr>
                  <w:tr>
                    <w:trPr>
                      <w:trHeight w:val="629" w:hRule="atLeast"/>
                    </w:trPr>
                    <w:tc>
                      <w:tcPr>
                        <w:tcW w:w="790" w:type="dxa"/>
                        <w:tcBorders>
                          <w:top w:val="dashed" w:sz="6" w:space="0" w:color="000000"/>
                          <w:bottom w:val="dashed" w:sz="6" w:space="0" w:color="000000"/>
                          <w:right w:val="dashed" w:sz="6" w:space="0" w:color="000000"/>
                        </w:tcBorders>
                      </w:tcPr>
                      <w:p>
                        <w:pPr>
                          <w:pStyle w:val="TableParagraph"/>
                          <w:rPr>
                            <w:rFonts w:ascii="Times New Roman"/>
                            <w:sz w:val="16"/>
                          </w:rPr>
                        </w:pPr>
                      </w:p>
                    </w:tc>
                    <w:tc>
                      <w:tcPr>
                        <w:tcW w:w="789"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790"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789" w:type="dxa"/>
                        <w:tcBorders>
                          <w:top w:val="dashed" w:sz="6" w:space="0" w:color="000000"/>
                          <w:left w:val="dashed" w:sz="6" w:space="0" w:color="000000"/>
                          <w:bottom w:val="dashed" w:sz="6" w:space="0" w:color="000000"/>
                          <w:right w:val="dashed" w:sz="6" w:space="0" w:color="000000"/>
                        </w:tcBorders>
                      </w:tcPr>
                      <w:p>
                        <w:pPr>
                          <w:pStyle w:val="TableParagraph"/>
                          <w:rPr>
                            <w:rFonts w:ascii="Times New Roman"/>
                            <w:sz w:val="16"/>
                          </w:rPr>
                        </w:pPr>
                      </w:p>
                    </w:tc>
                    <w:tc>
                      <w:tcPr>
                        <w:tcW w:w="790" w:type="dxa"/>
                        <w:tcBorders>
                          <w:top w:val="dashed" w:sz="6" w:space="0" w:color="000000"/>
                          <w:left w:val="dashed" w:sz="6" w:space="0" w:color="000000"/>
                          <w:bottom w:val="dashed" w:sz="6" w:space="0" w:color="000000"/>
                        </w:tcBorders>
                      </w:tcPr>
                      <w:p>
                        <w:pPr>
                          <w:pStyle w:val="TableParagraph"/>
                          <w:rPr>
                            <w:rFonts w:ascii="Times New Roman"/>
                            <w:sz w:val="16"/>
                          </w:rPr>
                        </w:pPr>
                      </w:p>
                    </w:tc>
                  </w:tr>
                  <w:tr>
                    <w:trPr>
                      <w:trHeight w:val="621" w:hRule="atLeast"/>
                    </w:trPr>
                    <w:tc>
                      <w:tcPr>
                        <w:tcW w:w="790" w:type="dxa"/>
                        <w:tcBorders>
                          <w:top w:val="dashed" w:sz="6" w:space="0" w:color="000000"/>
                          <w:right w:val="dashed" w:sz="6" w:space="0" w:color="000000"/>
                        </w:tcBorders>
                      </w:tcPr>
                      <w:p>
                        <w:pPr>
                          <w:pStyle w:val="TableParagraph"/>
                          <w:rPr>
                            <w:rFonts w:ascii="Times New Roman"/>
                            <w:sz w:val="16"/>
                          </w:rPr>
                        </w:pPr>
                      </w:p>
                    </w:tc>
                    <w:tc>
                      <w:tcPr>
                        <w:tcW w:w="789" w:type="dxa"/>
                        <w:tcBorders>
                          <w:top w:val="dashed" w:sz="6" w:space="0" w:color="000000"/>
                          <w:left w:val="dashed" w:sz="6" w:space="0" w:color="000000"/>
                          <w:right w:val="dashed" w:sz="6" w:space="0" w:color="000000"/>
                        </w:tcBorders>
                      </w:tcPr>
                      <w:p>
                        <w:pPr>
                          <w:pStyle w:val="TableParagraph"/>
                          <w:rPr>
                            <w:rFonts w:ascii="Times New Roman"/>
                            <w:sz w:val="16"/>
                          </w:rPr>
                        </w:pPr>
                      </w:p>
                    </w:tc>
                    <w:tc>
                      <w:tcPr>
                        <w:tcW w:w="790" w:type="dxa"/>
                        <w:tcBorders>
                          <w:top w:val="dashed" w:sz="6" w:space="0" w:color="000000"/>
                          <w:left w:val="dashed" w:sz="6" w:space="0" w:color="000000"/>
                          <w:right w:val="dashed" w:sz="6" w:space="0" w:color="000000"/>
                        </w:tcBorders>
                      </w:tcPr>
                      <w:p>
                        <w:pPr>
                          <w:pStyle w:val="TableParagraph"/>
                          <w:rPr>
                            <w:rFonts w:ascii="Times New Roman"/>
                            <w:sz w:val="16"/>
                          </w:rPr>
                        </w:pPr>
                      </w:p>
                    </w:tc>
                    <w:tc>
                      <w:tcPr>
                        <w:tcW w:w="789" w:type="dxa"/>
                        <w:tcBorders>
                          <w:top w:val="dashed" w:sz="6" w:space="0" w:color="000000"/>
                          <w:left w:val="dashed" w:sz="6" w:space="0" w:color="000000"/>
                          <w:right w:val="dashed" w:sz="6" w:space="0" w:color="000000"/>
                        </w:tcBorders>
                      </w:tcPr>
                      <w:p>
                        <w:pPr>
                          <w:pStyle w:val="TableParagraph"/>
                          <w:rPr>
                            <w:rFonts w:ascii="Times New Roman"/>
                            <w:sz w:val="16"/>
                          </w:rPr>
                        </w:pPr>
                      </w:p>
                    </w:tc>
                    <w:tc>
                      <w:tcPr>
                        <w:tcW w:w="790" w:type="dxa"/>
                        <w:tcBorders>
                          <w:top w:val="dashed" w:sz="6" w:space="0" w:color="000000"/>
                          <w:left w:val="dashed" w:sz="6" w:space="0" w:color="000000"/>
                        </w:tcBorders>
                      </w:tcPr>
                      <w:p>
                        <w:pPr>
                          <w:pStyle w:val="TableParagraph"/>
                          <w:rPr>
                            <w:rFonts w:ascii="Times New Roman"/>
                            <w:sz w:val="16"/>
                          </w:rPr>
                        </w:pPr>
                      </w:p>
                    </w:tc>
                  </w:tr>
                </w:tbl>
                <w:p>
                  <w:pPr>
                    <w:pStyle w:val="BodyText"/>
                  </w:pPr>
                </w:p>
              </w:txbxContent>
            </v:textbox>
            <w10:wrap type="none"/>
          </v:shape>
        </w:pict>
      </w:r>
      <w:r>
        <w:rPr>
          <w:rFonts w:ascii="Arial"/>
          <w:sz w:val="11"/>
        </w:rPr>
        <w:t>0.6</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before="58"/>
        <w:ind w:left="1436" w:right="0" w:firstLine="0"/>
        <w:jc w:val="left"/>
        <w:rPr>
          <w:rFonts w:ascii="Arial"/>
          <w:sz w:val="11"/>
        </w:rPr>
      </w:pPr>
      <w:r>
        <w:rPr>
          <w:rFonts w:ascii="Arial"/>
          <w:sz w:val="11"/>
        </w:rPr>
        <w:t>0.4</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before="58"/>
        <w:ind w:left="1436" w:right="0" w:firstLine="0"/>
        <w:jc w:val="left"/>
        <w:rPr>
          <w:rFonts w:ascii="Arial"/>
          <w:sz w:val="11"/>
        </w:rPr>
      </w:pPr>
      <w:r>
        <w:rPr>
          <w:rFonts w:ascii="Arial"/>
          <w:sz w:val="11"/>
        </w:rPr>
        <w:t>0.2</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before="58"/>
        <w:ind w:left="1528" w:right="0" w:firstLine="0"/>
        <w:jc w:val="left"/>
        <w:rPr>
          <w:rFonts w:ascii="Arial"/>
          <w:sz w:val="11"/>
        </w:rPr>
      </w:pPr>
      <w:r>
        <w:rPr>
          <w:rFonts w:ascii="Arial"/>
          <w:w w:val="99"/>
          <w:sz w:val="11"/>
        </w:rPr>
        <w:t>0</w:t>
      </w:r>
    </w:p>
    <w:p>
      <w:pPr>
        <w:spacing w:after="0"/>
        <w:jc w:val="left"/>
        <w:rPr>
          <w:rFonts w:ascii="Arial"/>
          <w:sz w:val="11"/>
        </w:rPr>
        <w:sectPr>
          <w:type w:val="continuous"/>
          <w:pgSz w:w="11910" w:h="16840"/>
          <w:pgMar w:top="0" w:bottom="280" w:left="0" w:right="0"/>
          <w:cols w:num="2" w:equalWidth="0">
            <w:col w:w="1666" w:space="3374"/>
            <w:col w:w="6870"/>
          </w:cols>
        </w:sectPr>
      </w:pPr>
    </w:p>
    <w:p>
      <w:pPr>
        <w:pStyle w:val="BodyText"/>
        <w:rPr>
          <w:rFonts w:ascii="Arial"/>
          <w:sz w:val="22"/>
        </w:rPr>
      </w:pPr>
    </w:p>
    <w:p>
      <w:pPr>
        <w:spacing w:after="0"/>
        <w:rPr>
          <w:rFonts w:ascii="Arial"/>
          <w:sz w:val="22"/>
        </w:rPr>
        <w:sectPr>
          <w:type w:val="continuous"/>
          <w:pgSz w:w="11910" w:h="16840"/>
          <w:pgMar w:top="0" w:bottom="280" w:left="0" w:right="0"/>
        </w:sectPr>
      </w:pPr>
    </w:p>
    <w:p>
      <w:pPr>
        <w:spacing w:before="81"/>
        <w:ind w:left="0" w:right="0" w:firstLine="0"/>
        <w:jc w:val="right"/>
        <w:rPr>
          <w:rFonts w:ascii="Arial"/>
          <w:sz w:val="11"/>
        </w:rPr>
      </w:pPr>
      <w:r>
        <w:rPr>
          <w:rFonts w:ascii="Arial"/>
          <w:w w:val="95"/>
          <w:sz w:val="11"/>
        </w:rPr>
        <w:t>-0.4</w:t>
      </w:r>
    </w:p>
    <w:p>
      <w:pPr>
        <w:pStyle w:val="BodyText"/>
        <w:rPr>
          <w:rFonts w:ascii="Arial"/>
          <w:sz w:val="10"/>
        </w:rPr>
      </w:pPr>
      <w:r>
        <w:rPr/>
        <w:br w:type="column"/>
      </w:r>
      <w:r>
        <w:rPr>
          <w:rFonts w:ascii="Arial"/>
          <w:sz w:val="10"/>
        </w:rPr>
      </w:r>
    </w:p>
    <w:p>
      <w:pPr>
        <w:pStyle w:val="BodyText"/>
        <w:spacing w:before="2"/>
        <w:rPr>
          <w:rFonts w:ascii="Arial"/>
          <w:sz w:val="8"/>
        </w:rPr>
      </w:pPr>
    </w:p>
    <w:p>
      <w:pPr>
        <w:tabs>
          <w:tab w:pos="735" w:val="left" w:leader="none"/>
          <w:tab w:pos="1524" w:val="left" w:leader="none"/>
          <w:tab w:pos="2314" w:val="left" w:leader="none"/>
          <w:tab w:pos="3103" w:val="left" w:leader="none"/>
          <w:tab w:pos="3863" w:val="left" w:leader="none"/>
        </w:tabs>
        <w:spacing w:before="0"/>
        <w:ind w:left="6" w:right="0" w:firstLine="0"/>
        <w:jc w:val="center"/>
        <w:rPr>
          <w:rFonts w:ascii="Arial"/>
          <w:sz w:val="11"/>
        </w:rPr>
      </w:pPr>
      <w:r>
        <w:rPr>
          <w:rFonts w:ascii="Arial"/>
          <w:sz w:val="11"/>
        </w:rPr>
        <w:t>0</w:t>
        <w:tab/>
        <w:t>200</w:t>
        <w:tab/>
        <w:t>400</w:t>
        <w:tab/>
        <w:t>600</w:t>
        <w:tab/>
        <w:t>800</w:t>
        <w:tab/>
      </w:r>
      <w:r>
        <w:rPr>
          <w:rFonts w:ascii="Arial"/>
          <w:spacing w:val="-5"/>
          <w:sz w:val="11"/>
        </w:rPr>
        <w:t>1000</w:t>
      </w:r>
    </w:p>
    <w:p>
      <w:pPr>
        <w:spacing w:before="65"/>
        <w:ind w:left="6" w:right="89" w:firstLine="0"/>
        <w:jc w:val="center"/>
        <w:rPr>
          <w:rFonts w:ascii="Arial"/>
          <w:sz w:val="11"/>
        </w:rPr>
      </w:pPr>
      <w:r>
        <w:rPr>
          <w:rFonts w:ascii="Arial"/>
          <w:sz w:val="11"/>
        </w:rPr>
        <w:t>lag [m]</w:t>
      </w:r>
    </w:p>
    <w:p>
      <w:pPr>
        <w:spacing w:before="81"/>
        <w:ind w:left="0" w:right="0" w:firstLine="0"/>
        <w:jc w:val="right"/>
        <w:rPr>
          <w:rFonts w:ascii="Arial"/>
          <w:sz w:val="11"/>
        </w:rPr>
      </w:pPr>
      <w:r>
        <w:rPr/>
        <w:br w:type="column"/>
      </w:r>
      <w:r>
        <w:rPr>
          <w:rFonts w:ascii="Arial"/>
          <w:w w:val="95"/>
          <w:sz w:val="11"/>
        </w:rPr>
        <w:t>-0.2</w:t>
      </w:r>
    </w:p>
    <w:p>
      <w:pPr>
        <w:pStyle w:val="BodyText"/>
        <w:rPr>
          <w:rFonts w:ascii="Arial"/>
          <w:sz w:val="10"/>
        </w:rPr>
      </w:pPr>
      <w:r>
        <w:rPr/>
        <w:br w:type="column"/>
      </w:r>
      <w:r>
        <w:rPr>
          <w:rFonts w:ascii="Arial"/>
          <w:sz w:val="10"/>
        </w:rPr>
      </w:r>
    </w:p>
    <w:p>
      <w:pPr>
        <w:pStyle w:val="BodyText"/>
        <w:spacing w:before="2"/>
        <w:rPr>
          <w:rFonts w:ascii="Arial"/>
          <w:sz w:val="8"/>
        </w:rPr>
      </w:pPr>
    </w:p>
    <w:p>
      <w:pPr>
        <w:tabs>
          <w:tab w:pos="729" w:val="left" w:leader="none"/>
          <w:tab w:pos="1518" w:val="left" w:leader="none"/>
          <w:tab w:pos="2308" w:val="left" w:leader="none"/>
          <w:tab w:pos="3097" w:val="left" w:leader="none"/>
          <w:tab w:pos="3856" w:val="left" w:leader="none"/>
        </w:tabs>
        <w:spacing w:before="0"/>
        <w:ind w:left="0" w:right="1121" w:firstLine="0"/>
        <w:jc w:val="center"/>
        <w:rPr>
          <w:rFonts w:ascii="Arial"/>
          <w:sz w:val="11"/>
        </w:rPr>
      </w:pPr>
      <w:r>
        <w:rPr>
          <w:rFonts w:ascii="Arial"/>
          <w:sz w:val="11"/>
        </w:rPr>
        <w:t>0</w:t>
        <w:tab/>
        <w:t>200</w:t>
        <w:tab/>
        <w:t>400</w:t>
        <w:tab/>
        <w:t>600</w:t>
        <w:tab/>
        <w:t>800</w:t>
        <w:tab/>
        <w:t>1000</w:t>
      </w:r>
    </w:p>
    <w:p>
      <w:pPr>
        <w:spacing w:before="65"/>
        <w:ind w:left="0" w:right="1212" w:firstLine="0"/>
        <w:jc w:val="center"/>
        <w:rPr>
          <w:rFonts w:ascii="Arial"/>
          <w:sz w:val="11"/>
        </w:rPr>
      </w:pPr>
      <w:r>
        <w:rPr>
          <w:rFonts w:ascii="Arial"/>
          <w:sz w:val="11"/>
        </w:rPr>
        <w:t>lag [m]</w:t>
      </w:r>
    </w:p>
    <w:p>
      <w:pPr>
        <w:spacing w:after="0"/>
        <w:jc w:val="center"/>
        <w:rPr>
          <w:rFonts w:ascii="Arial"/>
          <w:sz w:val="11"/>
        </w:rPr>
        <w:sectPr>
          <w:type w:val="continuous"/>
          <w:pgSz w:w="11910" w:h="16840"/>
          <w:pgMar w:top="0" w:bottom="280" w:left="0" w:right="0"/>
          <w:cols w:num="4" w:equalWidth="0">
            <w:col w:w="1626" w:space="40"/>
            <w:col w:w="4107" w:space="39"/>
            <w:col w:w="817" w:space="40"/>
            <w:col w:w="5241"/>
          </w:cols>
        </w:sectPr>
      </w:pPr>
    </w:p>
    <w:p>
      <w:pPr>
        <w:pStyle w:val="BodyText"/>
        <w:spacing w:before="3"/>
        <w:rPr>
          <w:rFonts w:ascii="Arial"/>
          <w:sz w:val="15"/>
        </w:rPr>
      </w:pPr>
    </w:p>
    <w:p>
      <w:pPr>
        <w:spacing w:line="273" w:lineRule="auto" w:before="104"/>
        <w:ind w:left="1133" w:right="1131" w:firstLine="0"/>
        <w:jc w:val="both"/>
        <w:rPr>
          <w:rFonts w:ascii="Arial"/>
          <w:sz w:val="22"/>
        </w:rPr>
      </w:pPr>
      <w:r>
        <w:rPr>
          <w:rFonts w:ascii="Arial"/>
          <w:sz w:val="22"/>
        </w:rPr>
        <w:t>Figure 4.3: </w:t>
      </w:r>
      <w:bookmarkStart w:name="_bookmark26" w:id="40"/>
      <w:bookmarkEnd w:id="40"/>
      <w:r>
        <w:rPr>
          <w:rFonts w:ascii="Arial"/>
          <w:sz w:val="22"/>
        </w:rPr>
        <w:t>Anomaly</w:t>
      </w:r>
      <w:r>
        <w:rPr>
          <w:rFonts w:ascii="Arial"/>
          <w:sz w:val="22"/>
        </w:rPr>
        <w:t> DTM geostatistics. Upper left: Histogram. Upper right: Quantile plot of data quantiles vs. quantiles from a standard normal distribution. Lower left: Empirical autocorrelation. Lower right: Empirical autocovariance. Note that the autocorrelation falls rapidly from 1. In other words, far away points are not as important as very nearby points in predicting the height at any given point.</w:t>
      </w:r>
    </w:p>
    <w:p>
      <w:pPr>
        <w:pStyle w:val="BodyText"/>
        <w:spacing w:before="5"/>
        <w:rPr>
          <w:rFonts w:ascii="Arial"/>
          <w:sz w:val="10"/>
        </w:rPr>
      </w:pPr>
    </w:p>
    <w:p>
      <w:pPr>
        <w:spacing w:line="126" w:lineRule="exact" w:before="85"/>
        <w:ind w:left="1357" w:right="0" w:firstLine="0"/>
        <w:jc w:val="left"/>
        <w:rPr>
          <w:rFonts w:ascii="Arial"/>
          <w:sz w:val="11"/>
        </w:rPr>
      </w:pPr>
      <w:r>
        <w:rPr/>
        <w:pict>
          <v:group style="position:absolute;margin-left:77.489677pt;margin-top:6.797468pt;width:206.95pt;height:169.15pt;mso-position-horizontal-relative:page;mso-position-vertical-relative:paragraph;z-index:-67456" coordorigin="1550,136" coordsize="4139,3383">
            <v:line style="position:absolute" from="1564,3504" to="5674,3504" stroked="true" strokeweight=".712215pt" strokecolor="#000000">
              <v:stroke dashstyle="longdash"/>
            </v:line>
            <v:shape style="position:absolute;left:9060;top:-2374;width:86560;height:2" coordorigin="9060,-2374" coordsize="86560,0" path="m1564,3504l1648,3504m5674,3504l5590,3504e" filled="false" stroked="true" strokeweight="1.42443pt" strokecolor="#000000">
              <v:path arrowok="t"/>
              <v:stroke dashstyle="solid"/>
            </v:shape>
            <v:line style="position:absolute" from="1564,2945" to="5674,2945" stroked="true" strokeweight=".712215pt" strokecolor="#000000">
              <v:stroke dashstyle="longdash"/>
            </v:line>
            <v:shape style="position:absolute;left:9060;top:-14154;width:86560;height:2" coordorigin="9060,-14154" coordsize="86560,0" path="m1564,2945l1648,2945m5674,2945l5590,2945e" filled="false" stroked="true" strokeweight="1.42443pt" strokecolor="#000000">
              <v:path arrowok="t"/>
              <v:stroke dashstyle="solid"/>
            </v:shape>
            <v:line style="position:absolute" from="1564,2387" to="5674,2387" stroked="true" strokeweight=".712215pt" strokecolor="#000000">
              <v:stroke dashstyle="longdash"/>
            </v:line>
            <v:shape style="position:absolute;left:9060;top:-25914;width:86560;height:2" coordorigin="9060,-25914" coordsize="86560,0" path="m1564,2387l1648,2387m5674,2387l5590,2387e" filled="false" stroked="true" strokeweight="1.42443pt" strokecolor="#000000">
              <v:path arrowok="t"/>
              <v:stroke dashstyle="solid"/>
            </v:shape>
            <v:line style="position:absolute" from="1564,1827" to="5674,1827" stroked="true" strokeweight=".712215pt" strokecolor="#000000">
              <v:stroke dashstyle="longdash"/>
            </v:line>
            <v:shape style="position:absolute;left:9060;top:-37694;width:86560;height:2" coordorigin="9060,-37694" coordsize="86560,0" path="m1564,1827l1648,1827m5674,1827l5590,1827e" filled="false" stroked="true" strokeweight="1.42443pt" strokecolor="#000000">
              <v:path arrowok="t"/>
              <v:stroke dashstyle="solid"/>
            </v:shape>
            <v:line style="position:absolute" from="1564,1268" to="5674,1268" stroked="true" strokeweight=".712215pt" strokecolor="#000000">
              <v:stroke dashstyle="longdash"/>
            </v:line>
            <v:shape style="position:absolute;left:9060;top:-49474;width:86560;height:2" coordorigin="9060,-49474" coordsize="86560,0" path="m1564,1268l1648,1268m5674,1268l5590,1268e" filled="false" stroked="true" strokeweight="1.42443pt" strokecolor="#000000">
              <v:path arrowok="t"/>
              <v:stroke dashstyle="solid"/>
            </v:shape>
            <v:line style="position:absolute" from="1564,710" to="5674,710" stroked="true" strokeweight=".712215pt" strokecolor="#000000">
              <v:stroke dashstyle="longdash"/>
            </v:line>
            <v:shape style="position:absolute;left:9060;top:-61234;width:86560;height:2" coordorigin="9060,-61234" coordsize="86560,0" path="m1564,710l1648,710m5674,710l5590,710e" filled="false" stroked="true" strokeweight="1.42443pt" strokecolor="#000000">
              <v:path arrowok="t"/>
              <v:stroke dashstyle="solid"/>
            </v:shape>
            <v:line style="position:absolute" from="1564,150" to="5674,150" stroked="true" strokeweight=".712215pt" strokecolor="#000000">
              <v:stroke dashstyle="longdash"/>
            </v:line>
            <v:shape style="position:absolute;left:9060;top:-73014;width:86560;height:2" coordorigin="9060,-73014" coordsize="86560,0" path="m1564,150l1648,150m5674,150l5590,150e" filled="false" stroked="true" strokeweight="1.42443pt" strokecolor="#000000">
              <v:path arrowok="t"/>
              <v:stroke dashstyle="solid"/>
            </v:shape>
            <v:line style="position:absolute" from="1564,3504" to="1564,150" stroked="true" strokeweight=".712215pt" strokecolor="#000000">
              <v:stroke dashstyle="longdash"/>
            </v:line>
            <v:shape style="position:absolute;left:9060;top:-73014;width:2;height:70640" coordorigin="9060,-73014" coordsize="0,70640" path="m1564,3504l1564,3421m1564,150l1564,234e" filled="false" stroked="true" strokeweight="1.42443pt" strokecolor="#000000">
              <v:path arrowok="t"/>
              <v:stroke dashstyle="solid"/>
            </v:shape>
            <v:line style="position:absolute" from="2078,3504" to="2078,150" stroked="true" strokeweight=".712215pt" strokecolor="#000000">
              <v:stroke dashstyle="longdash"/>
            </v:line>
            <v:shape style="position:absolute;left:19880;top:-73014;width:2;height:70640" coordorigin="19880,-73014" coordsize="0,70640" path="m2078,3504l2078,3421m2078,150l2078,234e" filled="false" stroked="true" strokeweight="1.42443pt" strokecolor="#000000">
              <v:path arrowok="t"/>
              <v:stroke dashstyle="solid"/>
            </v:shape>
            <v:line style="position:absolute" from="2592,3504" to="2592,150" stroked="true" strokeweight=".712215pt" strokecolor="#000000">
              <v:stroke dashstyle="longdash"/>
            </v:line>
            <v:shape style="position:absolute;left:30700;top:-73014;width:2;height:70640" coordorigin="30700,-73014" coordsize="0,70640" path="m2592,3504l2592,3421m2592,150l2592,234e" filled="false" stroked="true" strokeweight="1.42443pt" strokecolor="#000000">
              <v:path arrowok="t"/>
              <v:stroke dashstyle="solid"/>
            </v:shape>
            <v:line style="position:absolute" from="3105,3504" to="3105,150" stroked="true" strokeweight=".712215pt" strokecolor="#000000">
              <v:stroke dashstyle="longdash"/>
            </v:line>
            <v:shape style="position:absolute;left:41520;top:-73014;width:2;height:70640" coordorigin="41520,-73014" coordsize="0,70640" path="m3105,3504l3105,3421m3105,150l3105,234e" filled="false" stroked="true" strokeweight="1.42443pt" strokecolor="#000000">
              <v:path arrowok="t"/>
              <v:stroke dashstyle="solid"/>
            </v:shape>
            <v:shape style="position:absolute;left:52340;top:-73014;width:2;height:70640" coordorigin="52340,-73014" coordsize="0,70640" path="m3619,3504l3619,476m3619,210l3619,150e" filled="false" stroked="true" strokeweight=".712215pt" strokecolor="#000000">
              <v:path arrowok="t"/>
              <v:stroke dashstyle="longdash"/>
            </v:shape>
            <v:shape style="position:absolute;left:52340;top:-73014;width:2;height:70640" coordorigin="52340,-73014" coordsize="0,70640" path="m3619,3504l3619,3421m3619,150l3619,234e" filled="false" stroked="true" strokeweight="1.42443pt" strokecolor="#000000">
              <v:path arrowok="t"/>
              <v:stroke dashstyle="solid"/>
            </v:shape>
            <v:shape style="position:absolute;left:63160;top:-73014;width:2;height:70640" coordorigin="63160,-73014" coordsize="0,70640" path="m4133,3504l4133,476m4133,210l4133,150e" filled="false" stroked="true" strokeweight=".712215pt" strokecolor="#000000">
              <v:path arrowok="t"/>
              <v:stroke dashstyle="longdash"/>
            </v:shape>
            <v:shape style="position:absolute;left:63160;top:-73014;width:2;height:70640" coordorigin="63160,-73014" coordsize="0,70640" path="m4133,3504l4133,3421m4133,150l4133,234e" filled="false" stroked="true" strokeweight="1.42443pt" strokecolor="#000000">
              <v:path arrowok="t"/>
              <v:stroke dashstyle="solid"/>
            </v:shape>
            <v:shape style="position:absolute;left:73980;top:-73014;width:2;height:70640" coordorigin="73980,-73014" coordsize="0,70640" path="m4647,3504l4647,476m4647,210l4647,150e" filled="false" stroked="true" strokeweight=".712215pt" strokecolor="#000000">
              <v:path arrowok="t"/>
              <v:stroke dashstyle="longdash"/>
            </v:shape>
            <v:shape style="position:absolute;left:73980;top:-73014;width:2;height:70640" coordorigin="73980,-73014" coordsize="0,70640" path="m4647,3504l4647,3421m4647,150l4647,234e" filled="false" stroked="true" strokeweight="1.42443pt" strokecolor="#000000">
              <v:path arrowok="t"/>
              <v:stroke dashstyle="solid"/>
            </v:shape>
            <v:shape style="position:absolute;left:84800;top:-73014;width:2;height:70640" coordorigin="84800,-73014" coordsize="0,70640" path="m5160,3504l5160,476m5160,210l5160,150e" filled="false" stroked="true" strokeweight=".712215pt" strokecolor="#000000">
              <v:path arrowok="t"/>
              <v:stroke dashstyle="longdash"/>
            </v:shape>
            <v:shape style="position:absolute;left:84800;top:-73014;width:2;height:70640" coordorigin="84800,-73014" coordsize="0,70640" path="m5160,3504l5160,3421m5160,150l5160,234e" filled="false" stroked="true" strokeweight="1.42443pt" strokecolor="#000000">
              <v:path arrowok="t"/>
              <v:stroke dashstyle="solid"/>
            </v:shape>
            <v:line style="position:absolute" from="5674,3504" to="5674,150" stroked="true" strokeweight=".712215pt" strokecolor="#000000">
              <v:stroke dashstyle="longdash"/>
            </v:line>
            <v:shape style="position:absolute;left:9060;top:-73014;width:86560;height:70640" coordorigin="9060,-73014" coordsize="86560,70640" path="m5674,3504l5674,3421m5674,150l5674,234m1564,3504l5674,3504,5674,150,1564,150,1564,3504xe" filled="false" stroked="true" strokeweight="1.42443pt" strokecolor="#000000">
              <v:path arrowok="t"/>
              <v:stroke dashstyle="solid"/>
            </v:shape>
            <v:shape style="position:absolute;left:9060;top:-70354;width:85700;height:61200" coordorigin="9060,-70354" coordsize="85700,61200" path="m5136,276l5514,276m1564,362l1605,592,1647,658,1687,365,1728,629,1769,666,1811,566,1852,591,1893,426,1934,591,1975,584,2016,324,2057,641,2099,499,2140,676,2180,598,2221,738,2263,660,2304,678,2345,738,2386,749,2427,692,2468,758,2509,831,2551,744,2592,768,2632,917,2674,916,2715,975,2756,943,2797,888,2838,1030,2879,967,2920,1026,2962,969,3003,1142,3044,1134,3084,1165,3126,1165,3167,1218,3208,1193,3249,1274,3290,1226,3331,1312,3372,1293,3414,1311,3455,1321,3496,1345,3536,1358,3578,1412,3619,1520,3660,1508,3702,1562,3742,1528,3783,1552,3824,1671,3866,1653,3907,1698,3948,1781,3989,1811,4030,1861,4071,1884,4112,1875,4154,2012,4194,1998,4235,2095,4276,2152,4318,2134,4359,2247,4400,2202,4441,2268,4482,2324,4523,2335,4564,2397,4606,2433,4647,2492,4687,2489,4729,2530,4770,2519,4811,2563,4852,2673,4893,2619,4934,2651,4975,2725,5017,2758,5058,2753,5099,2812,5139,2821,5181,2847,5222,2882,5263,2929,5304,2949,5345,2987,5386,2987,5427,3047,5469,3090,5510,3112,5551,3122,5591,3141,5633,3182e" filled="false" stroked="true" strokeweight=".712215pt" strokecolor="#0000ff">
              <v:path arrowok="t"/>
              <v:stroke dashstyle="solid"/>
            </v:shape>
            <v:shape style="position:absolute;left:9060;top:-68554;width:85700;height:52960" coordorigin="9060,-68554" coordsize="85700,52960" path="m5136,409l5514,409m1564,362l1605,363,1647,365,1687,370,1728,374,1769,382,1811,390,1852,401,1893,412,1934,426,1975,440,2016,456,2057,474,2099,492,2140,512,2180,534,2221,556,2263,579,2304,604,2345,630,2386,656,2427,684,2468,712,2509,742,2551,772,2592,803,2632,834,2674,866,2715,898,2756,932,2797,965,2838,999,2879,1033,2920,1068,2962,1103,3003,1137,3044,1172,3084,1207,3126,1243,3167,1278,3208,1313,3249,1349,3290,1384,3331,1419,3372,1454,3414,1489,3455,1524,3496,1558,3536,1593,3578,1627,3619,1661,3660,1694,3702,1728,3742,1761,3783,1793,3824,1825,3866,1858,3907,1889,3948,1920,3989,1952,4030,1982,4071,2012,4112,2042,4154,2071,4194,2101,4235,2129,4276,2158,4318,2185,4359,2213,4400,2239,4441,2266,4482,2293,4523,2318,4564,2344,4606,2369,4647,2393,4687,2418,4729,2442,4770,2465,4811,2488,4852,2511,4893,2533,4934,2555,4975,2576,5017,2598,5058,2619,5099,2639,5139,2660,5181,2679,5222,2699,5263,2718,5304,2737,5345,2756,5386,2774,5427,2792,5469,2809,5510,2826,5551,2843,5591,2860,5633,2877e" filled="false" stroked="true" strokeweight=".712215pt" strokecolor="#007f00">
              <v:path arrowok="t"/>
              <v:stroke dashstyle="solid"/>
            </v:shape>
            <v:shape style="position:absolute;left:3801;top:226;width:1274;height:247" type="#_x0000_t202" filled="false" stroked="false">
              <v:textbox inset="0,0,0,0">
                <w:txbxContent>
                  <w:p>
                    <w:pPr>
                      <w:spacing w:line="111" w:lineRule="exact" w:before="0"/>
                      <w:ind w:left="202" w:right="0" w:firstLine="0"/>
                      <w:jc w:val="left"/>
                      <w:rPr>
                        <w:rFonts w:ascii="Arial"/>
                        <w:sz w:val="11"/>
                      </w:rPr>
                    </w:pPr>
                    <w:r>
                      <w:rPr>
                        <w:rFonts w:ascii="Arial"/>
                        <w:w w:val="105"/>
                        <w:sz w:val="11"/>
                      </w:rPr>
                      <w:t>Empirical</w:t>
                    </w:r>
                    <w:r>
                      <w:rPr>
                        <w:rFonts w:ascii="Arial"/>
                        <w:spacing w:val="-15"/>
                        <w:w w:val="105"/>
                        <w:sz w:val="11"/>
                      </w:rPr>
                      <w:t> </w:t>
                    </w:r>
                    <w:r>
                      <w:rPr>
                        <w:rFonts w:ascii="Arial"/>
                        <w:w w:val="105"/>
                        <w:sz w:val="11"/>
                      </w:rPr>
                      <w:t>covariance</w:t>
                    </w:r>
                  </w:p>
                  <w:p>
                    <w:pPr>
                      <w:spacing w:before="6"/>
                      <w:ind w:left="0" w:right="0" w:firstLine="0"/>
                      <w:jc w:val="left"/>
                      <w:rPr>
                        <w:rFonts w:ascii="Arial"/>
                        <w:sz w:val="11"/>
                      </w:rPr>
                    </w:pPr>
                    <w:r>
                      <w:rPr>
                        <w:rFonts w:ascii="Arial"/>
                        <w:w w:val="105"/>
                        <w:sz w:val="11"/>
                      </w:rPr>
                      <w:t>Hirvonen model</w:t>
                    </w:r>
                    <w:r>
                      <w:rPr>
                        <w:rFonts w:ascii="Arial"/>
                        <w:spacing w:val="-18"/>
                        <w:w w:val="105"/>
                        <w:sz w:val="11"/>
                      </w:rPr>
                      <w:t> </w:t>
                    </w:r>
                    <w:r>
                      <w:rPr>
                        <w:rFonts w:ascii="Arial"/>
                        <w:w w:val="105"/>
                        <w:sz w:val="11"/>
                      </w:rPr>
                      <w:t>(13,109)</w:t>
                    </w:r>
                  </w:p>
                </w:txbxContent>
              </v:textbox>
              <w10:wrap type="none"/>
            </v:shape>
            <w10:wrap type="none"/>
          </v:group>
        </w:pict>
      </w:r>
      <w:r>
        <w:rPr>
          <w:rFonts w:ascii="Arial"/>
          <w:w w:val="105"/>
          <w:sz w:val="11"/>
        </w:rPr>
        <w:t>14</w:t>
      </w:r>
    </w:p>
    <w:p>
      <w:pPr>
        <w:spacing w:line="126" w:lineRule="exact" w:before="0"/>
        <w:ind w:left="1205" w:right="0" w:firstLine="0"/>
        <w:jc w:val="center"/>
        <w:rPr>
          <w:rFonts w:ascii="Arial"/>
          <w:sz w:val="11"/>
        </w:rPr>
      </w:pPr>
      <w:r>
        <w:rPr/>
        <w:pict>
          <v:group style="position:absolute;margin-left:334.767853pt;margin-top:2.593232pt;width:200pt;height:163.450pt;mso-position-horizontal-relative:page;mso-position-vertical-relative:paragraph;z-index:2728" coordorigin="6695,52" coordsize="4000,3269">
            <v:line style="position:absolute" from="6709,3307" to="10681,3307" stroked="true" strokeweight=".688245pt" strokecolor="#000000">
              <v:stroke dashstyle="longdash"/>
            </v:line>
            <v:shape style="position:absolute;left:12460;top:-2585;width:86560;height:2" coordorigin="12460,-2585" coordsize="86560,0" path="m6709,3307l6790,3307m10681,3307l10600,3307e" filled="false" stroked="true" strokeweight="1.37649pt" strokecolor="#000000">
              <v:path arrowok="t"/>
              <v:stroke dashstyle="solid"/>
            </v:shape>
            <v:line style="position:absolute" from="6709,2497" to="10681,2497" stroked="true" strokeweight=".688245pt" strokecolor="#000000">
              <v:stroke dashstyle="longdash"/>
            </v:line>
            <v:shape style="position:absolute;left:12460;top:-20245;width:86560;height:2" coordorigin="12460,-20245" coordsize="86560,0" path="m6709,2497l6790,2497m10681,2497l10600,2497e" filled="false" stroked="true" strokeweight="1.37649pt" strokecolor="#000000">
              <v:path arrowok="t"/>
              <v:stroke dashstyle="solid"/>
            </v:shape>
            <v:line style="position:absolute" from="6709,1686" to="10681,1686" stroked="true" strokeweight=".688245pt" strokecolor="#000000">
              <v:stroke dashstyle="longdash"/>
            </v:line>
            <v:shape style="position:absolute;left:12460;top:-37905;width:86560;height:2" coordorigin="12460,-37905" coordsize="86560,0" path="m6709,1686l6790,1686m10681,1686l10600,1686e" filled="false" stroked="true" strokeweight="1.37649pt" strokecolor="#000000">
              <v:path arrowok="t"/>
              <v:stroke dashstyle="solid"/>
            </v:shape>
            <v:line style="position:absolute" from="6709,876" to="10681,876" stroked="true" strokeweight=".688245pt" strokecolor="#000000">
              <v:stroke dashstyle="longdash"/>
            </v:line>
            <v:shape style="position:absolute;left:12460;top:-55565;width:86560;height:2" coordorigin="12460,-55565" coordsize="86560,0" path="m6709,876l6790,876m10681,876l10600,876e" filled="false" stroked="true" strokeweight="1.37649pt" strokecolor="#000000">
              <v:path arrowok="t"/>
              <v:stroke dashstyle="solid"/>
            </v:shape>
            <v:line style="position:absolute" from="6709,66" to="10681,66" stroked="true" strokeweight=".688245pt" strokecolor="#000000">
              <v:stroke dashstyle="longdash"/>
            </v:line>
            <v:shape style="position:absolute;left:12460;top:-73225;width:86560;height:2" coordorigin="12460,-73225" coordsize="86560,0" path="m6709,66l6790,66m10681,66l10600,66e" filled="false" stroked="true" strokeweight="1.37649pt" strokecolor="#000000">
              <v:path arrowok="t"/>
              <v:stroke dashstyle="solid"/>
            </v:shape>
            <v:line style="position:absolute" from="6709,3307" to="6709,66" stroked="true" strokeweight=".688245pt" strokecolor="#000000">
              <v:stroke dashstyle="longdash"/>
            </v:line>
            <v:shape style="position:absolute;left:12460;top:-73225;width:2;height:70640" coordorigin="12460,-73225" coordsize="0,70640" path="m6709,3307l6709,3226m6709,66l6709,146e" filled="false" stroked="true" strokeweight="1.37649pt" strokecolor="#000000">
              <v:path arrowok="t"/>
              <v:stroke dashstyle="solid"/>
            </v:shape>
            <v:line style="position:absolute" from="7206,3307" to="7206,66" stroked="true" strokeweight=".688245pt" strokecolor="#000000">
              <v:stroke dashstyle="longdash"/>
            </v:line>
            <v:shape style="position:absolute;left:23280;top:-73225;width:2;height:70640" coordorigin="23280,-73225" coordsize="0,70640" path="m7206,3307l7206,3226m7206,66l7206,146e" filled="false" stroked="true" strokeweight="1.37649pt" strokecolor="#000000">
              <v:path arrowok="t"/>
              <v:stroke dashstyle="solid"/>
            </v:shape>
            <v:line style="position:absolute" from="7702,3307" to="7702,66" stroked="true" strokeweight=".688245pt" strokecolor="#000000">
              <v:stroke dashstyle="longdash"/>
            </v:line>
            <v:shape style="position:absolute;left:34100;top:-73225;width:2;height:70640" coordorigin="34100,-73225" coordsize="0,70640" path="m7702,3307l7702,3226m7702,66l7702,146e" filled="false" stroked="true" strokeweight="1.37649pt" strokecolor="#000000">
              <v:path arrowok="t"/>
              <v:stroke dashstyle="solid"/>
            </v:shape>
            <v:line style="position:absolute" from="8198,3307" to="8198,66" stroked="true" strokeweight=".688245pt" strokecolor="#000000">
              <v:stroke dashstyle="longdash"/>
            </v:line>
            <v:shape style="position:absolute;left:44920;top:-73225;width:2;height:70640" coordorigin="44920,-73225" coordsize="0,70640" path="m8198,3307l8198,3226m8198,66l8198,146e" filled="false" stroked="true" strokeweight="1.37649pt" strokecolor="#000000">
              <v:path arrowok="t"/>
              <v:stroke dashstyle="solid"/>
            </v:shape>
            <v:shape style="position:absolute;left:55740;top:-73225;width:2;height:70640" coordorigin="55740,-73225" coordsize="0,70640" path="m8695,3307l8695,380m8695,123l8695,66e" filled="false" stroked="true" strokeweight=".688245pt" strokecolor="#000000">
              <v:path arrowok="t"/>
              <v:stroke dashstyle="longdash"/>
            </v:shape>
            <v:shape style="position:absolute;left:55740;top:-73225;width:2;height:70640" coordorigin="55740,-73225" coordsize="0,70640" path="m8695,3307l8695,3226m8695,66l8695,146e" filled="false" stroked="true" strokeweight="1.37649pt" strokecolor="#000000">
              <v:path arrowok="t"/>
              <v:stroke dashstyle="solid"/>
            </v:shape>
            <v:shape style="position:absolute;left:66560;top:-73225;width:2;height:70640" coordorigin="66560,-73225" coordsize="0,70640" path="m9191,3307l9191,380m9191,123l9191,66e" filled="false" stroked="true" strokeweight=".688245pt" strokecolor="#000000">
              <v:path arrowok="t"/>
              <v:stroke dashstyle="longdash"/>
            </v:shape>
            <v:shape style="position:absolute;left:66560;top:-73225;width:2;height:70640" coordorigin="66560,-73225" coordsize="0,70640" path="m9191,3307l9191,3226m9191,66l9191,146e" filled="false" stroked="true" strokeweight="1.37649pt" strokecolor="#000000">
              <v:path arrowok="t"/>
              <v:stroke dashstyle="solid"/>
            </v:shape>
            <v:shape style="position:absolute;left:77380;top:-73225;width:2;height:70640" coordorigin="77380,-73225" coordsize="0,70640" path="m9688,3307l9688,380m9688,123l9688,66e" filled="false" stroked="true" strokeweight=".688245pt" strokecolor="#000000">
              <v:path arrowok="t"/>
              <v:stroke dashstyle="longdash"/>
            </v:shape>
            <v:shape style="position:absolute;left:77380;top:-73225;width:2;height:70640" coordorigin="77380,-73225" coordsize="0,70640" path="m9688,3307l9688,3226m9688,66l9688,146e" filled="false" stroked="true" strokeweight="1.37649pt" strokecolor="#000000">
              <v:path arrowok="t"/>
              <v:stroke dashstyle="solid"/>
            </v:shape>
            <v:shape style="position:absolute;left:88200;top:-73225;width:2;height:70640" coordorigin="88200,-73225" coordsize="0,70640" path="m10184,3307l10184,380m10184,123l10184,66e" filled="false" stroked="true" strokeweight=".688245pt" strokecolor="#000000">
              <v:path arrowok="t"/>
              <v:stroke dashstyle="longdash"/>
            </v:shape>
            <v:shape style="position:absolute;left:88200;top:-73225;width:2;height:70640" coordorigin="88200,-73225" coordsize="0,70640" path="m10184,3307l10184,3226m10184,66l10184,146e" filled="false" stroked="true" strokeweight="1.37649pt" strokecolor="#000000">
              <v:path arrowok="t"/>
              <v:stroke dashstyle="solid"/>
            </v:shape>
            <v:line style="position:absolute" from="10681,3307" to="10681,66" stroked="true" strokeweight=".688245pt" strokecolor="#000000">
              <v:stroke dashstyle="longdash"/>
            </v:line>
            <v:shape style="position:absolute;left:12460;top:-73225;width:86560;height:70640" coordorigin="12460,-73225" coordsize="86560,70640" path="m10681,3307l10681,3226m10681,66l10681,146m6709,3307l10681,3307,10681,66,6709,66,6709,3307xe" filled="false" stroked="true" strokeweight="1.37649pt" strokecolor="#000000">
              <v:path arrowok="t"/>
              <v:stroke dashstyle="solid"/>
            </v:shape>
            <v:shape style="position:absolute;left:12460;top:-70565;width:85700;height:67980" coordorigin="12460,-70565" coordsize="85700,67980" path="m10160,188l10527,188m6709,933l6749,739,6789,1106,6828,1344,6868,1282,6907,1268,6948,1260,6987,1260,7027,1343,7067,1328,7106,1461,7146,1585,7185,1683,7226,1572,7265,1717,7305,1817,7344,1820,7385,1864,7424,1966,7463,2037,7504,2125,7543,2180,7583,2273,7622,2357,7663,2385,7702,2441,7741,2558,7782,2591,7821,2607,7861,2672,7900,2739,7941,2837,7980,2851,8020,2876,8060,2917,8099,2967,8139,3007,8178,3063,8219,3147,8258,3143,8298,3162,8337,3174,8377,3203,8417,3241,8456,3271,8497,3295,8536,3270,8560,3307m9197,3307l9212,3285,9242,3307m9256,3307l9290,3256,9330,3290,9364,3307m9376,3307l9410,3290,9449,3295,9472,3307m9497,3307l9529,3269,9569,3302,9608,3281,9648,3269,9688,3278,9727,3282,9768,3299,9807,3290,9847,3283,9886,3274,9926,3283,9966,3279,10005,3294,10046,3269,10085,3252,10125,3266,10164,3245,10204,3248,10244,3259,10283,3257,10323,3258,10363,3248,10403,3195,10442,3241,10483,3185,10522,3200,10561,3166,10601,3202,10641,3144e" filled="false" stroked="true" strokeweight=".688245pt" strokecolor="#0000ff">
              <v:path arrowok="t"/>
              <v:stroke dashstyle="solid"/>
            </v:shape>
            <v:shape style="position:absolute;left:12460;top:-67765;width:85700;height:63160" coordorigin="12460,-67765" coordsize="85700,63160" path="m10160,316l10527,316m6709,933l6749,939,6789,957,6828,985,6868,1025,6907,1072,6948,1129,6987,1192,7027,1260,7067,1333,7106,1407,7146,1484,7185,1561,7226,1638,7265,1714,7305,1787,7344,1860,7385,1928,7424,1995,7463,2059,7504,2120,7543,2178,7583,2232,7622,2285,7663,2334,7702,2380,7741,2424,7782,2465,7821,2505,7861,2541,7900,2576,7941,2609,7980,2640,8020,2669,8060,2697,8099,2722,8139,2747,8178,2770,8219,2792,8258,2812,8298,2832,8337,2851,8377,2868,8417,2885,8456,2900,8497,2915,8536,2930,8576,2942,8615,2955,8655,2968,8695,2979,8734,2990,8775,3001,8814,3011,8854,3020,8893,3030,8934,3038,8973,3046,9012,3054,9053,3062,9092,3069,9132,3076,9171,3083,9212,3089,9251,3096,9290,3101,9330,3107,9370,3112,9410,3118,9449,3123,9490,3128,9529,3132,9569,3137,9608,3141,9648,3145,9688,3149,9727,3153,9768,3157,9807,3160,9847,3164,9886,3167,9926,3170,9966,3174,10005,3176,10046,3179,10085,3182,10125,3185,10164,3188,10204,3190,10244,3193,10283,3195,10323,3198,10363,3199,10403,3202,10442,3204,10483,3206,10522,3208,10561,3210,10601,3212,10641,3214e" filled="false" stroked="true" strokeweight=".688245pt" strokecolor="#007f00">
              <v:path arrowok="t"/>
              <v:stroke dashstyle="solid"/>
            </v:shape>
            <v:shape style="position:absolute;left:8841;top:139;width:1263;height:239" type="#_x0000_t202" filled="false" stroked="false">
              <v:textbox inset="0,0,0,0">
                <w:txbxContent>
                  <w:p>
                    <w:pPr>
                      <w:spacing w:line="108" w:lineRule="exact" w:before="0"/>
                      <w:ind w:left="226" w:right="0" w:firstLine="0"/>
                      <w:jc w:val="left"/>
                      <w:rPr>
                        <w:rFonts w:ascii="Arial"/>
                        <w:sz w:val="11"/>
                      </w:rPr>
                    </w:pPr>
                    <w:r>
                      <w:rPr>
                        <w:rFonts w:ascii="Arial"/>
                        <w:sz w:val="11"/>
                      </w:rPr>
                      <w:t>Empirical</w:t>
                    </w:r>
                    <w:r>
                      <w:rPr>
                        <w:rFonts w:ascii="Arial"/>
                        <w:spacing w:val="-1"/>
                        <w:sz w:val="11"/>
                      </w:rPr>
                      <w:t> </w:t>
                    </w:r>
                    <w:r>
                      <w:rPr>
                        <w:rFonts w:ascii="Arial"/>
                        <w:sz w:val="11"/>
                      </w:rPr>
                      <w:t>covariance</w:t>
                    </w:r>
                  </w:p>
                  <w:p>
                    <w:pPr>
                      <w:spacing w:before="2"/>
                      <w:ind w:left="0" w:right="0" w:firstLine="0"/>
                      <w:jc w:val="left"/>
                      <w:rPr>
                        <w:rFonts w:ascii="Arial"/>
                        <w:sz w:val="11"/>
                      </w:rPr>
                    </w:pPr>
                    <w:r>
                      <w:rPr>
                        <w:rFonts w:ascii="Arial"/>
                        <w:sz w:val="11"/>
                      </w:rPr>
                      <w:t>Hirvonen model</w:t>
                    </w:r>
                    <w:r>
                      <w:rPr>
                        <w:rFonts w:ascii="Arial"/>
                        <w:spacing w:val="-1"/>
                        <w:sz w:val="11"/>
                      </w:rPr>
                      <w:t> </w:t>
                    </w:r>
                    <w:r>
                      <w:rPr>
                        <w:rFonts w:ascii="Arial"/>
                        <w:sz w:val="11"/>
                      </w:rPr>
                      <w:t>(0.15,32)</w:t>
                    </w:r>
                  </w:p>
                </w:txbxContent>
              </v:textbox>
              <w10:wrap type="none"/>
            </v:shape>
            <w10:wrap type="none"/>
          </v:group>
        </w:pict>
      </w:r>
      <w:r>
        <w:rPr>
          <w:rFonts w:ascii="Arial"/>
          <w:sz w:val="11"/>
        </w:rPr>
        <w:t>0.2</w:t>
      </w:r>
    </w:p>
    <w:p>
      <w:pPr>
        <w:pStyle w:val="BodyText"/>
        <w:spacing w:before="5"/>
        <w:rPr>
          <w:rFonts w:ascii="Arial"/>
          <w:sz w:val="19"/>
        </w:rPr>
      </w:pPr>
    </w:p>
    <w:p>
      <w:pPr>
        <w:spacing w:before="85"/>
        <w:ind w:left="1357" w:right="0" w:firstLine="0"/>
        <w:jc w:val="left"/>
        <w:rPr>
          <w:rFonts w:ascii="Arial"/>
          <w:sz w:val="11"/>
        </w:rPr>
      </w:pPr>
      <w:r>
        <w:rPr>
          <w:rFonts w:ascii="Arial"/>
          <w:w w:val="105"/>
          <w:sz w:val="11"/>
        </w:rPr>
        <w:t>12</w:t>
      </w:r>
    </w:p>
    <w:p>
      <w:pPr>
        <w:pStyle w:val="BodyText"/>
        <w:spacing w:before="6"/>
        <w:rPr>
          <w:rFonts w:ascii="Arial"/>
          <w:sz w:val="14"/>
        </w:rPr>
      </w:pPr>
    </w:p>
    <w:p>
      <w:pPr>
        <w:spacing w:before="82"/>
        <w:ind w:left="1144" w:right="0" w:firstLine="0"/>
        <w:jc w:val="center"/>
        <w:rPr>
          <w:rFonts w:ascii="Arial"/>
          <w:sz w:val="11"/>
        </w:rPr>
      </w:pPr>
      <w:r>
        <w:rPr/>
        <w:pict>
          <v:shape style="position:absolute;margin-left:55.437744pt;margin-top:-7.058303pt;width:7.7pt;height:103.05pt;mso-position-horizontal-relative:page;mso-position-vertical-relative:paragraph;z-index:2752" type="#_x0000_t202" filled="false" stroked="false">
            <v:textbox inset="0,0,0,0" style="layout-flow:vertical;mso-layout-flow-alt:bottom-to-top">
              <w:txbxContent>
                <w:p>
                  <w:pPr>
                    <w:spacing w:before="4"/>
                    <w:ind w:left="20" w:right="0" w:firstLine="0"/>
                    <w:jc w:val="left"/>
                    <w:rPr>
                      <w:rFonts w:ascii="Arial"/>
                      <w:sz w:val="11"/>
                    </w:rPr>
                  </w:pPr>
                  <w:r>
                    <w:rPr>
                      <w:rFonts w:ascii="Arial"/>
                      <w:w w:val="105"/>
                      <w:sz w:val="11"/>
                    </w:rPr>
                    <w:t>point data covariance,</w:t>
                  </w:r>
                  <w:r>
                    <w:rPr>
                      <w:rFonts w:ascii="Arial"/>
                      <w:spacing w:val="-24"/>
                      <w:w w:val="105"/>
                      <w:sz w:val="11"/>
                    </w:rPr>
                    <w:t> </w:t>
                  </w:r>
                  <w:r>
                    <w:rPr>
                      <w:rFonts w:ascii="Arial"/>
                      <w:w w:val="105"/>
                      <w:sz w:val="11"/>
                    </w:rPr>
                    <w:t>gridded-elevation</w:t>
                  </w:r>
                </w:p>
              </w:txbxContent>
            </v:textbox>
            <w10:wrap type="none"/>
          </v:shape>
        </w:pict>
      </w:r>
      <w:r>
        <w:rPr/>
        <w:pict>
          <v:shape style="position:absolute;margin-left:305.716095pt;margin-top:-1.262250pt;width:7.55pt;height:98.4pt;mso-position-horizontal-relative:page;mso-position-vertical-relative:paragraph;z-index:-67312" type="#_x0000_t202" filled="false" stroked="false">
            <v:textbox inset="0,0,0,0" style="layout-flow:vertical;mso-layout-flow-alt:bottom-to-top">
              <w:txbxContent>
                <w:p>
                  <w:pPr>
                    <w:spacing w:before="1"/>
                    <w:ind w:left="20" w:right="0" w:firstLine="0"/>
                    <w:jc w:val="left"/>
                    <w:rPr>
                      <w:rFonts w:ascii="Arial"/>
                      <w:sz w:val="11"/>
                    </w:rPr>
                  </w:pPr>
                  <w:r>
                    <w:rPr>
                      <w:rFonts w:ascii="Arial"/>
                      <w:sz w:val="11"/>
                    </w:rPr>
                    <w:t>point data covariance, gridded-anomaly</w:t>
                  </w:r>
                </w:p>
              </w:txbxContent>
            </v:textbox>
            <w10:wrap type="none"/>
          </v:shape>
        </w:pict>
      </w:r>
      <w:r>
        <w:rPr>
          <w:rFonts w:ascii="Arial"/>
          <w:sz w:val="11"/>
        </w:rPr>
        <w:t>0.15</w:t>
      </w:r>
    </w:p>
    <w:p>
      <w:pPr>
        <w:spacing w:before="56"/>
        <w:ind w:left="1357" w:right="0" w:firstLine="0"/>
        <w:jc w:val="left"/>
        <w:rPr>
          <w:rFonts w:ascii="Arial"/>
          <w:sz w:val="11"/>
        </w:rPr>
      </w:pPr>
      <w:r>
        <w:rPr>
          <w:rFonts w:ascii="Arial"/>
          <w:w w:val="105"/>
          <w:sz w:val="11"/>
        </w:rPr>
        <w:t>10</w:t>
      </w:r>
    </w:p>
    <w:p>
      <w:pPr>
        <w:pStyle w:val="BodyText"/>
        <w:rPr>
          <w:rFonts w:ascii="Arial"/>
          <w:sz w:val="20"/>
        </w:rPr>
      </w:pPr>
    </w:p>
    <w:p>
      <w:pPr>
        <w:pStyle w:val="BodyText"/>
        <w:spacing w:before="6"/>
        <w:rPr>
          <w:rFonts w:ascii="Arial"/>
          <w:sz w:val="17"/>
        </w:rPr>
      </w:pPr>
    </w:p>
    <w:p>
      <w:pPr>
        <w:tabs>
          <w:tab w:pos="6478" w:val="left" w:leader="none"/>
        </w:tabs>
        <w:spacing w:before="0"/>
        <w:ind w:left="1420" w:right="0" w:firstLine="0"/>
        <w:jc w:val="left"/>
        <w:rPr>
          <w:rFonts w:ascii="Arial"/>
          <w:sz w:val="11"/>
        </w:rPr>
      </w:pPr>
      <w:r>
        <w:rPr>
          <w:rFonts w:ascii="Arial"/>
          <w:position w:val="7"/>
          <w:sz w:val="11"/>
        </w:rPr>
        <w:t>8</w:t>
        <w:tab/>
      </w:r>
      <w:r>
        <w:rPr>
          <w:rFonts w:ascii="Arial"/>
          <w:sz w:val="11"/>
        </w:rPr>
        <w:t>0.1</w:t>
      </w:r>
    </w:p>
    <w:p>
      <w:pPr>
        <w:pStyle w:val="BodyText"/>
        <w:spacing w:before="4"/>
        <w:rPr>
          <w:rFonts w:ascii="Arial"/>
        </w:rPr>
      </w:pPr>
    </w:p>
    <w:p>
      <w:pPr>
        <w:spacing w:before="84"/>
        <w:ind w:left="1420" w:right="0" w:firstLine="0"/>
        <w:jc w:val="left"/>
        <w:rPr>
          <w:rFonts w:ascii="Arial"/>
          <w:sz w:val="11"/>
        </w:rPr>
      </w:pPr>
      <w:r>
        <w:rPr>
          <w:rFonts w:ascii="Arial"/>
          <w:w w:val="103"/>
          <w:sz w:val="11"/>
        </w:rPr>
        <w:t>6</w:t>
      </w:r>
    </w:p>
    <w:p>
      <w:pPr>
        <w:pStyle w:val="BodyText"/>
        <w:spacing w:before="8"/>
        <w:rPr>
          <w:rFonts w:ascii="Arial"/>
          <w:sz w:val="9"/>
        </w:rPr>
      </w:pPr>
    </w:p>
    <w:p>
      <w:pPr>
        <w:spacing w:before="82"/>
        <w:ind w:left="1144" w:right="0" w:firstLine="0"/>
        <w:jc w:val="center"/>
        <w:rPr>
          <w:rFonts w:ascii="Arial"/>
          <w:sz w:val="11"/>
        </w:rPr>
      </w:pPr>
      <w:r>
        <w:rPr>
          <w:rFonts w:ascii="Arial"/>
          <w:sz w:val="11"/>
        </w:rPr>
        <w:t>0.05</w:t>
      </w:r>
    </w:p>
    <w:p>
      <w:pPr>
        <w:pStyle w:val="BodyText"/>
        <w:spacing w:before="9"/>
        <w:rPr>
          <w:rFonts w:ascii="Arial"/>
          <w:sz w:val="9"/>
        </w:rPr>
      </w:pPr>
    </w:p>
    <w:p>
      <w:pPr>
        <w:spacing w:before="0"/>
        <w:ind w:left="1420" w:right="0" w:firstLine="0"/>
        <w:jc w:val="left"/>
        <w:rPr>
          <w:rFonts w:ascii="Arial"/>
          <w:sz w:val="11"/>
        </w:rPr>
      </w:pPr>
      <w:r>
        <w:rPr>
          <w:rFonts w:ascii="Arial"/>
          <w:w w:val="103"/>
          <w:sz w:val="11"/>
        </w:rPr>
        <w:t>4</w:t>
      </w:r>
    </w:p>
    <w:p>
      <w:pPr>
        <w:pStyle w:val="BodyText"/>
        <w:rPr>
          <w:rFonts w:ascii="Arial"/>
          <w:sz w:val="20"/>
        </w:rPr>
      </w:pPr>
    </w:p>
    <w:p>
      <w:pPr>
        <w:spacing w:after="0"/>
        <w:rPr>
          <w:rFonts w:ascii="Arial"/>
          <w:sz w:val="20"/>
        </w:rPr>
        <w:sectPr>
          <w:type w:val="continuous"/>
          <w:pgSz w:w="11910" w:h="16840"/>
          <w:pgMar w:top="0" w:bottom="280" w:left="0" w:right="0"/>
        </w:sectPr>
      </w:pPr>
    </w:p>
    <w:p>
      <w:pPr>
        <w:pStyle w:val="BodyText"/>
        <w:rPr>
          <w:rFonts w:ascii="Arial"/>
          <w:sz w:val="10"/>
        </w:rPr>
      </w:pPr>
    </w:p>
    <w:p>
      <w:pPr>
        <w:spacing w:before="88"/>
        <w:ind w:left="1420" w:right="0" w:firstLine="0"/>
        <w:jc w:val="left"/>
        <w:rPr>
          <w:rFonts w:ascii="Arial"/>
          <w:sz w:val="11"/>
        </w:rPr>
      </w:pPr>
      <w:r>
        <w:rPr>
          <w:rFonts w:ascii="Arial"/>
          <w:w w:val="103"/>
          <w:sz w:val="11"/>
        </w:rPr>
        <w:t>2</w:t>
      </w:r>
    </w:p>
    <w:p>
      <w:pPr>
        <w:tabs>
          <w:tab w:pos="2014" w:val="left" w:leader="none"/>
          <w:tab w:pos="2528" w:val="left" w:leader="none"/>
          <w:tab w:pos="3041" w:val="left" w:leader="none"/>
          <w:tab w:pos="3555" w:val="left" w:leader="none"/>
          <w:tab w:pos="4037" w:val="left" w:leader="none"/>
          <w:tab w:pos="4551" w:val="left" w:leader="none"/>
          <w:tab w:pos="5065" w:val="left" w:leader="none"/>
          <w:tab w:pos="5578" w:val="left" w:leader="none"/>
        </w:tabs>
        <w:spacing w:before="6"/>
        <w:ind w:left="1532" w:right="0" w:firstLine="0"/>
        <w:jc w:val="center"/>
        <w:rPr>
          <w:rFonts w:ascii="Arial"/>
          <w:sz w:val="11"/>
        </w:rPr>
      </w:pPr>
      <w:r>
        <w:rPr>
          <w:rFonts w:ascii="Arial"/>
          <w:w w:val="105"/>
          <w:sz w:val="11"/>
        </w:rPr>
        <w:t>0</w:t>
        <w:tab/>
        <w:t>20</w:t>
        <w:tab/>
        <w:t>40</w:t>
        <w:tab/>
        <w:t>60</w:t>
        <w:tab/>
        <w:t>80</w:t>
        <w:tab/>
        <w:t>100</w:t>
        <w:tab/>
        <w:t>120</w:t>
        <w:tab/>
        <w:t>140</w:t>
        <w:tab/>
      </w:r>
      <w:r>
        <w:rPr>
          <w:rFonts w:ascii="Arial"/>
          <w:spacing w:val="-7"/>
          <w:w w:val="105"/>
          <w:sz w:val="11"/>
        </w:rPr>
        <w:t>160</w:t>
      </w:r>
    </w:p>
    <w:p>
      <w:pPr>
        <w:spacing w:before="73"/>
        <w:ind w:left="1469" w:right="0" w:firstLine="0"/>
        <w:jc w:val="center"/>
        <w:rPr>
          <w:rFonts w:ascii="Arial"/>
          <w:sz w:val="11"/>
        </w:rPr>
      </w:pPr>
      <w:r>
        <w:rPr>
          <w:rFonts w:ascii="Arial"/>
          <w:w w:val="105"/>
          <w:sz w:val="11"/>
        </w:rPr>
        <w:t>lag [m]</w:t>
      </w:r>
    </w:p>
    <w:p>
      <w:pPr>
        <w:pStyle w:val="BodyText"/>
        <w:rPr>
          <w:rFonts w:ascii="Arial"/>
          <w:sz w:val="10"/>
        </w:rPr>
      </w:pPr>
      <w:r>
        <w:rPr/>
        <w:br w:type="column"/>
      </w:r>
      <w:r>
        <w:rPr>
          <w:rFonts w:ascii="Arial"/>
          <w:sz w:val="10"/>
        </w:rPr>
      </w:r>
    </w:p>
    <w:p>
      <w:pPr>
        <w:pStyle w:val="BodyText"/>
        <w:spacing w:before="7"/>
        <w:rPr>
          <w:rFonts w:ascii="Arial"/>
          <w:sz w:val="8"/>
        </w:rPr>
      </w:pPr>
    </w:p>
    <w:p>
      <w:pPr>
        <w:spacing w:before="1"/>
        <w:ind w:left="761" w:right="0" w:firstLine="0"/>
        <w:jc w:val="left"/>
        <w:rPr>
          <w:rFonts w:ascii="Arial"/>
          <w:sz w:val="11"/>
        </w:rPr>
      </w:pPr>
      <w:r>
        <w:rPr>
          <w:rFonts w:ascii="Arial"/>
          <w:w w:val="99"/>
          <w:sz w:val="11"/>
        </w:rPr>
        <w:t>0</w:t>
      </w:r>
    </w:p>
    <w:p>
      <w:pPr>
        <w:tabs>
          <w:tab w:pos="465" w:val="left" w:leader="none"/>
          <w:tab w:pos="962" w:val="left" w:leader="none"/>
          <w:tab w:pos="1458" w:val="left" w:leader="none"/>
          <w:tab w:pos="1955" w:val="left" w:leader="none"/>
          <w:tab w:pos="2420" w:val="left" w:leader="none"/>
          <w:tab w:pos="2917" w:val="left" w:leader="none"/>
          <w:tab w:pos="3413" w:val="left" w:leader="none"/>
          <w:tab w:pos="3910" w:val="left" w:leader="none"/>
        </w:tabs>
        <w:spacing w:before="2"/>
        <w:ind w:left="0" w:right="261" w:firstLine="0"/>
        <w:jc w:val="center"/>
        <w:rPr>
          <w:rFonts w:ascii="Arial"/>
          <w:sz w:val="11"/>
        </w:rPr>
      </w:pPr>
      <w:r>
        <w:rPr>
          <w:rFonts w:ascii="Arial"/>
          <w:sz w:val="11"/>
        </w:rPr>
        <w:t>0</w:t>
        <w:tab/>
        <w:t>20</w:t>
        <w:tab/>
        <w:t>40</w:t>
        <w:tab/>
        <w:t>60</w:t>
        <w:tab/>
        <w:t>80</w:t>
        <w:tab/>
        <w:t>100</w:t>
        <w:tab/>
        <w:t>120</w:t>
        <w:tab/>
        <w:t>140</w:t>
        <w:tab/>
        <w:t>160</w:t>
      </w:r>
    </w:p>
    <w:p>
      <w:pPr>
        <w:spacing w:before="66"/>
        <w:ind w:left="0" w:right="322" w:firstLine="0"/>
        <w:jc w:val="center"/>
        <w:rPr>
          <w:rFonts w:ascii="Arial"/>
          <w:sz w:val="11"/>
        </w:rPr>
      </w:pPr>
      <w:r>
        <w:rPr>
          <w:rFonts w:ascii="Arial"/>
          <w:sz w:val="11"/>
        </w:rPr>
        <w:t>lag [m]</w:t>
      </w:r>
    </w:p>
    <w:p>
      <w:pPr>
        <w:spacing w:after="0"/>
        <w:jc w:val="center"/>
        <w:rPr>
          <w:rFonts w:ascii="Arial"/>
          <w:sz w:val="11"/>
        </w:rPr>
        <w:sectPr>
          <w:type w:val="continuous"/>
          <w:pgSz w:w="11910" w:h="16840"/>
          <w:pgMar w:top="0" w:bottom="280" w:left="0" w:right="0"/>
          <w:cols w:num="2" w:equalWidth="0">
            <w:col w:w="5770" w:space="40"/>
            <w:col w:w="6100"/>
          </w:cols>
        </w:sectPr>
      </w:pPr>
    </w:p>
    <w:p>
      <w:pPr>
        <w:pStyle w:val="BodyText"/>
        <w:spacing w:before="3"/>
        <w:rPr>
          <w:rFonts w:ascii="Arial"/>
          <w:sz w:val="15"/>
        </w:rPr>
      </w:pPr>
    </w:p>
    <w:p>
      <w:pPr>
        <w:spacing w:line="273" w:lineRule="auto" w:before="104"/>
        <w:ind w:left="1133" w:right="1059" w:firstLine="0"/>
        <w:jc w:val="left"/>
        <w:rPr>
          <w:rFonts w:ascii="Arial"/>
          <w:sz w:val="22"/>
        </w:rPr>
      </w:pPr>
      <w:r>
        <w:rPr>
          <w:rFonts w:ascii="Arial"/>
          <w:sz w:val="22"/>
        </w:rPr>
        <w:t>Figure 4.4: </w:t>
      </w:r>
      <w:bookmarkStart w:name="_bookmark27" w:id="41"/>
      <w:bookmarkEnd w:id="41"/>
      <w:r>
        <w:rPr>
          <w:rFonts w:ascii="Arial"/>
          <w:sz w:val="22"/>
        </w:rPr>
        <w:t>C</w:t>
      </w:r>
      <w:r>
        <w:rPr>
          <w:rFonts w:ascii="Arial"/>
          <w:sz w:val="22"/>
        </w:rPr>
        <w:t>ovariances </w:t>
      </w:r>
      <w:r>
        <w:rPr>
          <w:rFonts w:ascii="Arial"/>
          <w:spacing w:val="-3"/>
          <w:sz w:val="22"/>
        </w:rPr>
        <w:t>for </w:t>
      </w:r>
      <w:r>
        <w:rPr>
          <w:rFonts w:ascii="Arial"/>
          <w:sz w:val="22"/>
        </w:rPr>
        <w:t>the narrow region around the new road. Note that the lag-axis only covers the first 160 m. Left: Full elevations. Right:</w:t>
      </w:r>
      <w:r>
        <w:rPr>
          <w:rFonts w:ascii="Arial"/>
          <w:spacing w:val="52"/>
          <w:sz w:val="22"/>
        </w:rPr>
        <w:t> </w:t>
      </w:r>
      <w:r>
        <w:rPr>
          <w:rFonts w:ascii="Arial"/>
          <w:sz w:val="22"/>
        </w:rPr>
        <w:t>Anomalies</w:t>
      </w:r>
    </w:p>
    <w:p>
      <w:pPr>
        <w:spacing w:after="0" w:line="273" w:lineRule="auto"/>
        <w:jc w:val="left"/>
        <w:rPr>
          <w:rFonts w:ascii="Arial"/>
          <w:sz w:val="22"/>
        </w:rPr>
        <w:sectPr>
          <w:type w:val="continuous"/>
          <w:pgSz w:w="11910" w:h="16840"/>
          <w:pgMar w:top="0" w:bottom="280" w:left="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8"/>
        </w:rPr>
      </w:pPr>
    </w:p>
    <w:p>
      <w:pPr>
        <w:pStyle w:val="BodyText"/>
        <w:ind w:left="1133"/>
        <w:rPr>
          <w:rFonts w:ascii="Arial"/>
          <w:sz w:val="20"/>
        </w:rPr>
      </w:pPr>
      <w:r>
        <w:rPr>
          <w:rFonts w:ascii="Arial"/>
          <w:sz w:val="20"/>
        </w:rPr>
        <w:drawing>
          <wp:inline distT="0" distB="0" distL="0" distR="0">
            <wp:extent cx="6141529" cy="6141529"/>
            <wp:effectExtent l="0" t="0" r="0" b="0"/>
            <wp:docPr id="19" name="image16.png" descr=""/>
            <wp:cNvGraphicFramePr>
              <a:graphicFrameLocks noChangeAspect="1"/>
            </wp:cNvGraphicFramePr>
            <a:graphic>
              <a:graphicData uri="http://schemas.openxmlformats.org/drawingml/2006/picture">
                <pic:pic>
                  <pic:nvPicPr>
                    <pic:cNvPr id="20" name="image16.png"/>
                    <pic:cNvPicPr/>
                  </pic:nvPicPr>
                  <pic:blipFill>
                    <a:blip r:embed="rId27" cstate="print"/>
                    <a:stretch>
                      <a:fillRect/>
                    </a:stretch>
                  </pic:blipFill>
                  <pic:spPr>
                    <a:xfrm>
                      <a:off x="0" y="0"/>
                      <a:ext cx="6141529" cy="6141529"/>
                    </a:xfrm>
                    <a:prstGeom prst="rect">
                      <a:avLst/>
                    </a:prstGeom>
                  </pic:spPr>
                </pic:pic>
              </a:graphicData>
            </a:graphic>
          </wp:inline>
        </w:drawing>
      </w:r>
      <w:r>
        <w:rPr>
          <w:rFonts w:ascii="Arial"/>
          <w:sz w:val="20"/>
        </w:rPr>
      </w:r>
    </w:p>
    <w:p>
      <w:pPr>
        <w:pStyle w:val="BodyText"/>
        <w:spacing w:before="6"/>
        <w:rPr>
          <w:rFonts w:ascii="Arial"/>
          <w:sz w:val="12"/>
        </w:rPr>
      </w:pPr>
    </w:p>
    <w:p>
      <w:pPr>
        <w:spacing w:line="273" w:lineRule="auto" w:before="103"/>
        <w:ind w:left="1133" w:right="1059" w:firstLine="0"/>
        <w:jc w:val="left"/>
        <w:rPr>
          <w:rFonts w:ascii="Arial"/>
          <w:sz w:val="22"/>
        </w:rPr>
      </w:pPr>
      <w:r>
        <w:rPr>
          <w:rFonts w:ascii="Arial"/>
          <w:sz w:val="22"/>
        </w:rPr>
        <w:t>Figure 4.5: </w:t>
      </w:r>
      <w:bookmarkStart w:name="_bookmark28" w:id="42"/>
      <w:bookmarkEnd w:id="42"/>
      <w:r>
        <w:rPr>
          <w:rFonts w:ascii="Arial"/>
          <w:sz w:val="22"/>
        </w:rPr>
        <w:t>The</w:t>
      </w:r>
      <w:r>
        <w:rPr>
          <w:rFonts w:ascii="Arial"/>
          <w:sz w:val="22"/>
        </w:rPr>
        <w:t> test site modified with updated values (computed by simple kriging) in the area around the artificially introduced road. The effect of the deliberately introduced noise is clearly seen.</w:t>
      </w:r>
    </w:p>
    <w:p>
      <w:pPr>
        <w:spacing w:after="0" w:line="273" w:lineRule="auto"/>
        <w:jc w:val="left"/>
        <w:rPr>
          <w:rFonts w:ascii="Arial"/>
          <w:sz w:val="22"/>
        </w:rPr>
        <w:sectPr>
          <w:pgSz w:w="11910" w:h="16840"/>
          <w:pgMar w:header="0" w:footer="427" w:top="1580" w:bottom="740" w:left="0" w:right="0"/>
        </w:sectPr>
      </w:pPr>
    </w:p>
    <w:p>
      <w:pPr>
        <w:pStyle w:val="BodyText"/>
        <w:ind w:left="1133"/>
        <w:rPr>
          <w:rFonts w:ascii="Arial"/>
          <w:sz w:val="20"/>
        </w:rPr>
      </w:pPr>
      <w:r>
        <w:rPr/>
        <w:drawing>
          <wp:anchor distT="0" distB="0" distL="0" distR="0" allowOverlap="1" layoutInCell="1" locked="0" behindDoc="0" simplePos="0" relativeHeight="79">
            <wp:simplePos x="0" y="0"/>
            <wp:positionH relativeFrom="page">
              <wp:posOffset>720001</wp:posOffset>
            </wp:positionH>
            <wp:positionV relativeFrom="paragraph">
              <wp:posOffset>665086</wp:posOffset>
            </wp:positionV>
            <wp:extent cx="6141529" cy="618077"/>
            <wp:effectExtent l="0" t="0" r="0" b="0"/>
            <wp:wrapTopAndBottom/>
            <wp:docPr id="21" name="image17.png" descr=""/>
            <wp:cNvGraphicFramePr>
              <a:graphicFrameLocks noChangeAspect="1"/>
            </wp:cNvGraphicFramePr>
            <a:graphic>
              <a:graphicData uri="http://schemas.openxmlformats.org/drawingml/2006/picture">
                <pic:pic>
                  <pic:nvPicPr>
                    <pic:cNvPr id="22" name="image17.png"/>
                    <pic:cNvPicPr/>
                  </pic:nvPicPr>
                  <pic:blipFill>
                    <a:blip r:embed="rId28" cstate="print"/>
                    <a:stretch>
                      <a:fillRect/>
                    </a:stretch>
                  </pic:blipFill>
                  <pic:spPr>
                    <a:xfrm>
                      <a:off x="0" y="0"/>
                      <a:ext cx="6141529" cy="618077"/>
                    </a:xfrm>
                    <a:prstGeom prst="rect">
                      <a:avLst/>
                    </a:prstGeom>
                  </pic:spPr>
                </pic:pic>
              </a:graphicData>
            </a:graphic>
          </wp:anchor>
        </w:drawing>
      </w:r>
      <w:r>
        <w:rPr>
          <w:rFonts w:ascii="Arial"/>
          <w:sz w:val="20"/>
        </w:rPr>
        <w:drawing>
          <wp:inline distT="0" distB="0" distL="0" distR="0">
            <wp:extent cx="6141529" cy="618077"/>
            <wp:effectExtent l="0" t="0" r="0" b="0"/>
            <wp:docPr id="23" name="image18.png" descr=""/>
            <wp:cNvGraphicFramePr>
              <a:graphicFrameLocks noChangeAspect="1"/>
            </wp:cNvGraphicFramePr>
            <a:graphic>
              <a:graphicData uri="http://schemas.openxmlformats.org/drawingml/2006/picture">
                <pic:pic>
                  <pic:nvPicPr>
                    <pic:cNvPr id="24" name="image18.png"/>
                    <pic:cNvPicPr/>
                  </pic:nvPicPr>
                  <pic:blipFill>
                    <a:blip r:embed="rId29" cstate="print"/>
                    <a:stretch>
                      <a:fillRect/>
                    </a:stretch>
                  </pic:blipFill>
                  <pic:spPr>
                    <a:xfrm>
                      <a:off x="0" y="0"/>
                      <a:ext cx="6141529" cy="618077"/>
                    </a:xfrm>
                    <a:prstGeom prst="rect">
                      <a:avLst/>
                    </a:prstGeom>
                  </pic:spPr>
                </pic:pic>
              </a:graphicData>
            </a:graphic>
          </wp:inline>
        </w:drawing>
      </w:r>
      <w:r>
        <w:rPr>
          <w:rFonts w:ascii="Arial"/>
          <w:sz w:val="20"/>
        </w:rPr>
      </w:r>
    </w:p>
    <w:p>
      <w:pPr>
        <w:pStyle w:val="BodyText"/>
        <w:spacing w:before="10"/>
        <w:rPr>
          <w:rFonts w:ascii="Arial"/>
          <w:sz w:val="3"/>
        </w:rPr>
      </w:pPr>
    </w:p>
    <w:p>
      <w:pPr>
        <w:pStyle w:val="BodyText"/>
        <w:ind w:left="1133"/>
        <w:rPr>
          <w:rFonts w:ascii="Arial"/>
          <w:sz w:val="20"/>
        </w:rPr>
      </w:pPr>
      <w:r>
        <w:rPr>
          <w:rFonts w:ascii="Arial"/>
          <w:sz w:val="20"/>
        </w:rPr>
        <w:drawing>
          <wp:inline distT="0" distB="0" distL="0" distR="0">
            <wp:extent cx="6141529" cy="618077"/>
            <wp:effectExtent l="0" t="0" r="0" b="0"/>
            <wp:docPr id="25" name="image19.png" descr=""/>
            <wp:cNvGraphicFramePr>
              <a:graphicFrameLocks noChangeAspect="1"/>
            </wp:cNvGraphicFramePr>
            <a:graphic>
              <a:graphicData uri="http://schemas.openxmlformats.org/drawingml/2006/picture">
                <pic:pic>
                  <pic:nvPicPr>
                    <pic:cNvPr id="26" name="image19.png"/>
                    <pic:cNvPicPr/>
                  </pic:nvPicPr>
                  <pic:blipFill>
                    <a:blip r:embed="rId30" cstate="print"/>
                    <a:stretch>
                      <a:fillRect/>
                    </a:stretch>
                  </pic:blipFill>
                  <pic:spPr>
                    <a:xfrm>
                      <a:off x="0" y="0"/>
                      <a:ext cx="6141529" cy="618077"/>
                    </a:xfrm>
                    <a:prstGeom prst="rect">
                      <a:avLst/>
                    </a:prstGeom>
                  </pic:spPr>
                </pic:pic>
              </a:graphicData>
            </a:graphic>
          </wp:inline>
        </w:drawing>
      </w:r>
      <w:r>
        <w:rPr>
          <w:rFonts w:ascii="Arial"/>
          <w:sz w:val="20"/>
        </w:rPr>
      </w:r>
    </w:p>
    <w:p>
      <w:pPr>
        <w:pStyle w:val="BodyText"/>
        <w:spacing w:before="2"/>
        <w:rPr>
          <w:rFonts w:ascii="Arial"/>
          <w:sz w:val="15"/>
        </w:rPr>
      </w:pPr>
    </w:p>
    <w:p>
      <w:pPr>
        <w:spacing w:line="273" w:lineRule="auto" w:before="103"/>
        <w:ind w:left="1133" w:right="1131" w:firstLine="0"/>
        <w:jc w:val="both"/>
        <w:rPr>
          <w:rFonts w:ascii="Arial"/>
          <w:sz w:val="22"/>
        </w:rPr>
      </w:pPr>
      <w:r>
        <w:rPr>
          <w:rFonts w:ascii="Arial"/>
          <w:sz w:val="22"/>
        </w:rPr>
        <w:t>Figure 4.6:</w:t>
      </w:r>
      <w:bookmarkStart w:name="_bookmark29" w:id="43"/>
      <w:bookmarkEnd w:id="43"/>
      <w:r>
        <w:rPr>
          <w:rFonts w:ascii="Arial"/>
          <w:sz w:val="22"/>
        </w:rPr>
      </w:r>
      <w:r>
        <w:rPr>
          <w:rFonts w:ascii="Arial"/>
          <w:sz w:val="22"/>
        </w:rPr>
        <w:t> </w:t>
      </w:r>
      <w:r>
        <w:rPr>
          <w:rFonts w:ascii="Arial"/>
          <w:b/>
          <w:sz w:val="22"/>
        </w:rPr>
        <w:t>Upper panel: </w:t>
      </w:r>
      <w:r>
        <w:rPr>
          <w:rFonts w:ascii="Arial"/>
          <w:sz w:val="22"/>
        </w:rPr>
        <w:t>The updated values computed by simple kriging in the area around the artificially introduced road. </w:t>
      </w:r>
      <w:r>
        <w:rPr>
          <w:rFonts w:ascii="Arial"/>
          <w:b/>
          <w:sz w:val="22"/>
        </w:rPr>
        <w:t>Centre panel: </w:t>
      </w:r>
      <w:r>
        <w:rPr>
          <w:rFonts w:ascii="Arial"/>
          <w:sz w:val="22"/>
        </w:rPr>
        <w:t>The artificial ground truth (cf. section </w:t>
      </w:r>
      <w:hyperlink w:history="true" w:anchor="_bookmark15">
        <w:r>
          <w:rPr>
            <w:rFonts w:ascii="Arial"/>
            <w:color w:val="FF0000"/>
            <w:sz w:val="22"/>
          </w:rPr>
          <w:t>3.2</w:t>
        </w:r>
      </w:hyperlink>
      <w:r>
        <w:rPr>
          <w:rFonts w:ascii="Arial"/>
          <w:sz w:val="22"/>
        </w:rPr>
        <w:t>). </w:t>
      </w:r>
      <w:r>
        <w:rPr>
          <w:rFonts w:ascii="Arial"/>
          <w:b/>
          <w:sz w:val="22"/>
        </w:rPr>
        <w:t>Lower panel: </w:t>
      </w:r>
      <w:r>
        <w:rPr>
          <w:rFonts w:ascii="Arial"/>
          <w:sz w:val="22"/>
        </w:rPr>
        <w:t>The updated values computed by simple kriging with noise reduction applied (cf. section </w:t>
      </w:r>
      <w:hyperlink w:history="true" w:anchor="_bookmark30">
        <w:r>
          <w:rPr>
            <w:rFonts w:ascii="Arial"/>
            <w:color w:val="FF0000"/>
            <w:sz w:val="22"/>
          </w:rPr>
          <w:t>4.3</w:t>
        </w:r>
      </w:hyperlink>
      <w:r>
        <w:rPr>
          <w:rFonts w:ascii="Arial"/>
          <w:sz w:val="22"/>
        </w:rPr>
        <w:t>).</w:t>
      </w:r>
    </w:p>
    <w:p>
      <w:pPr>
        <w:pStyle w:val="BodyText"/>
        <w:spacing w:before="9"/>
        <w:rPr>
          <w:rFonts w:ascii="Arial"/>
        </w:rPr>
      </w:pPr>
    </w:p>
    <w:p>
      <w:pPr>
        <w:spacing w:after="0"/>
        <w:rPr>
          <w:rFonts w:ascii="Arial"/>
        </w:rPr>
        <w:sectPr>
          <w:pgSz w:w="11910" w:h="16840"/>
          <w:pgMar w:header="0" w:footer="427" w:top="1120" w:bottom="820" w:left="0" w:right="0"/>
        </w:sectPr>
      </w:pPr>
    </w:p>
    <w:p>
      <w:pPr>
        <w:pStyle w:val="BodyText"/>
        <w:spacing w:before="97"/>
        <w:ind w:left="1133"/>
      </w:pPr>
      <w:r>
        <w:rPr/>
        <w:t>the production of the synthetic LiDAR data.</w:t>
      </w:r>
    </w:p>
    <w:p>
      <w:pPr>
        <w:pStyle w:val="BodyText"/>
        <w:spacing w:line="252" w:lineRule="auto" w:before="13"/>
        <w:ind w:left="1133" w:firstLine="234"/>
        <w:jc w:val="both"/>
      </w:pPr>
      <w:r>
        <w:rPr/>
        <w:t>In</w:t>
      </w:r>
      <w:r>
        <w:rPr>
          <w:spacing w:val="-18"/>
        </w:rPr>
        <w:t> </w:t>
      </w:r>
      <w:r>
        <w:rPr/>
        <w:t>the</w:t>
      </w:r>
      <w:r>
        <w:rPr>
          <w:spacing w:val="-17"/>
        </w:rPr>
        <w:t> </w:t>
      </w:r>
      <w:r>
        <w:rPr/>
        <w:t>next</w:t>
      </w:r>
      <w:r>
        <w:rPr>
          <w:spacing w:val="-17"/>
        </w:rPr>
        <w:t> </w:t>
      </w:r>
      <w:r>
        <w:rPr/>
        <w:t>section</w:t>
      </w:r>
      <w:r>
        <w:rPr>
          <w:spacing w:val="-17"/>
        </w:rPr>
        <w:t> </w:t>
      </w:r>
      <w:r>
        <w:rPr/>
        <w:t>we</w:t>
      </w:r>
      <w:r>
        <w:rPr>
          <w:spacing w:val="-18"/>
        </w:rPr>
        <w:t> </w:t>
      </w:r>
      <w:r>
        <w:rPr/>
        <w:t>will</w:t>
      </w:r>
      <w:r>
        <w:rPr>
          <w:spacing w:val="-17"/>
        </w:rPr>
        <w:t> </w:t>
      </w:r>
      <w:r>
        <w:rPr/>
        <w:t>show</w:t>
      </w:r>
      <w:r>
        <w:rPr>
          <w:spacing w:val="-17"/>
        </w:rPr>
        <w:t> </w:t>
      </w:r>
      <w:r>
        <w:rPr/>
        <w:t>how</w:t>
      </w:r>
      <w:r>
        <w:rPr>
          <w:spacing w:val="-17"/>
        </w:rPr>
        <w:t> </w:t>
      </w:r>
      <w:r>
        <w:rPr/>
        <w:t>this</w:t>
      </w:r>
      <w:r>
        <w:rPr>
          <w:spacing w:val="-18"/>
        </w:rPr>
        <w:t> </w:t>
      </w:r>
      <w:r>
        <w:rPr>
          <w:spacing w:val="-3"/>
        </w:rPr>
        <w:t>noise </w:t>
      </w:r>
      <w:r>
        <w:rPr/>
        <w:t>can</w:t>
      </w:r>
      <w:r>
        <w:rPr>
          <w:spacing w:val="-14"/>
        </w:rPr>
        <w:t> </w:t>
      </w:r>
      <w:r>
        <w:rPr/>
        <w:t>be</w:t>
      </w:r>
      <w:r>
        <w:rPr>
          <w:spacing w:val="-13"/>
        </w:rPr>
        <w:t> </w:t>
      </w:r>
      <w:r>
        <w:rPr/>
        <w:t>reduced.</w:t>
      </w:r>
      <w:r>
        <w:rPr>
          <w:spacing w:val="6"/>
        </w:rPr>
        <w:t> </w:t>
      </w:r>
      <w:r>
        <w:rPr/>
        <w:t>Not</w:t>
      </w:r>
      <w:r>
        <w:rPr>
          <w:spacing w:val="-13"/>
        </w:rPr>
        <w:t> </w:t>
      </w:r>
      <w:r>
        <w:rPr/>
        <w:t>by</w:t>
      </w:r>
      <w:r>
        <w:rPr>
          <w:spacing w:val="-13"/>
        </w:rPr>
        <w:t> </w:t>
      </w:r>
      <w:r>
        <w:rPr/>
        <w:t>filtering</w:t>
      </w:r>
      <w:r>
        <w:rPr>
          <w:spacing w:val="-14"/>
        </w:rPr>
        <w:t> </w:t>
      </w:r>
      <w:r>
        <w:rPr/>
        <w:t>the</w:t>
      </w:r>
      <w:r>
        <w:rPr>
          <w:spacing w:val="-13"/>
        </w:rPr>
        <w:t> </w:t>
      </w:r>
      <w:r>
        <w:rPr/>
        <w:t>gridded</w:t>
      </w:r>
      <w:r>
        <w:rPr>
          <w:spacing w:val="-13"/>
        </w:rPr>
        <w:t> </w:t>
      </w:r>
      <w:r>
        <w:rPr>
          <w:spacing w:val="-3"/>
        </w:rPr>
        <w:t>data, </w:t>
      </w:r>
      <w:r>
        <w:rPr/>
        <w:t>but</w:t>
      </w:r>
      <w:r>
        <w:rPr>
          <w:spacing w:val="-11"/>
        </w:rPr>
        <w:t> </w:t>
      </w:r>
      <w:r>
        <w:rPr/>
        <w:t>directly</w:t>
      </w:r>
      <w:r>
        <w:rPr>
          <w:spacing w:val="-10"/>
        </w:rPr>
        <w:t> </w:t>
      </w:r>
      <w:r>
        <w:rPr/>
        <w:t>as</w:t>
      </w:r>
      <w:r>
        <w:rPr>
          <w:spacing w:val="-10"/>
        </w:rPr>
        <w:t> </w:t>
      </w:r>
      <w:r>
        <w:rPr/>
        <w:t>a</w:t>
      </w:r>
      <w:r>
        <w:rPr>
          <w:spacing w:val="-10"/>
        </w:rPr>
        <w:t> </w:t>
      </w:r>
      <w:r>
        <w:rPr/>
        <w:t>part</w:t>
      </w:r>
      <w:r>
        <w:rPr>
          <w:spacing w:val="-10"/>
        </w:rPr>
        <w:t> </w:t>
      </w:r>
      <w:r>
        <w:rPr/>
        <w:t>of</w:t>
      </w:r>
      <w:r>
        <w:rPr>
          <w:spacing w:val="-10"/>
        </w:rPr>
        <w:t> </w:t>
      </w:r>
      <w:r>
        <w:rPr/>
        <w:t>the</w:t>
      </w:r>
      <w:r>
        <w:rPr>
          <w:spacing w:val="-10"/>
        </w:rPr>
        <w:t> </w:t>
      </w:r>
      <w:r>
        <w:rPr/>
        <w:t>prediction</w:t>
      </w:r>
      <w:r>
        <w:rPr>
          <w:spacing w:val="-10"/>
        </w:rPr>
        <w:t> </w:t>
      </w:r>
      <w:r>
        <w:rPr/>
        <w:t>process</w:t>
      </w:r>
      <w:r>
        <w:rPr>
          <w:spacing w:val="-10"/>
        </w:rPr>
        <w:t> </w:t>
      </w:r>
      <w:r>
        <w:rPr>
          <w:spacing w:val="-6"/>
        </w:rPr>
        <w:t>for </w:t>
      </w:r>
      <w:r>
        <w:rPr/>
        <w:t>the updated grid</w:t>
      </w:r>
      <w:r>
        <w:rPr>
          <w:spacing w:val="-4"/>
        </w:rPr>
        <w:t> </w:t>
      </w:r>
      <w:r>
        <w:rPr/>
        <w:t>values.</w:t>
      </w:r>
    </w:p>
    <w:p>
      <w:pPr>
        <w:pStyle w:val="BodyText"/>
        <w:spacing w:line="204" w:lineRule="auto" w:before="131"/>
        <w:ind w:left="329" w:right="1131"/>
        <w:jc w:val="both"/>
      </w:pPr>
      <w:r>
        <w:rPr/>
        <w:br w:type="column"/>
      </w:r>
      <w:r>
        <w:rPr/>
        <w:t>Now consider that the observation at point </w:t>
      </w:r>
      <w:r>
        <w:rPr>
          <w:i/>
          <w:spacing w:val="-14"/>
        </w:rPr>
        <w:t>A </w:t>
      </w:r>
      <w:r>
        <w:rPr/>
        <w:t>was</w:t>
      </w:r>
      <w:r>
        <w:rPr>
          <w:spacing w:val="-11"/>
        </w:rPr>
        <w:t> </w:t>
      </w:r>
      <w:r>
        <w:rPr/>
        <w:t>influenced</w:t>
      </w:r>
      <w:r>
        <w:rPr>
          <w:spacing w:val="-10"/>
        </w:rPr>
        <w:t> </w:t>
      </w:r>
      <w:r>
        <w:rPr/>
        <w:t>by</w:t>
      </w:r>
      <w:r>
        <w:rPr>
          <w:spacing w:val="-10"/>
        </w:rPr>
        <w:t> </w:t>
      </w:r>
      <w:r>
        <w:rPr/>
        <w:t>a</w:t>
      </w:r>
      <w:r>
        <w:rPr>
          <w:spacing w:val="-11"/>
        </w:rPr>
        <w:t> </w:t>
      </w:r>
      <w:r>
        <w:rPr/>
        <w:t>noise</w:t>
      </w:r>
      <w:r>
        <w:rPr>
          <w:spacing w:val="-10"/>
        </w:rPr>
        <w:t> </w:t>
      </w:r>
      <w:r>
        <w:rPr/>
        <w:t>characterized</w:t>
      </w:r>
      <w:r>
        <w:rPr>
          <w:spacing w:val="-11"/>
        </w:rPr>
        <w:t> </w:t>
      </w:r>
      <w:r>
        <w:rPr/>
        <w:t>by</w:t>
      </w:r>
      <w:r>
        <w:rPr>
          <w:spacing w:val="-10"/>
        </w:rPr>
        <w:t> </w:t>
      </w:r>
      <w:r>
        <w:rPr>
          <w:rFonts w:ascii="Century Gothic" w:hAnsi="Century Gothic"/>
          <w:i/>
        </w:rPr>
        <w:t>σ</w:t>
      </w:r>
      <w:r>
        <w:rPr>
          <w:rFonts w:ascii="Century Gothic" w:hAnsi="Century Gothic"/>
          <w:i/>
          <w:spacing w:val="-44"/>
        </w:rPr>
        <w:t> </w:t>
      </w:r>
      <w:r>
        <w:rPr>
          <w:position w:val="9"/>
          <w:sz w:val="18"/>
        </w:rPr>
        <w:t>2</w:t>
      </w:r>
      <w:r>
        <w:rPr>
          <w:spacing w:val="7"/>
          <w:position w:val="9"/>
          <w:sz w:val="18"/>
        </w:rPr>
        <w:t> </w:t>
      </w:r>
      <w:r>
        <w:rPr>
          <w:rFonts w:ascii="Lucida Sans Unicode" w:hAnsi="Lucida Sans Unicode"/>
          <w:spacing w:val="-13"/>
        </w:rPr>
        <w:t>= </w:t>
      </w:r>
      <w:r>
        <w:rPr/>
        <w:t>0</w:t>
      </w:r>
      <w:r>
        <w:rPr>
          <w:rFonts w:ascii="Lucida Sans" w:hAnsi="Lucida Sans"/>
          <w:i/>
        </w:rPr>
        <w:t>.</w:t>
      </w:r>
      <w:r>
        <w:rPr/>
        <w:t>1m</w:t>
      </w:r>
      <w:r>
        <w:rPr>
          <w:position w:val="9"/>
          <w:sz w:val="18"/>
        </w:rPr>
        <w:t>2</w:t>
      </w:r>
      <w:r>
        <w:rPr/>
        <w:t>.</w:t>
      </w:r>
      <w:r>
        <w:rPr>
          <w:spacing w:val="19"/>
        </w:rPr>
        <w:t> </w:t>
      </w:r>
      <w:r>
        <w:rPr/>
        <w:t>If</w:t>
      </w:r>
      <w:r>
        <w:rPr>
          <w:spacing w:val="20"/>
        </w:rPr>
        <w:t> </w:t>
      </w:r>
      <w:r>
        <w:rPr/>
        <w:t>we</w:t>
      </w:r>
      <w:r>
        <w:rPr>
          <w:spacing w:val="20"/>
        </w:rPr>
        <w:t> </w:t>
      </w:r>
      <w:r>
        <w:rPr/>
        <w:t>add</w:t>
      </w:r>
      <w:r>
        <w:rPr>
          <w:spacing w:val="20"/>
        </w:rPr>
        <w:t> </w:t>
      </w:r>
      <w:r>
        <w:rPr/>
        <w:t>that</w:t>
      </w:r>
      <w:r>
        <w:rPr>
          <w:spacing w:val="20"/>
        </w:rPr>
        <w:t> </w:t>
      </w:r>
      <w:r>
        <w:rPr/>
        <w:t>noise</w:t>
      </w:r>
      <w:r>
        <w:rPr>
          <w:spacing w:val="20"/>
        </w:rPr>
        <w:t> </w:t>
      </w:r>
      <w:r>
        <w:rPr/>
        <w:t>term</w:t>
      </w:r>
      <w:r>
        <w:rPr>
          <w:spacing w:val="21"/>
        </w:rPr>
        <w:t> </w:t>
      </w:r>
      <w:r>
        <w:rPr/>
        <w:t>to</w:t>
      </w:r>
      <w:r>
        <w:rPr>
          <w:spacing w:val="19"/>
        </w:rPr>
        <w:t> </w:t>
      </w:r>
      <w:r>
        <w:rPr/>
        <w:t>the</w:t>
      </w:r>
      <w:r>
        <w:rPr>
          <w:spacing w:val="20"/>
        </w:rPr>
        <w:t> </w:t>
      </w:r>
      <w:r>
        <w:rPr/>
        <w:t>diago-</w:t>
      </w:r>
    </w:p>
    <w:p>
      <w:pPr>
        <w:pStyle w:val="BodyText"/>
        <w:spacing w:line="252" w:lineRule="auto" w:before="17"/>
        <w:ind w:left="329" w:right="1131"/>
        <w:jc w:val="both"/>
      </w:pPr>
      <w:r>
        <w:rPr/>
        <w:t>nal element for </w:t>
      </w:r>
      <w:r>
        <w:rPr>
          <w:i/>
        </w:rPr>
        <w:t>A</w:t>
      </w:r>
      <w:r>
        <w:rPr/>
        <w:t>, and solve once again for the weights, we get</w:t>
      </w:r>
    </w:p>
    <w:p>
      <w:pPr>
        <w:spacing w:after="0" w:line="252" w:lineRule="auto"/>
        <w:jc w:val="both"/>
        <w:sectPr>
          <w:type w:val="continuous"/>
          <w:pgSz w:w="11910" w:h="16840"/>
          <w:pgMar w:top="0" w:bottom="280" w:left="0" w:right="0"/>
          <w:cols w:num="2" w:equalWidth="0">
            <w:col w:w="5769" w:space="40"/>
            <w:col w:w="6101"/>
          </w:cols>
        </w:sectPr>
      </w:pPr>
    </w:p>
    <w:p>
      <w:pPr>
        <w:pStyle w:val="BodyText"/>
        <w:spacing w:before="9"/>
        <w:rPr>
          <w:sz w:val="10"/>
        </w:rPr>
      </w:pPr>
    </w:p>
    <w:p>
      <w:pPr>
        <w:spacing w:after="0"/>
        <w:rPr>
          <w:sz w:val="10"/>
        </w:rPr>
        <w:sectPr>
          <w:type w:val="continuous"/>
          <w:pgSz w:w="11910" w:h="16840"/>
          <w:pgMar w:top="0" w:bottom="280" w:left="0" w:right="0"/>
        </w:sectPr>
      </w:pPr>
    </w:p>
    <w:p>
      <w:pPr>
        <w:pStyle w:val="Heading2"/>
        <w:numPr>
          <w:ilvl w:val="1"/>
          <w:numId w:val="6"/>
        </w:numPr>
        <w:tabs>
          <w:tab w:pos="1890" w:val="left" w:leader="none"/>
          <w:tab w:pos="1891" w:val="left" w:leader="none"/>
          <w:tab w:pos="4412" w:val="left" w:leader="none"/>
        </w:tabs>
        <w:spacing w:line="295" w:lineRule="auto" w:before="332" w:after="0"/>
        <w:ind w:left="1890" w:right="38" w:hanging="757"/>
        <w:jc w:val="left"/>
      </w:pPr>
      <w:bookmarkStart w:name="_bookmark30" w:id="44"/>
      <w:bookmarkEnd w:id="44"/>
      <w:r>
        <w:rPr>
          <w:b w:val="0"/>
        </w:rPr>
      </w:r>
      <w:bookmarkStart w:name="_bookmark30" w:id="45"/>
      <w:bookmarkEnd w:id="45"/>
      <w:r>
        <w:rPr/>
        <w:t>Experiment</w:t>
      </w:r>
      <w:r>
        <w:rPr/>
        <w:t> </w:t>
      </w:r>
      <w:r>
        <w:rPr>
          <w:spacing w:val="63"/>
        </w:rPr>
        <w:t> </w:t>
      </w:r>
      <w:r>
        <w:rPr/>
        <w:t>3:</w:t>
        <w:tab/>
      </w:r>
      <w:r>
        <w:rPr>
          <w:spacing w:val="-3"/>
        </w:rPr>
        <w:t>Handling </w:t>
      </w:r>
      <w:r>
        <w:rPr/>
        <w:t>observational</w:t>
      </w:r>
      <w:r>
        <w:rPr>
          <w:spacing w:val="6"/>
        </w:rPr>
        <w:t> </w:t>
      </w:r>
      <w:r>
        <w:rPr/>
        <w:t>noise</w:t>
      </w:r>
    </w:p>
    <w:p>
      <w:pPr>
        <w:pStyle w:val="BodyText"/>
        <w:spacing w:before="3"/>
        <w:rPr>
          <w:rFonts w:ascii="Arial"/>
          <w:b/>
          <w:sz w:val="30"/>
        </w:rPr>
      </w:pPr>
      <w:r>
        <w:rPr/>
        <w:br w:type="column"/>
      </w:r>
      <w:r>
        <w:rPr>
          <w:rFonts w:ascii="Arial"/>
          <w:b/>
          <w:sz w:val="30"/>
        </w:rPr>
      </w:r>
    </w:p>
    <w:p>
      <w:pPr>
        <w:spacing w:before="0"/>
        <w:ind w:left="0" w:right="0" w:firstLine="0"/>
        <w:jc w:val="right"/>
        <w:rPr>
          <w:rFonts w:ascii="Lucida Sans Unicode"/>
          <w:sz w:val="24"/>
        </w:rPr>
      </w:pPr>
      <w:r>
        <w:rPr>
          <w:i/>
          <w:sz w:val="24"/>
        </w:rPr>
        <w:t>w</w:t>
      </w:r>
      <w:r>
        <w:rPr>
          <w:i/>
          <w:sz w:val="24"/>
          <w:vertAlign w:val="subscript"/>
        </w:rPr>
        <w:t>a</w:t>
      </w:r>
      <w:r>
        <w:rPr>
          <w:i/>
          <w:sz w:val="24"/>
          <w:vertAlign w:val="baseline"/>
        </w:rPr>
        <w:t> </w:t>
      </w:r>
      <w:r>
        <w:rPr>
          <w:rFonts w:ascii="Lucida Sans Unicode"/>
          <w:sz w:val="24"/>
          <w:vertAlign w:val="baseline"/>
        </w:rPr>
        <w:t>=</w:t>
      </w:r>
    </w:p>
    <w:p>
      <w:pPr>
        <w:spacing w:before="89"/>
        <w:ind w:left="271" w:right="0" w:firstLine="0"/>
        <w:jc w:val="left"/>
        <w:rPr>
          <w:sz w:val="24"/>
        </w:rPr>
      </w:pPr>
      <w:r>
        <w:rPr/>
        <w:br w:type="column"/>
      </w:r>
      <w:r>
        <w:rPr>
          <w:sz w:val="24"/>
        </w:rPr>
        <w:t>0</w:t>
      </w:r>
      <w:r>
        <w:rPr>
          <w:rFonts w:ascii="Lucida Sans"/>
          <w:i/>
          <w:sz w:val="24"/>
        </w:rPr>
        <w:t>.</w:t>
      </w:r>
      <w:r>
        <w:rPr>
          <w:sz w:val="24"/>
        </w:rPr>
        <w:t>23022</w:t>
      </w:r>
    </w:p>
    <w:p>
      <w:pPr>
        <w:pStyle w:val="BodyText"/>
        <w:spacing w:before="5"/>
        <w:ind w:left="271"/>
      </w:pPr>
      <w:r>
        <w:rPr/>
        <w:pict>
          <v:shape style="position:absolute;margin-left:403.973999pt;margin-top:-21.307842pt;width:65.1pt;height:66.150pt;mso-position-horizontal-relative:page;mso-position-vertical-relative:paragraph;z-index:-67168" type="#_x0000_t202" filled="false" stroked="false">
            <v:textbox inset="0,0,0,0">
              <w:txbxContent>
                <w:p>
                  <w:pPr>
                    <w:pStyle w:val="BodyText"/>
                    <w:tabs>
                      <w:tab w:pos="1141" w:val="left" w:leader="none"/>
                    </w:tabs>
                    <w:spacing w:line="182" w:lineRule="auto"/>
                    <w:rPr>
                      <w:rFonts w:ascii="Verdana" w:hAnsi="Verdana"/>
                    </w:rPr>
                  </w:pPr>
                  <w:r>
                    <w:rPr>
                      <w:rFonts w:ascii="Verdana" w:hAnsi="Verdana"/>
                      <w:spacing w:val="-160"/>
                      <w:w w:val="66"/>
                    </w:rPr>
                    <w:t></w:t>
                  </w:r>
                  <w:r>
                    <w:rPr>
                      <w:rFonts w:ascii="Verdana" w:hAnsi="Verdana"/>
                      <w:w w:val="66"/>
                      <w:position w:val="-42"/>
                    </w:rPr>
                    <w:t></w:t>
                  </w:r>
                  <w:r>
                    <w:rPr>
                      <w:rFonts w:ascii="Verdana" w:hAnsi="Verdana"/>
                      <w:position w:val="-42"/>
                    </w:rPr>
                    <w:tab/>
                  </w:r>
                  <w:r>
                    <w:rPr>
                      <w:rFonts w:ascii="Verdana" w:hAnsi="Verdana"/>
                      <w:spacing w:val="-170"/>
                      <w:w w:val="66"/>
                    </w:rPr>
                    <w:t></w:t>
                  </w:r>
                  <w:r>
                    <w:rPr>
                      <w:rFonts w:ascii="Verdana" w:hAnsi="Verdana"/>
                      <w:spacing w:val="-19"/>
                      <w:w w:val="66"/>
                      <w:position w:val="-42"/>
                    </w:rPr>
                    <w:t></w:t>
                  </w:r>
                </w:p>
              </w:txbxContent>
            </v:textbox>
            <w10:wrap type="none"/>
          </v:shape>
        </w:pict>
      </w:r>
      <w:r>
        <w:rPr/>
        <w:t>0</w:t>
      </w:r>
      <w:r>
        <w:rPr>
          <w:rFonts w:ascii="Lucida Sans"/>
          <w:i/>
        </w:rPr>
        <w:t>.</w:t>
      </w:r>
      <w:r>
        <w:rPr/>
        <w:t>30178</w:t>
      </w:r>
    </w:p>
    <w:p>
      <w:pPr>
        <w:pStyle w:val="BodyText"/>
        <w:spacing w:before="5"/>
        <w:ind w:left="271"/>
      </w:pPr>
      <w:r>
        <w:rPr/>
        <w:t>0</w:t>
      </w:r>
      <w:r>
        <w:rPr>
          <w:rFonts w:ascii="Lucida Sans"/>
          <w:i/>
        </w:rPr>
        <w:t>.</w:t>
      </w:r>
      <w:r>
        <w:rPr/>
        <w:t>53773</w:t>
      </w:r>
    </w:p>
    <w:p>
      <w:pPr>
        <w:spacing w:after="0"/>
        <w:sectPr>
          <w:type w:val="continuous"/>
          <w:pgSz w:w="11910" w:h="16840"/>
          <w:pgMar w:top="0" w:bottom="280" w:left="0" w:right="0"/>
          <w:cols w:num="3" w:equalWidth="0">
            <w:col w:w="5809" w:space="586"/>
            <w:col w:w="1632" w:space="39"/>
            <w:col w:w="3844"/>
          </w:cols>
        </w:sectPr>
      </w:pPr>
    </w:p>
    <w:p>
      <w:pPr>
        <w:pStyle w:val="BodyText"/>
        <w:spacing w:line="206" w:lineRule="auto" w:before="196"/>
        <w:ind w:left="1133"/>
        <w:jc w:val="both"/>
      </w:pPr>
      <w:r>
        <w:rPr/>
        <w:drawing>
          <wp:anchor distT="0" distB="0" distL="0" distR="0" allowOverlap="1" layoutInCell="1" locked="0" behindDoc="0" simplePos="0" relativeHeight="2944">
            <wp:simplePos x="0" y="0"/>
            <wp:positionH relativeFrom="page">
              <wp:posOffset>1455686</wp:posOffset>
            </wp:positionH>
            <wp:positionV relativeFrom="paragraph">
              <wp:posOffset>958356</wp:posOffset>
            </wp:positionV>
            <wp:extent cx="1471295" cy="1250600"/>
            <wp:effectExtent l="0" t="0" r="0" b="0"/>
            <wp:wrapNone/>
            <wp:docPr id="27" name="image20.png" descr=""/>
            <wp:cNvGraphicFramePr>
              <a:graphicFrameLocks noChangeAspect="1"/>
            </wp:cNvGraphicFramePr>
            <a:graphic>
              <a:graphicData uri="http://schemas.openxmlformats.org/drawingml/2006/picture">
                <pic:pic>
                  <pic:nvPicPr>
                    <pic:cNvPr id="28" name="image20.png"/>
                    <pic:cNvPicPr/>
                  </pic:nvPicPr>
                  <pic:blipFill>
                    <a:blip r:embed="rId31" cstate="print"/>
                    <a:stretch>
                      <a:fillRect/>
                    </a:stretch>
                  </pic:blipFill>
                  <pic:spPr>
                    <a:xfrm>
                      <a:off x="0" y="0"/>
                      <a:ext cx="1471295" cy="1250600"/>
                    </a:xfrm>
                    <a:prstGeom prst="rect">
                      <a:avLst/>
                    </a:prstGeom>
                  </pic:spPr>
                </pic:pic>
              </a:graphicData>
            </a:graphic>
          </wp:anchor>
        </w:drawing>
      </w:r>
      <w:r>
        <w:rPr/>
        <w:t>Consider a height field described by a </w:t>
      </w:r>
      <w:r>
        <w:rPr>
          <w:spacing w:val="-3"/>
        </w:rPr>
        <w:t>Hirvonen </w:t>
      </w:r>
      <w:r>
        <w:rPr/>
        <w:t>covariance</w:t>
      </w:r>
      <w:r>
        <w:rPr>
          <w:spacing w:val="-14"/>
        </w:rPr>
        <w:t> </w:t>
      </w:r>
      <w:r>
        <w:rPr/>
        <w:t>model</w:t>
      </w:r>
      <w:r>
        <w:rPr>
          <w:spacing w:val="-13"/>
        </w:rPr>
        <w:t> </w:t>
      </w:r>
      <w:r>
        <w:rPr/>
        <w:t>with</w:t>
      </w:r>
      <w:r>
        <w:rPr>
          <w:spacing w:val="-13"/>
        </w:rPr>
        <w:t> </w:t>
      </w:r>
      <w:r>
        <w:rPr/>
        <w:t>the</w:t>
      </w:r>
      <w:r>
        <w:rPr>
          <w:spacing w:val="-13"/>
        </w:rPr>
        <w:t> </w:t>
      </w:r>
      <w:r>
        <w:rPr/>
        <w:t>parameters</w:t>
      </w:r>
      <w:r>
        <w:rPr>
          <w:spacing w:val="-13"/>
        </w:rPr>
        <w:t> </w:t>
      </w:r>
      <w:r>
        <w:rPr>
          <w:rFonts w:ascii="Lucida Sans Unicode"/>
          <w:spacing w:val="-3"/>
        </w:rPr>
        <w:t>(</w:t>
      </w:r>
      <w:r>
        <w:rPr>
          <w:i/>
          <w:spacing w:val="-3"/>
        </w:rPr>
        <w:t>C</w:t>
      </w:r>
      <w:r>
        <w:rPr>
          <w:spacing w:val="-3"/>
          <w:vertAlign w:val="subscript"/>
        </w:rPr>
        <w:t>0</w:t>
      </w:r>
      <w:r>
        <w:rPr>
          <w:rFonts w:ascii="Lucida Sans"/>
          <w:i/>
          <w:spacing w:val="-3"/>
          <w:vertAlign w:val="baseline"/>
        </w:rPr>
        <w:t>,</w:t>
      </w:r>
      <w:r>
        <w:rPr>
          <w:rFonts w:ascii="Lucida Sans"/>
          <w:i/>
          <w:spacing w:val="-52"/>
          <w:vertAlign w:val="baseline"/>
        </w:rPr>
        <w:t> </w:t>
      </w:r>
      <w:r>
        <w:rPr>
          <w:i/>
          <w:spacing w:val="6"/>
          <w:vertAlign w:val="baseline"/>
        </w:rPr>
        <w:t>L</w:t>
      </w:r>
      <w:r>
        <w:rPr>
          <w:i/>
          <w:spacing w:val="6"/>
          <w:vertAlign w:val="subscript"/>
        </w:rPr>
        <w:t>d</w:t>
      </w:r>
      <w:r>
        <w:rPr>
          <w:rFonts w:ascii="Lucida Sans Unicode"/>
          <w:spacing w:val="6"/>
          <w:vertAlign w:val="baseline"/>
        </w:rPr>
        <w:t>)</w:t>
      </w:r>
      <w:r>
        <w:rPr>
          <w:rFonts w:ascii="Lucida Sans Unicode"/>
          <w:spacing w:val="-35"/>
          <w:vertAlign w:val="baseline"/>
        </w:rPr>
        <w:t> </w:t>
      </w:r>
      <w:r>
        <w:rPr>
          <w:rFonts w:ascii="Lucida Sans Unicode"/>
          <w:vertAlign w:val="baseline"/>
        </w:rPr>
        <w:t>= (</w:t>
      </w:r>
      <w:r>
        <w:rPr>
          <w:vertAlign w:val="baseline"/>
        </w:rPr>
        <w:t>0</w:t>
      </w:r>
      <w:r>
        <w:rPr>
          <w:rFonts w:ascii="Lucida Sans"/>
          <w:i/>
          <w:vertAlign w:val="baseline"/>
        </w:rPr>
        <w:t>.</w:t>
      </w:r>
      <w:r>
        <w:rPr>
          <w:vertAlign w:val="baseline"/>
        </w:rPr>
        <w:t>5 </w:t>
      </w:r>
      <w:r>
        <w:rPr>
          <w:spacing w:val="3"/>
          <w:vertAlign w:val="baseline"/>
        </w:rPr>
        <w:t>m</w:t>
      </w:r>
      <w:r>
        <w:rPr>
          <w:spacing w:val="3"/>
          <w:position w:val="9"/>
          <w:sz w:val="18"/>
          <w:vertAlign w:val="baseline"/>
        </w:rPr>
        <w:t>2</w:t>
      </w:r>
      <w:r>
        <w:rPr>
          <w:rFonts w:ascii="Lucida Sans"/>
          <w:i/>
          <w:spacing w:val="3"/>
          <w:vertAlign w:val="baseline"/>
        </w:rPr>
        <w:t>, </w:t>
      </w:r>
      <w:r>
        <w:rPr>
          <w:vertAlign w:val="baseline"/>
        </w:rPr>
        <w:t>5 m</w:t>
      </w:r>
      <w:r>
        <w:rPr>
          <w:rFonts w:ascii="Lucida Sans Unicode"/>
          <w:vertAlign w:val="baseline"/>
        </w:rPr>
        <w:t>)</w:t>
      </w:r>
      <w:r>
        <w:rPr>
          <w:vertAlign w:val="baseline"/>
        </w:rPr>
        <w:t>, and consider the configuration shown in this</w:t>
      </w:r>
      <w:r>
        <w:rPr>
          <w:spacing w:val="-4"/>
          <w:vertAlign w:val="baseline"/>
        </w:rPr>
        <w:t> </w:t>
      </w:r>
      <w:r>
        <w:rPr>
          <w:vertAlign w:val="baseline"/>
        </w:rPr>
        <w:t>sketch,</w:t>
      </w:r>
    </w:p>
    <w:p>
      <w:pPr>
        <w:pStyle w:val="BodyText"/>
        <w:spacing w:line="250" w:lineRule="exact"/>
        <w:ind w:left="329"/>
      </w:pPr>
      <w:r>
        <w:rPr/>
        <w:br w:type="column"/>
      </w:r>
      <w:r>
        <w:rPr/>
        <w:t>i.e. the weight for the noisy observation is re-</w:t>
      </w:r>
    </w:p>
    <w:p>
      <w:pPr>
        <w:pStyle w:val="BodyText"/>
        <w:spacing w:before="13"/>
        <w:ind w:left="329"/>
      </w:pPr>
      <w:r>
        <w:rPr/>
        <w:t>duced (and so is the total sum of weights).</w:t>
      </w:r>
    </w:p>
    <w:p>
      <w:pPr>
        <w:pStyle w:val="BodyText"/>
        <w:spacing w:line="252" w:lineRule="auto" w:before="13"/>
        <w:ind w:left="329" w:right="1131" w:firstLine="234"/>
        <w:jc w:val="both"/>
      </w:pPr>
      <w:r>
        <w:rPr/>
        <w:t>But</w:t>
      </w:r>
      <w:r>
        <w:rPr>
          <w:spacing w:val="-8"/>
        </w:rPr>
        <w:t> </w:t>
      </w:r>
      <w:r>
        <w:rPr/>
        <w:t>what</w:t>
      </w:r>
      <w:r>
        <w:rPr>
          <w:spacing w:val="-6"/>
        </w:rPr>
        <w:t> </w:t>
      </w:r>
      <w:r>
        <w:rPr/>
        <w:t>if</w:t>
      </w:r>
      <w:r>
        <w:rPr>
          <w:spacing w:val="-8"/>
        </w:rPr>
        <w:t> </w:t>
      </w:r>
      <w:r>
        <w:rPr/>
        <w:t>all</w:t>
      </w:r>
      <w:r>
        <w:rPr>
          <w:spacing w:val="-7"/>
        </w:rPr>
        <w:t> </w:t>
      </w:r>
      <w:r>
        <w:rPr/>
        <w:t>3</w:t>
      </w:r>
      <w:r>
        <w:rPr>
          <w:spacing w:val="-6"/>
        </w:rPr>
        <w:t> </w:t>
      </w:r>
      <w:r>
        <w:rPr/>
        <w:t>observations</w:t>
      </w:r>
      <w:r>
        <w:rPr>
          <w:spacing w:val="-8"/>
        </w:rPr>
        <w:t> </w:t>
      </w:r>
      <w:r>
        <w:rPr/>
        <w:t>were</w:t>
      </w:r>
      <w:r>
        <w:rPr>
          <w:spacing w:val="-7"/>
        </w:rPr>
        <w:t> </w:t>
      </w:r>
      <w:r>
        <w:rPr/>
        <w:t>equally</w:t>
      </w:r>
      <w:r>
        <w:rPr>
          <w:spacing w:val="-6"/>
        </w:rPr>
        <w:t> </w:t>
      </w:r>
      <w:r>
        <w:rPr>
          <w:spacing w:val="-4"/>
        </w:rPr>
        <w:t>in- </w:t>
      </w:r>
      <w:r>
        <w:rPr/>
        <w:t>fluenced by noise? Let us add the same </w:t>
      </w:r>
      <w:r>
        <w:rPr>
          <w:spacing w:val="-3"/>
        </w:rPr>
        <w:t>noise </w:t>
      </w:r>
      <w:r>
        <w:rPr/>
        <w:t>term to the other diagonal elements, and </w:t>
      </w:r>
      <w:r>
        <w:rPr>
          <w:spacing w:val="-5"/>
        </w:rPr>
        <w:t>solve </w:t>
      </w:r>
      <w:r>
        <w:rPr/>
        <w:t>once again for the</w:t>
      </w:r>
      <w:r>
        <w:rPr>
          <w:spacing w:val="-6"/>
        </w:rPr>
        <w:t> </w:t>
      </w:r>
      <w:r>
        <w:rPr/>
        <w:t>weights:</w:t>
      </w:r>
    </w:p>
    <w:p>
      <w:pPr>
        <w:pStyle w:val="BodyText"/>
        <w:spacing w:before="13"/>
        <w:ind w:left="2339" w:right="2421"/>
        <w:jc w:val="center"/>
        <w:rPr>
          <w:rFonts w:ascii="Verdana" w:hAnsi="Verdana"/>
        </w:rPr>
      </w:pPr>
      <w:r>
        <w:rPr/>
        <w:pict>
          <v:shape style="position:absolute;margin-left:372.18399pt;margin-top:25.712841pt;width:33.4pt;height:15.55pt;mso-position-horizontal-relative:page;mso-position-vertical-relative:paragraph;z-index:3016" type="#_x0000_t202" filled="false" stroked="false">
            <v:textbox inset="0,0,0,0">
              <w:txbxContent>
                <w:p>
                  <w:pPr>
                    <w:spacing w:line="311" w:lineRule="exact" w:before="0"/>
                    <w:ind w:left="0" w:right="0" w:firstLine="0"/>
                    <w:jc w:val="left"/>
                    <w:rPr>
                      <w:rFonts w:ascii="Lucida Sans Unicode"/>
                      <w:sz w:val="24"/>
                    </w:rPr>
                  </w:pPr>
                  <w:r>
                    <w:rPr>
                      <w:i/>
                      <w:position w:val="4"/>
                      <w:sz w:val="24"/>
                    </w:rPr>
                    <w:t>w</w:t>
                  </w:r>
                  <w:r>
                    <w:rPr>
                      <w:i/>
                      <w:sz w:val="18"/>
                    </w:rPr>
                    <w:t>abc </w:t>
                  </w:r>
                  <w:r>
                    <w:rPr>
                      <w:rFonts w:ascii="Lucida Sans Unicode"/>
                      <w:position w:val="4"/>
                      <w:sz w:val="24"/>
                    </w:rPr>
                    <w:t>=</w:t>
                  </w:r>
                </w:p>
              </w:txbxContent>
            </v:textbox>
            <w10:wrap type="none"/>
          </v:shape>
        </w:pict>
      </w:r>
      <w:r>
        <w:rPr/>
        <w:pict>
          <v:shape style="position:absolute;margin-left:421.148987pt;margin-top:25.61384pt;width:39.2pt;height:28.9pt;mso-position-horizontal-relative:page;mso-position-vertical-relative:paragraph;z-index:-67096" type="#_x0000_t202" filled="false" stroked="false">
            <v:textbox inset="0,0,0,0">
              <w:txbxContent>
                <w:p>
                  <w:pPr>
                    <w:pStyle w:val="BodyText"/>
                    <w:spacing w:line="273" w:lineRule="exact"/>
                  </w:pPr>
                  <w:r>
                    <w:rPr>
                      <w:w w:val="95"/>
                    </w:rPr>
                    <w:t>0</w:t>
                  </w:r>
                  <w:r>
                    <w:rPr>
                      <w:rFonts w:ascii="Lucida Sans"/>
                      <w:i/>
                      <w:w w:val="95"/>
                    </w:rPr>
                    <w:t>.</w:t>
                  </w:r>
                  <w:r>
                    <w:rPr>
                      <w:w w:val="95"/>
                    </w:rPr>
                    <w:t>29875</w:t>
                  </w:r>
                </w:p>
                <w:p>
                  <w:pPr>
                    <w:pStyle w:val="BodyText"/>
                    <w:spacing w:before="5"/>
                  </w:pPr>
                  <w:r>
                    <w:rPr>
                      <w:w w:val="95"/>
                    </w:rPr>
                    <w:t>0</w:t>
                  </w:r>
                  <w:r>
                    <w:rPr>
                      <w:rFonts w:ascii="Lucida Sans"/>
                      <w:i/>
                      <w:w w:val="95"/>
                    </w:rPr>
                    <w:t>.</w:t>
                  </w:r>
                  <w:r>
                    <w:rPr>
                      <w:w w:val="95"/>
                    </w:rPr>
                    <w:t>41855</w:t>
                  </w:r>
                </w:p>
              </w:txbxContent>
            </v:textbox>
            <w10:wrap type="none"/>
          </v:shape>
        </w:pict>
      </w:r>
      <w:r>
        <w:rPr>
          <w:rFonts w:ascii="Verdana" w:hAnsi="Verdana"/>
          <w:spacing w:val="-160"/>
          <w:w w:val="66"/>
          <w:position w:val="19"/>
        </w:rPr>
        <w:t></w:t>
      </w:r>
      <w:r>
        <w:rPr>
          <w:rFonts w:ascii="Verdana" w:hAnsi="Verdana"/>
          <w:w w:val="66"/>
          <w:position w:val="-23"/>
        </w:rPr>
        <w:t></w:t>
      </w:r>
      <w:r>
        <w:rPr>
          <w:rFonts w:ascii="Verdana" w:hAnsi="Verdana"/>
          <w:spacing w:val="15"/>
          <w:position w:val="-23"/>
        </w:rPr>
        <w:t> </w:t>
      </w:r>
      <w:r>
        <w:rPr>
          <w:w w:val="99"/>
        </w:rPr>
        <w:t>0</w:t>
      </w:r>
      <w:r>
        <w:rPr>
          <w:rFonts w:ascii="Lucida Sans" w:hAnsi="Lucida Sans"/>
          <w:i/>
          <w:spacing w:val="-1"/>
          <w:w w:val="87"/>
        </w:rPr>
        <w:t>.</w:t>
      </w:r>
      <w:r>
        <w:rPr>
          <w:w w:val="99"/>
        </w:rPr>
        <w:t>29204</w:t>
      </w:r>
      <w:r>
        <w:rPr/>
        <w:t> </w:t>
      </w:r>
      <w:r>
        <w:rPr>
          <w:spacing w:val="-21"/>
        </w:rPr>
        <w:t> </w:t>
      </w:r>
      <w:r>
        <w:rPr>
          <w:rFonts w:ascii="Verdana" w:hAnsi="Verdana"/>
          <w:spacing w:val="-160"/>
          <w:w w:val="66"/>
          <w:position w:val="19"/>
        </w:rPr>
        <w:t></w:t>
      </w:r>
      <w:r>
        <w:rPr>
          <w:rFonts w:ascii="Verdana" w:hAnsi="Verdana"/>
          <w:w w:val="66"/>
          <w:position w:val="-23"/>
        </w:rPr>
        <w:t></w:t>
      </w:r>
    </w:p>
    <w:p>
      <w:pPr>
        <w:spacing w:after="0"/>
        <w:jc w:val="center"/>
        <w:rPr>
          <w:rFonts w:ascii="Verdana" w:hAnsi="Verdana"/>
        </w:rPr>
        <w:sectPr>
          <w:type w:val="continuous"/>
          <w:pgSz w:w="11910" w:h="16840"/>
          <w:pgMar w:top="0" w:bottom="280" w:left="0" w:right="0"/>
          <w:cols w:num="2" w:equalWidth="0">
            <w:col w:w="5769" w:space="40"/>
            <w:col w:w="6101"/>
          </w:cols>
        </w:sectPr>
      </w:pPr>
    </w:p>
    <w:p>
      <w:pPr>
        <w:pStyle w:val="BodyText"/>
        <w:rPr>
          <w:rFonts w:ascii="Verdana"/>
          <w:sz w:val="20"/>
        </w:rPr>
      </w:pPr>
    </w:p>
    <w:p>
      <w:pPr>
        <w:pStyle w:val="BodyText"/>
        <w:rPr>
          <w:rFonts w:ascii="Verdana"/>
          <w:sz w:val="19"/>
        </w:rPr>
      </w:pPr>
    </w:p>
    <w:p>
      <w:pPr>
        <w:spacing w:after="0"/>
        <w:rPr>
          <w:rFonts w:ascii="Verdana"/>
          <w:sz w:val="19"/>
        </w:rPr>
        <w:sectPr>
          <w:type w:val="continuous"/>
          <w:pgSz w:w="11910" w:h="16840"/>
          <w:pgMar w:top="0" w:bottom="280" w:left="0" w:right="0"/>
        </w:sectPr>
      </w:pPr>
    </w:p>
    <w:p>
      <w:pPr>
        <w:pStyle w:val="BodyText"/>
        <w:rPr>
          <w:rFonts w:ascii="Verdana"/>
          <w:sz w:val="28"/>
        </w:rPr>
      </w:pPr>
    </w:p>
    <w:p>
      <w:pPr>
        <w:pStyle w:val="BodyText"/>
        <w:spacing w:before="9"/>
        <w:rPr>
          <w:rFonts w:ascii="Verdana"/>
          <w:sz w:val="41"/>
        </w:rPr>
      </w:pPr>
    </w:p>
    <w:p>
      <w:pPr>
        <w:pStyle w:val="BodyText"/>
        <w:spacing w:line="206" w:lineRule="auto"/>
        <w:ind w:left="1133"/>
        <w:jc w:val="both"/>
      </w:pPr>
      <w:r>
        <w:rPr/>
        <w:t>with</w:t>
      </w:r>
      <w:r>
        <w:rPr>
          <w:spacing w:val="-9"/>
        </w:rPr>
        <w:t> </w:t>
      </w:r>
      <w:r>
        <w:rPr/>
        <w:t>3</w:t>
      </w:r>
      <w:r>
        <w:rPr>
          <w:spacing w:val="-8"/>
        </w:rPr>
        <w:t> </w:t>
      </w:r>
      <w:r>
        <w:rPr/>
        <w:t>observations</w:t>
      </w:r>
      <w:r>
        <w:rPr>
          <w:spacing w:val="-9"/>
        </w:rPr>
        <w:t> </w:t>
      </w:r>
      <w:r>
        <w:rPr/>
        <w:t>made</w:t>
      </w:r>
      <w:r>
        <w:rPr>
          <w:spacing w:val="-8"/>
        </w:rPr>
        <w:t> </w:t>
      </w:r>
      <w:r>
        <w:rPr/>
        <w:t>at</w:t>
      </w:r>
      <w:r>
        <w:rPr>
          <w:spacing w:val="-9"/>
        </w:rPr>
        <w:t> </w:t>
      </w:r>
      <w:r>
        <w:rPr/>
        <w:t>the</w:t>
      </w:r>
      <w:r>
        <w:rPr>
          <w:spacing w:val="-8"/>
        </w:rPr>
        <w:t> </w:t>
      </w:r>
      <w:r>
        <w:rPr/>
        <w:t>3</w:t>
      </w:r>
      <w:r>
        <w:rPr>
          <w:spacing w:val="-9"/>
        </w:rPr>
        <w:t> </w:t>
      </w:r>
      <w:r>
        <w:rPr/>
        <w:t>corners</w:t>
      </w:r>
      <w:r>
        <w:rPr>
          <w:spacing w:val="-8"/>
        </w:rPr>
        <w:t> </w:t>
      </w:r>
      <w:r>
        <w:rPr>
          <w:i/>
        </w:rPr>
        <w:t>A</w:t>
      </w:r>
      <w:r>
        <w:rPr>
          <w:rFonts w:ascii="Lucida Sans"/>
          <w:i/>
        </w:rPr>
        <w:t>,</w:t>
      </w:r>
      <w:r>
        <w:rPr>
          <w:rFonts w:ascii="Lucida Sans"/>
          <w:i/>
          <w:spacing w:val="-53"/>
        </w:rPr>
        <w:t> </w:t>
      </w:r>
      <w:r>
        <w:rPr>
          <w:i/>
          <w:spacing w:val="4"/>
        </w:rPr>
        <w:t>B</w:t>
      </w:r>
      <w:r>
        <w:rPr>
          <w:rFonts w:ascii="Lucida Sans"/>
          <w:i/>
          <w:spacing w:val="4"/>
        </w:rPr>
        <w:t>,</w:t>
      </w:r>
      <w:r>
        <w:rPr>
          <w:i/>
          <w:spacing w:val="4"/>
        </w:rPr>
        <w:t>C </w:t>
      </w:r>
      <w:r>
        <w:rPr/>
        <w:t>of</w:t>
      </w:r>
      <w:r>
        <w:rPr>
          <w:spacing w:val="-4"/>
        </w:rPr>
        <w:t> </w:t>
      </w:r>
      <w:r>
        <w:rPr/>
        <w:t>a</w:t>
      </w:r>
      <w:r>
        <w:rPr>
          <w:spacing w:val="-4"/>
        </w:rPr>
        <w:t> </w:t>
      </w:r>
      <w:r>
        <w:rPr/>
        <w:t>right</w:t>
      </w:r>
      <w:r>
        <w:rPr>
          <w:spacing w:val="-4"/>
        </w:rPr>
        <w:t> </w:t>
      </w:r>
      <w:r>
        <w:rPr/>
        <w:t>triangle</w:t>
      </w:r>
      <w:r>
        <w:rPr>
          <w:spacing w:val="-4"/>
        </w:rPr>
        <w:t> </w:t>
      </w:r>
      <w:r>
        <w:rPr/>
        <w:t>with</w:t>
      </w:r>
      <w:r>
        <w:rPr>
          <w:spacing w:val="-4"/>
        </w:rPr>
        <w:t> </w:t>
      </w:r>
      <w:r>
        <w:rPr/>
        <w:t>side</w:t>
      </w:r>
      <w:r>
        <w:rPr>
          <w:spacing w:val="-3"/>
        </w:rPr>
        <w:t> </w:t>
      </w:r>
      <w:r>
        <w:rPr/>
        <w:t>lengths</w:t>
      </w:r>
      <w:r>
        <w:rPr>
          <w:spacing w:val="-4"/>
        </w:rPr>
        <w:t> </w:t>
      </w:r>
      <w:r>
        <w:rPr>
          <w:i/>
        </w:rPr>
        <w:t>a</w:t>
      </w:r>
      <w:r>
        <w:rPr>
          <w:i/>
          <w:spacing w:val="-11"/>
        </w:rPr>
        <w:t> </w:t>
      </w:r>
      <w:r>
        <w:rPr>
          <w:rFonts w:ascii="Lucida Sans Unicode"/>
        </w:rPr>
        <w:t>=</w:t>
      </w:r>
      <w:r>
        <w:rPr>
          <w:rFonts w:ascii="Lucida Sans Unicode"/>
          <w:spacing w:val="-25"/>
        </w:rPr>
        <w:t> </w:t>
      </w:r>
      <w:r>
        <w:rPr/>
        <w:t>3,</w:t>
      </w:r>
      <w:r>
        <w:rPr>
          <w:spacing w:val="-4"/>
        </w:rPr>
        <w:t> </w:t>
      </w:r>
      <w:r>
        <w:rPr>
          <w:i/>
        </w:rPr>
        <w:t>b</w:t>
      </w:r>
      <w:r>
        <w:rPr>
          <w:i/>
          <w:spacing w:val="-11"/>
        </w:rPr>
        <w:t> </w:t>
      </w:r>
      <w:r>
        <w:rPr>
          <w:rFonts w:ascii="Lucida Sans Unicode"/>
        </w:rPr>
        <w:t>=</w:t>
      </w:r>
      <w:r>
        <w:rPr>
          <w:rFonts w:ascii="Lucida Sans Unicode"/>
          <w:spacing w:val="-25"/>
        </w:rPr>
        <w:t> </w:t>
      </w:r>
      <w:r>
        <w:rPr>
          <w:spacing w:val="-7"/>
        </w:rPr>
        <w:t>4, </w:t>
      </w:r>
      <w:r>
        <w:rPr/>
        <w:t>and</w:t>
      </w:r>
      <w:r>
        <w:rPr>
          <w:spacing w:val="-9"/>
        </w:rPr>
        <w:t> </w:t>
      </w:r>
      <w:r>
        <w:rPr>
          <w:i/>
        </w:rPr>
        <w:t>c</w:t>
      </w:r>
      <w:r>
        <w:rPr>
          <w:i/>
          <w:spacing w:val="-15"/>
        </w:rPr>
        <w:t> </w:t>
      </w:r>
      <w:r>
        <w:rPr>
          <w:rFonts w:ascii="Lucida Sans Unicode"/>
        </w:rPr>
        <w:t>=</w:t>
      </w:r>
      <w:r>
        <w:rPr>
          <w:rFonts w:ascii="Lucida Sans Unicode"/>
          <w:spacing w:val="-31"/>
        </w:rPr>
        <w:t> </w:t>
      </w:r>
      <w:r>
        <w:rPr/>
        <w:t>5.</w:t>
      </w:r>
      <w:r>
        <w:rPr>
          <w:spacing w:val="10"/>
        </w:rPr>
        <w:t> </w:t>
      </w:r>
      <w:r>
        <w:rPr/>
        <w:t>Furthermore,</w:t>
      </w:r>
      <w:r>
        <w:rPr>
          <w:spacing w:val="-7"/>
        </w:rPr>
        <w:t> </w:t>
      </w:r>
      <w:r>
        <w:rPr/>
        <w:t>let</w:t>
      </w:r>
      <w:r>
        <w:rPr>
          <w:spacing w:val="-9"/>
        </w:rPr>
        <w:t> </w:t>
      </w:r>
      <w:r>
        <w:rPr/>
        <w:t>us</w:t>
      </w:r>
      <w:r>
        <w:rPr>
          <w:spacing w:val="-8"/>
        </w:rPr>
        <w:t> </w:t>
      </w:r>
      <w:r>
        <w:rPr/>
        <w:t>place</w:t>
      </w:r>
      <w:r>
        <w:rPr>
          <w:spacing w:val="-9"/>
        </w:rPr>
        <w:t> </w:t>
      </w:r>
      <w:r>
        <w:rPr/>
        <w:t>the</w:t>
      </w:r>
      <w:r>
        <w:rPr>
          <w:spacing w:val="-9"/>
        </w:rPr>
        <w:t> </w:t>
      </w:r>
      <w:r>
        <w:rPr/>
        <w:t>origin</w:t>
      </w:r>
      <w:r>
        <w:rPr>
          <w:spacing w:val="-9"/>
        </w:rPr>
        <w:t> </w:t>
      </w:r>
      <w:r>
        <w:rPr>
          <w:spacing w:val="-7"/>
        </w:rPr>
        <w:t>of </w:t>
      </w:r>
      <w:r>
        <w:rPr/>
        <w:t>our</w:t>
      </w:r>
      <w:r>
        <w:rPr>
          <w:spacing w:val="10"/>
        </w:rPr>
        <w:t> </w:t>
      </w:r>
      <w:r>
        <w:rPr/>
        <w:t>system</w:t>
      </w:r>
      <w:r>
        <w:rPr>
          <w:spacing w:val="11"/>
        </w:rPr>
        <w:t> </w:t>
      </w:r>
      <w:r>
        <w:rPr/>
        <w:t>at</w:t>
      </w:r>
      <w:r>
        <w:rPr>
          <w:spacing w:val="11"/>
        </w:rPr>
        <w:t> </w:t>
      </w:r>
      <w:r>
        <w:rPr>
          <w:i/>
        </w:rPr>
        <w:t>A</w:t>
      </w:r>
      <w:r>
        <w:rPr/>
        <w:t>,</w:t>
      </w:r>
      <w:r>
        <w:rPr>
          <w:spacing w:val="14"/>
        </w:rPr>
        <w:t> </w:t>
      </w:r>
      <w:r>
        <w:rPr/>
        <w:t>and</w:t>
      </w:r>
      <w:r>
        <w:rPr>
          <w:spacing w:val="10"/>
        </w:rPr>
        <w:t> </w:t>
      </w:r>
      <w:r>
        <w:rPr/>
        <w:t>the</w:t>
      </w:r>
      <w:r>
        <w:rPr>
          <w:spacing w:val="12"/>
        </w:rPr>
        <w:t> </w:t>
      </w:r>
      <w:r>
        <w:rPr/>
        <w:t>POI,</w:t>
      </w:r>
      <w:r>
        <w:rPr>
          <w:spacing w:val="10"/>
        </w:rPr>
        <w:t> </w:t>
      </w:r>
      <w:r>
        <w:rPr>
          <w:i/>
        </w:rPr>
        <w:t>P</w:t>
      </w:r>
      <w:r>
        <w:rPr>
          <w:i/>
          <w:spacing w:val="10"/>
        </w:rPr>
        <w:t> </w:t>
      </w:r>
      <w:r>
        <w:rPr/>
        <w:t>at</w:t>
      </w:r>
      <w:r>
        <w:rPr>
          <w:spacing w:val="11"/>
        </w:rPr>
        <w:t> </w:t>
      </w:r>
      <w:r>
        <w:rPr/>
        <w:t>the</w:t>
      </w:r>
      <w:r>
        <w:rPr>
          <w:spacing w:val="11"/>
        </w:rPr>
        <w:t> </w:t>
      </w:r>
      <w:r>
        <w:rPr/>
        <w:t>barycen-</w:t>
      </w:r>
    </w:p>
    <w:p>
      <w:pPr>
        <w:pStyle w:val="BodyText"/>
        <w:spacing w:line="252" w:lineRule="auto" w:before="15"/>
        <w:ind w:left="1133"/>
        <w:jc w:val="both"/>
      </w:pPr>
      <w:r>
        <w:rPr/>
        <w:pict>
          <v:shape style="position:absolute;margin-left:153.796005pt;margin-top:62.22871pt;width:65.1pt;height:66.150pt;mso-position-horizontal-relative:page;mso-position-vertical-relative:paragraph;z-index:-67144" type="#_x0000_t202" filled="false" stroked="false">
            <v:textbox inset="0,0,0,0">
              <w:txbxContent>
                <w:p>
                  <w:pPr>
                    <w:pStyle w:val="BodyText"/>
                    <w:tabs>
                      <w:tab w:pos="1141" w:val="left" w:leader="none"/>
                    </w:tabs>
                    <w:spacing w:line="182" w:lineRule="auto"/>
                    <w:rPr>
                      <w:rFonts w:ascii="Verdana" w:hAnsi="Verdana"/>
                    </w:rPr>
                  </w:pPr>
                  <w:r>
                    <w:rPr>
                      <w:rFonts w:ascii="Verdana" w:hAnsi="Verdana"/>
                      <w:spacing w:val="-160"/>
                      <w:w w:val="66"/>
                    </w:rPr>
                    <w:t></w:t>
                  </w:r>
                  <w:r>
                    <w:rPr>
                      <w:rFonts w:ascii="Verdana" w:hAnsi="Verdana"/>
                      <w:w w:val="66"/>
                      <w:position w:val="-42"/>
                    </w:rPr>
                    <w:t></w:t>
                  </w:r>
                  <w:r>
                    <w:rPr>
                      <w:rFonts w:ascii="Verdana" w:hAnsi="Verdana"/>
                      <w:position w:val="-42"/>
                    </w:rPr>
                    <w:tab/>
                  </w:r>
                  <w:r>
                    <w:rPr>
                      <w:rFonts w:ascii="Verdana" w:hAnsi="Verdana"/>
                      <w:spacing w:val="-170"/>
                      <w:w w:val="66"/>
                    </w:rPr>
                    <w:t></w:t>
                  </w:r>
                  <w:r>
                    <w:rPr>
                      <w:rFonts w:ascii="Verdana" w:hAnsi="Verdana"/>
                      <w:spacing w:val="-19"/>
                      <w:w w:val="66"/>
                      <w:position w:val="-42"/>
                    </w:rPr>
                    <w:t></w:t>
                  </w:r>
                </w:p>
              </w:txbxContent>
            </v:textbox>
            <w10:wrap type="none"/>
          </v:shape>
        </w:pict>
      </w:r>
      <w:r>
        <w:rPr/>
        <w:t>ter of the triangle (i.e. at the intersection of </w:t>
      </w:r>
      <w:r>
        <w:rPr>
          <w:spacing w:val="-5"/>
        </w:rPr>
        <w:t>its </w:t>
      </w:r>
      <w:r>
        <w:rPr/>
        <w:t>medians). In this case, the code in appendix</w:t>
      </w:r>
      <w:r>
        <w:rPr>
          <w:spacing w:val="-33"/>
        </w:rPr>
        <w:t> </w:t>
      </w:r>
      <w:hyperlink w:history="true" w:anchor="_bookmark53">
        <w:r>
          <w:rPr>
            <w:color w:val="FF0000"/>
            <w:spacing w:val="-5"/>
          </w:rPr>
          <w:t>A.2</w:t>
        </w:r>
      </w:hyperlink>
      <w:r>
        <w:rPr>
          <w:spacing w:val="-5"/>
        </w:rPr>
        <w:t>, </w:t>
      </w:r>
      <w:r>
        <w:rPr/>
        <w:t>solving the simple kriging system, equation </w:t>
      </w:r>
      <w:hyperlink w:history="true" w:anchor="_bookmark12">
        <w:r>
          <w:rPr>
            <w:color w:val="FF0000"/>
            <w:spacing w:val="-5"/>
          </w:rPr>
          <w:t>2.6</w:t>
        </w:r>
      </w:hyperlink>
      <w:r>
        <w:rPr>
          <w:spacing w:val="-5"/>
        </w:rPr>
        <w:t>, </w:t>
      </w:r>
      <w:r>
        <w:rPr/>
        <w:t>results in the weight</w:t>
      </w:r>
      <w:r>
        <w:rPr>
          <w:spacing w:val="-6"/>
        </w:rPr>
        <w:t> </w:t>
      </w:r>
      <w:r>
        <w:rPr/>
        <w:t>vector</w:t>
      </w:r>
    </w:p>
    <w:p>
      <w:pPr>
        <w:pStyle w:val="BodyText"/>
        <w:spacing w:line="272" w:lineRule="exact" w:before="213"/>
        <w:ind w:left="3334"/>
      </w:pPr>
      <w:r>
        <w:rPr/>
        <w:t>0</w:t>
      </w:r>
      <w:r>
        <w:rPr>
          <w:rFonts w:ascii="Lucida Sans"/>
          <w:i/>
        </w:rPr>
        <w:t>.</w:t>
      </w:r>
      <w:r>
        <w:rPr/>
        <w:t>30420</w:t>
      </w:r>
    </w:p>
    <w:p>
      <w:pPr>
        <w:pStyle w:val="BodyText"/>
        <w:tabs>
          <w:tab w:pos="3334" w:val="left" w:leader="none"/>
        </w:tabs>
        <w:spacing w:line="331" w:lineRule="exact"/>
        <w:ind w:left="2524"/>
      </w:pPr>
      <w:r>
        <w:rPr>
          <w:i/>
        </w:rPr>
        <w:t>w</w:t>
      </w:r>
      <w:r>
        <w:rPr>
          <w:vertAlign w:val="subscript"/>
        </w:rPr>
        <w:t>0</w:t>
      </w:r>
      <w:r>
        <w:rPr>
          <w:spacing w:val="-2"/>
          <w:vertAlign w:val="baseline"/>
        </w:rPr>
        <w:t> </w:t>
      </w:r>
      <w:r>
        <w:rPr>
          <w:rFonts w:ascii="Lucida Sans Unicode"/>
          <w:vertAlign w:val="baseline"/>
        </w:rPr>
        <w:t>=</w:t>
        <w:tab/>
      </w:r>
      <w:r>
        <w:rPr>
          <w:vertAlign w:val="baseline"/>
        </w:rPr>
        <w:t>0</w:t>
      </w:r>
      <w:r>
        <w:rPr>
          <w:rFonts w:ascii="Lucida Sans"/>
          <w:i/>
          <w:vertAlign w:val="baseline"/>
        </w:rPr>
        <w:t>.</w:t>
      </w:r>
      <w:r>
        <w:rPr>
          <w:vertAlign w:val="baseline"/>
        </w:rPr>
        <w:t>29346</w:t>
      </w:r>
    </w:p>
    <w:p>
      <w:pPr>
        <w:pStyle w:val="BodyText"/>
        <w:spacing w:line="259" w:lineRule="exact"/>
        <w:ind w:left="3334"/>
      </w:pPr>
      <w:r>
        <w:rPr/>
        <w:t>0</w:t>
      </w:r>
      <w:r>
        <w:rPr>
          <w:rFonts w:ascii="Lucida Sans"/>
          <w:i/>
        </w:rPr>
        <w:t>.</w:t>
      </w:r>
      <w:r>
        <w:rPr/>
        <w:t>49874</w:t>
      </w:r>
    </w:p>
    <w:p>
      <w:pPr>
        <w:pStyle w:val="BodyText"/>
        <w:spacing w:line="252" w:lineRule="auto" w:before="97"/>
        <w:ind w:left="329" w:right="1131"/>
        <w:jc w:val="both"/>
      </w:pPr>
      <w:r>
        <w:rPr/>
        <w:br w:type="column"/>
      </w:r>
      <w:r>
        <w:rPr>
          <w:spacing w:val="-6"/>
        </w:rPr>
        <w:t>Now, </w:t>
      </w:r>
      <w:r>
        <w:rPr/>
        <w:t>the two weights originally largest are </w:t>
      </w:r>
      <w:r>
        <w:rPr>
          <w:spacing w:val="-4"/>
        </w:rPr>
        <w:t>re-</w:t>
      </w:r>
      <w:r>
        <w:rPr>
          <w:spacing w:val="52"/>
        </w:rPr>
        <w:t> </w:t>
      </w:r>
      <w:r>
        <w:rPr/>
        <w:t>duced, while the smallest weight is slightly </w:t>
      </w:r>
      <w:r>
        <w:rPr>
          <w:spacing w:val="-4"/>
        </w:rPr>
        <w:t>en- </w:t>
      </w:r>
      <w:r>
        <w:rPr/>
        <w:t>larged. All in all moving the estimator more </w:t>
      </w:r>
      <w:r>
        <w:rPr>
          <w:spacing w:val="-7"/>
        </w:rPr>
        <w:t>in </w:t>
      </w:r>
      <w:r>
        <w:rPr/>
        <w:t>the direction of equal weights, which would </w:t>
      </w:r>
      <w:r>
        <w:rPr>
          <w:spacing w:val="-5"/>
        </w:rPr>
        <w:t>im- </w:t>
      </w:r>
      <w:r>
        <w:rPr/>
        <w:t>prove the suppression af random noise.</w:t>
      </w:r>
    </w:p>
    <w:p>
      <w:pPr>
        <w:pStyle w:val="BodyText"/>
        <w:spacing w:line="252" w:lineRule="auto"/>
        <w:ind w:left="329" w:right="1131" w:firstLine="234"/>
        <w:jc w:val="both"/>
      </w:pPr>
      <w:r>
        <w:rPr/>
        <w:t>In figure </w:t>
      </w:r>
      <w:hyperlink w:history="true" w:anchor="_bookmark29">
        <w:r>
          <w:rPr>
            <w:color w:val="FF0000"/>
          </w:rPr>
          <w:t>4.6</w:t>
        </w:r>
      </w:hyperlink>
      <w:r>
        <w:rPr/>
        <w:t>, we show the result of adding</w:t>
      </w:r>
      <w:r>
        <w:rPr>
          <w:spacing w:val="-30"/>
        </w:rPr>
        <w:t> </w:t>
      </w:r>
      <w:r>
        <w:rPr>
          <w:spacing w:val="-6"/>
        </w:rPr>
        <w:t>the </w:t>
      </w:r>
      <w:r>
        <w:rPr/>
        <w:t>artificially generated noise source (section </w:t>
      </w:r>
      <w:hyperlink w:history="true" w:anchor="_bookmark16">
        <w:r>
          <w:rPr>
            <w:color w:val="FF0000"/>
            <w:spacing w:val="-5"/>
          </w:rPr>
          <w:t>3.3</w:t>
        </w:r>
      </w:hyperlink>
      <w:r>
        <w:rPr>
          <w:spacing w:val="-5"/>
        </w:rPr>
        <w:t>) </w:t>
      </w:r>
      <w:r>
        <w:rPr/>
        <w:t>to the diagonal elements of equation </w:t>
      </w:r>
      <w:hyperlink w:history="true" w:anchor="_bookmark12">
        <w:r>
          <w:rPr>
            <w:color w:val="FF0000"/>
          </w:rPr>
          <w:t>2.6 </w:t>
        </w:r>
      </w:hyperlink>
      <w:r>
        <w:rPr/>
        <w:t>for </w:t>
      </w:r>
      <w:r>
        <w:rPr>
          <w:spacing w:val="-9"/>
        </w:rPr>
        <w:t>an </w:t>
      </w:r>
      <w:r>
        <w:rPr/>
        <w:t>entire grid prediction</w:t>
      </w:r>
      <w:r>
        <w:rPr>
          <w:spacing w:val="-5"/>
        </w:rPr>
        <w:t> </w:t>
      </w:r>
      <w:r>
        <w:rPr/>
        <w:t>experiment.</w:t>
      </w:r>
    </w:p>
    <w:p>
      <w:pPr>
        <w:pStyle w:val="BodyText"/>
        <w:spacing w:line="252" w:lineRule="auto"/>
        <w:ind w:left="329" w:right="1131" w:firstLine="234"/>
        <w:jc w:val="both"/>
      </w:pPr>
      <w:r>
        <w:rPr/>
        <w:t>The result is quite convincing, although </w:t>
      </w:r>
      <w:r>
        <w:rPr>
          <w:spacing w:val="-4"/>
        </w:rPr>
        <w:t>one</w:t>
      </w:r>
      <w:r>
        <w:rPr>
          <w:spacing w:val="52"/>
        </w:rPr>
        <w:t> </w:t>
      </w:r>
      <w:r>
        <w:rPr/>
        <w:t>should</w:t>
      </w:r>
      <w:r>
        <w:rPr>
          <w:spacing w:val="-9"/>
        </w:rPr>
        <w:t> </w:t>
      </w:r>
      <w:r>
        <w:rPr/>
        <w:t>consider</w:t>
      </w:r>
      <w:r>
        <w:rPr>
          <w:spacing w:val="-9"/>
        </w:rPr>
        <w:t> </w:t>
      </w:r>
      <w:r>
        <w:rPr/>
        <w:t>that</w:t>
      </w:r>
      <w:r>
        <w:rPr>
          <w:spacing w:val="-9"/>
        </w:rPr>
        <w:t> </w:t>
      </w:r>
      <w:r>
        <w:rPr/>
        <w:t>only</w:t>
      </w:r>
      <w:r>
        <w:rPr>
          <w:spacing w:val="-8"/>
        </w:rPr>
        <w:t> </w:t>
      </w:r>
      <w:r>
        <w:rPr/>
        <w:t>part</w:t>
      </w:r>
      <w:r>
        <w:rPr>
          <w:spacing w:val="-9"/>
        </w:rPr>
        <w:t> </w:t>
      </w:r>
      <w:r>
        <w:rPr/>
        <w:t>of</w:t>
      </w:r>
      <w:r>
        <w:rPr>
          <w:spacing w:val="-9"/>
        </w:rPr>
        <w:t> </w:t>
      </w:r>
      <w:r>
        <w:rPr/>
        <w:t>the</w:t>
      </w:r>
      <w:r>
        <w:rPr>
          <w:spacing w:val="-9"/>
        </w:rPr>
        <w:t> </w:t>
      </w:r>
      <w:r>
        <w:rPr/>
        <w:t>noise</w:t>
      </w:r>
      <w:r>
        <w:rPr>
          <w:spacing w:val="-8"/>
        </w:rPr>
        <w:t> </w:t>
      </w:r>
      <w:r>
        <w:rPr>
          <w:spacing w:val="-3"/>
        </w:rPr>
        <w:t>reduc- </w:t>
      </w:r>
      <w:r>
        <w:rPr/>
        <w:t>tion is due to the blurring: another part is due </w:t>
      </w:r>
      <w:r>
        <w:rPr>
          <w:spacing w:val="-7"/>
        </w:rPr>
        <w:t>to </w:t>
      </w:r>
      <w:r>
        <w:rPr/>
        <w:t>the</w:t>
      </w:r>
      <w:r>
        <w:rPr>
          <w:spacing w:val="-8"/>
        </w:rPr>
        <w:t> </w:t>
      </w:r>
      <w:r>
        <w:rPr/>
        <w:t>relative</w:t>
      </w:r>
      <w:r>
        <w:rPr>
          <w:spacing w:val="-8"/>
        </w:rPr>
        <w:t> </w:t>
      </w:r>
      <w:r>
        <w:rPr/>
        <w:t>downweighting</w:t>
      </w:r>
      <w:r>
        <w:rPr>
          <w:spacing w:val="-8"/>
        </w:rPr>
        <w:t> </w:t>
      </w:r>
      <w:r>
        <w:rPr/>
        <w:t>of</w:t>
      </w:r>
      <w:r>
        <w:rPr>
          <w:spacing w:val="-8"/>
        </w:rPr>
        <w:t> </w:t>
      </w:r>
      <w:r>
        <w:rPr/>
        <w:t>the</w:t>
      </w:r>
      <w:r>
        <w:rPr>
          <w:spacing w:val="-8"/>
        </w:rPr>
        <w:t> </w:t>
      </w:r>
      <w:r>
        <w:rPr/>
        <w:t>anomaly</w:t>
      </w:r>
      <w:r>
        <w:rPr>
          <w:spacing w:val="-8"/>
        </w:rPr>
        <w:t> </w:t>
      </w:r>
      <w:r>
        <w:rPr>
          <w:spacing w:val="-3"/>
        </w:rPr>
        <w:t>com- </w:t>
      </w:r>
      <w:r>
        <w:rPr/>
        <w:t>pared to the deterministic</w:t>
      </w:r>
      <w:r>
        <w:rPr>
          <w:spacing w:val="-6"/>
        </w:rPr>
        <w:t> </w:t>
      </w:r>
      <w:r>
        <w:rPr/>
        <w:t>part.</w:t>
      </w:r>
    </w:p>
    <w:p>
      <w:pPr>
        <w:spacing w:after="0" w:line="252" w:lineRule="auto"/>
        <w:jc w:val="both"/>
        <w:sectPr>
          <w:type w:val="continuous"/>
          <w:pgSz w:w="11910" w:h="16840"/>
          <w:pgMar w:top="0" w:bottom="280" w:left="0" w:right="0"/>
          <w:cols w:num="2" w:equalWidth="0">
            <w:col w:w="5769" w:space="40"/>
            <w:col w:w="6101"/>
          </w:cols>
        </w:sectPr>
      </w:pPr>
    </w:p>
    <w:p>
      <w:pPr>
        <w:pStyle w:val="BodyText"/>
        <w:spacing w:line="252" w:lineRule="auto" w:before="71"/>
        <w:ind w:left="1133" w:firstLine="234"/>
        <w:jc w:val="both"/>
      </w:pPr>
      <w:r>
        <w:rPr/>
        <w:t>One may see this as an advantage or a </w:t>
      </w:r>
      <w:r>
        <w:rPr>
          <w:spacing w:val="-3"/>
        </w:rPr>
        <w:t>disad- </w:t>
      </w:r>
      <w:r>
        <w:rPr/>
        <w:t>vantage. In either case, the downweighting </w:t>
      </w:r>
      <w:r>
        <w:rPr>
          <w:spacing w:val="-4"/>
        </w:rPr>
        <w:t>with </w:t>
      </w:r>
      <w:r>
        <w:rPr/>
        <w:t>respect to the deterministic part would not </w:t>
      </w:r>
      <w:r>
        <w:rPr>
          <w:spacing w:val="-5"/>
        </w:rPr>
        <w:t>hap- </w:t>
      </w:r>
      <w:r>
        <w:rPr/>
        <w:t>pen if using Ordinary Kriging (OK), rather </w:t>
      </w:r>
      <w:r>
        <w:rPr>
          <w:spacing w:val="-5"/>
        </w:rPr>
        <w:t>than </w:t>
      </w:r>
      <w:r>
        <w:rPr/>
        <w:t>Simple Kriging (SK) as used here: in OK, </w:t>
      </w:r>
      <w:r>
        <w:rPr>
          <w:spacing w:val="-6"/>
        </w:rPr>
        <w:t>the </w:t>
      </w:r>
      <w:r>
        <w:rPr/>
        <w:t>sum</w:t>
      </w:r>
      <w:r>
        <w:rPr>
          <w:spacing w:val="-16"/>
        </w:rPr>
        <w:t> </w:t>
      </w:r>
      <w:r>
        <w:rPr/>
        <w:t>of</w:t>
      </w:r>
      <w:r>
        <w:rPr>
          <w:spacing w:val="-17"/>
        </w:rPr>
        <w:t> </w:t>
      </w:r>
      <w:r>
        <w:rPr/>
        <w:t>the</w:t>
      </w:r>
      <w:r>
        <w:rPr>
          <w:spacing w:val="-16"/>
        </w:rPr>
        <w:t> </w:t>
      </w:r>
      <w:r>
        <w:rPr/>
        <w:t>weights</w:t>
      </w:r>
      <w:r>
        <w:rPr>
          <w:spacing w:val="-16"/>
        </w:rPr>
        <w:t> </w:t>
      </w:r>
      <w:r>
        <w:rPr/>
        <w:t>is</w:t>
      </w:r>
      <w:r>
        <w:rPr>
          <w:spacing w:val="-16"/>
        </w:rPr>
        <w:t> </w:t>
      </w:r>
      <w:r>
        <w:rPr/>
        <w:t>forced</w:t>
      </w:r>
      <w:r>
        <w:rPr>
          <w:spacing w:val="-16"/>
        </w:rPr>
        <w:t> </w:t>
      </w:r>
      <w:r>
        <w:rPr/>
        <w:t>to</w:t>
      </w:r>
      <w:r>
        <w:rPr>
          <w:spacing w:val="-16"/>
        </w:rPr>
        <w:t> </w:t>
      </w:r>
      <w:r>
        <w:rPr>
          <w:spacing w:val="-3"/>
        </w:rPr>
        <w:t>unity,</w:t>
      </w:r>
      <w:r>
        <w:rPr>
          <w:spacing w:val="-13"/>
        </w:rPr>
        <w:t> </w:t>
      </w:r>
      <w:r>
        <w:rPr/>
        <w:t>and</w:t>
      </w:r>
      <w:r>
        <w:rPr>
          <w:spacing w:val="-16"/>
        </w:rPr>
        <w:t> </w:t>
      </w:r>
      <w:r>
        <w:rPr/>
        <w:t>no</w:t>
      </w:r>
      <w:r>
        <w:rPr>
          <w:spacing w:val="-16"/>
        </w:rPr>
        <w:t> </w:t>
      </w:r>
      <w:r>
        <w:rPr>
          <w:spacing w:val="-3"/>
        </w:rPr>
        <w:t>prior </w:t>
      </w:r>
      <w:r>
        <w:rPr/>
        <w:t>assumptions are made with respect to the </w:t>
      </w:r>
      <w:r>
        <w:rPr>
          <w:spacing w:val="-4"/>
        </w:rPr>
        <w:t>mean </w:t>
      </w:r>
      <w:r>
        <w:rPr/>
        <w:t>value of the signal, which is implicitly </w:t>
      </w:r>
      <w:r>
        <w:rPr>
          <w:spacing w:val="-3"/>
        </w:rPr>
        <w:t>reesti- </w:t>
      </w:r>
      <w:r>
        <w:rPr/>
        <w:t>mated for every prediction, hence, perhaps</w:t>
      </w:r>
      <w:r>
        <w:rPr>
          <w:spacing w:val="-29"/>
        </w:rPr>
        <w:t> </w:t>
      </w:r>
      <w:r>
        <w:rPr>
          <w:spacing w:val="-4"/>
        </w:rPr>
        <w:t>elim- </w:t>
      </w:r>
      <w:r>
        <w:rPr/>
        <w:t>inating the need for computing the </w:t>
      </w:r>
      <w:r>
        <w:rPr>
          <w:spacing w:val="-2"/>
        </w:rPr>
        <w:t>“determinis- </w:t>
      </w:r>
      <w:r>
        <w:rPr/>
        <w:t>tic”</w:t>
      </w:r>
      <w:r>
        <w:rPr>
          <w:spacing w:val="-2"/>
        </w:rPr>
        <w:t> </w:t>
      </w:r>
      <w:r>
        <w:rPr/>
        <w:t>surface.</w:t>
      </w:r>
    </w:p>
    <w:p>
      <w:pPr>
        <w:pStyle w:val="BodyText"/>
        <w:spacing w:line="252" w:lineRule="auto"/>
        <w:ind w:left="1133" w:firstLine="234"/>
        <w:jc w:val="both"/>
      </w:pPr>
      <w:r>
        <w:rPr/>
        <w:t>The use of individual noise estimates for </w:t>
      </w:r>
      <w:r>
        <w:rPr>
          <w:spacing w:val="-5"/>
        </w:rPr>
        <w:t>each </w:t>
      </w:r>
      <w:r>
        <w:rPr/>
        <w:t>observation will probably become possible </w:t>
      </w:r>
      <w:r>
        <w:rPr>
          <w:spacing w:val="-10"/>
        </w:rPr>
        <w:t>as </w:t>
      </w:r>
      <w:r>
        <w:rPr/>
        <w:t>access to full waveform reflection data </w:t>
      </w:r>
      <w:r>
        <w:rPr>
          <w:spacing w:val="-3"/>
        </w:rPr>
        <w:t>become </w:t>
      </w:r>
      <w:r>
        <w:rPr/>
        <w:t>more common. When that happens, including the noise term in the prediction process </w:t>
      </w:r>
      <w:r>
        <w:rPr>
          <w:spacing w:val="-5"/>
        </w:rPr>
        <w:t>will </w:t>
      </w:r>
      <w:r>
        <w:rPr/>
        <w:t>make </w:t>
      </w:r>
      <w:r>
        <w:rPr>
          <w:spacing w:val="-3"/>
        </w:rPr>
        <w:t>even </w:t>
      </w:r>
      <w:r>
        <w:rPr/>
        <w:t>more sense.</w:t>
      </w:r>
    </w:p>
    <w:p>
      <w:pPr>
        <w:pStyle w:val="BodyText"/>
        <w:spacing w:before="9"/>
        <w:rPr>
          <w:sz w:val="36"/>
        </w:rPr>
      </w:pPr>
    </w:p>
    <w:p>
      <w:pPr>
        <w:pStyle w:val="Heading2"/>
        <w:numPr>
          <w:ilvl w:val="1"/>
          <w:numId w:val="6"/>
        </w:numPr>
        <w:tabs>
          <w:tab w:pos="1890" w:val="left" w:leader="none"/>
          <w:tab w:pos="1891" w:val="left" w:leader="none"/>
          <w:tab w:pos="4430" w:val="left" w:leader="none"/>
        </w:tabs>
        <w:spacing w:line="295" w:lineRule="auto" w:before="0" w:after="0"/>
        <w:ind w:left="1890" w:right="0" w:hanging="757"/>
        <w:jc w:val="left"/>
      </w:pPr>
      <w:bookmarkStart w:name="_bookmark31" w:id="46"/>
      <w:bookmarkEnd w:id="46"/>
      <w:r>
        <w:rPr>
          <w:b w:val="0"/>
        </w:rPr>
      </w:r>
      <w:bookmarkStart w:name="_bookmark31" w:id="47"/>
      <w:bookmarkEnd w:id="47"/>
      <w:r>
        <w:rPr/>
        <w:t>Experiment</w:t>
      </w:r>
      <w:r>
        <w:rPr/>
        <w:t> </w:t>
      </w:r>
      <w:r>
        <w:rPr>
          <w:spacing w:val="69"/>
        </w:rPr>
        <w:t> </w:t>
      </w:r>
      <w:r>
        <w:rPr/>
        <w:t>4:</w:t>
        <w:tab/>
      </w:r>
      <w:r>
        <w:rPr>
          <w:spacing w:val="-3"/>
        </w:rPr>
        <w:t>Eliminat- </w:t>
      </w:r>
      <w:r>
        <w:rPr/>
        <w:t>ing drift </w:t>
      </w:r>
      <w:r>
        <w:rPr>
          <w:spacing w:val="-4"/>
        </w:rPr>
        <w:t>by</w:t>
      </w:r>
      <w:r>
        <w:rPr>
          <w:spacing w:val="14"/>
        </w:rPr>
        <w:t> </w:t>
      </w:r>
      <w:r>
        <w:rPr/>
        <w:t>draping</w:t>
      </w:r>
    </w:p>
    <w:p>
      <w:pPr>
        <w:pStyle w:val="BodyText"/>
        <w:spacing w:line="252" w:lineRule="auto" w:before="165"/>
        <w:ind w:left="1133"/>
        <w:jc w:val="both"/>
      </w:pPr>
      <w:r>
        <w:rPr/>
        <w:t>Airborne LiDAR observations depend </w:t>
      </w:r>
      <w:r>
        <w:rPr>
          <w:spacing w:val="-4"/>
        </w:rPr>
        <w:t>heavily </w:t>
      </w:r>
      <w:r>
        <w:rPr/>
        <w:t>on a well functioning inertial navigation </w:t>
      </w:r>
      <w:r>
        <w:rPr>
          <w:spacing w:val="-3"/>
        </w:rPr>
        <w:t>system </w:t>
      </w:r>
      <w:r>
        <w:rPr/>
        <w:t>(INS) providing the pointing of the platform: The combination of position information </w:t>
      </w:r>
      <w:r>
        <w:rPr>
          <w:spacing w:val="-4"/>
        </w:rPr>
        <w:t>from </w:t>
      </w:r>
      <w:r>
        <w:rPr/>
        <w:t>the</w:t>
      </w:r>
      <w:r>
        <w:rPr>
          <w:spacing w:val="-16"/>
        </w:rPr>
        <w:t> </w:t>
      </w:r>
      <w:r>
        <w:rPr/>
        <w:t>GPS,</w:t>
      </w:r>
      <w:r>
        <w:rPr>
          <w:spacing w:val="-15"/>
        </w:rPr>
        <w:t> </w:t>
      </w:r>
      <w:r>
        <w:rPr/>
        <w:t>and</w:t>
      </w:r>
      <w:r>
        <w:rPr>
          <w:spacing w:val="-16"/>
        </w:rPr>
        <w:t> </w:t>
      </w:r>
      <w:r>
        <w:rPr/>
        <w:t>pointing</w:t>
      </w:r>
      <w:r>
        <w:rPr>
          <w:spacing w:val="-15"/>
        </w:rPr>
        <w:t> </w:t>
      </w:r>
      <w:r>
        <w:rPr/>
        <w:t>from</w:t>
      </w:r>
      <w:r>
        <w:rPr>
          <w:spacing w:val="-15"/>
        </w:rPr>
        <w:t> </w:t>
      </w:r>
      <w:r>
        <w:rPr/>
        <w:t>the</w:t>
      </w:r>
      <w:r>
        <w:rPr>
          <w:spacing w:val="-16"/>
        </w:rPr>
        <w:t> </w:t>
      </w:r>
      <w:r>
        <w:rPr/>
        <w:t>INS</w:t>
      </w:r>
      <w:r>
        <w:rPr>
          <w:spacing w:val="-15"/>
        </w:rPr>
        <w:t> </w:t>
      </w:r>
      <w:r>
        <w:rPr/>
        <w:t>is</w:t>
      </w:r>
      <w:r>
        <w:rPr>
          <w:spacing w:val="-16"/>
        </w:rPr>
        <w:t> </w:t>
      </w:r>
      <w:r>
        <w:rPr/>
        <w:t>essentially what makes it possible to convert LiDAR</w:t>
      </w:r>
      <w:r>
        <w:rPr>
          <w:spacing w:val="-34"/>
        </w:rPr>
        <w:t> </w:t>
      </w:r>
      <w:r>
        <w:rPr>
          <w:spacing w:val="-3"/>
        </w:rPr>
        <w:t>reflec- </w:t>
      </w:r>
      <w:r>
        <w:rPr/>
        <w:t>tion timings to ground</w:t>
      </w:r>
      <w:r>
        <w:rPr>
          <w:spacing w:val="-8"/>
        </w:rPr>
        <w:t> </w:t>
      </w:r>
      <w:r>
        <w:rPr/>
        <w:t>elevations.</w:t>
      </w:r>
    </w:p>
    <w:p>
      <w:pPr>
        <w:pStyle w:val="BodyText"/>
        <w:spacing w:line="252" w:lineRule="auto"/>
        <w:ind w:left="1133" w:firstLine="234"/>
        <w:jc w:val="both"/>
      </w:pPr>
      <w:r>
        <w:rPr/>
        <w:t>But INS tend to drift – a feature that can</w:t>
      </w:r>
      <w:r>
        <w:rPr>
          <w:spacing w:val="-29"/>
        </w:rPr>
        <w:t> </w:t>
      </w:r>
      <w:r>
        <w:rPr>
          <w:spacing w:val="-3"/>
        </w:rPr>
        <w:t>often </w:t>
      </w:r>
      <w:r>
        <w:rPr/>
        <w:t>be corrected for by cross over adjustments</w:t>
      </w:r>
      <w:r>
        <w:rPr>
          <w:spacing w:val="20"/>
        </w:rPr>
        <w:t> </w:t>
      </w:r>
      <w:r>
        <w:rPr>
          <w:spacing w:val="-4"/>
        </w:rPr>
        <w:t>with</w:t>
      </w:r>
    </w:p>
    <w:p>
      <w:pPr>
        <w:pStyle w:val="BodyText"/>
        <w:spacing w:line="252" w:lineRule="auto" w:before="71"/>
        <w:ind w:left="329" w:right="1131"/>
        <w:jc w:val="both"/>
      </w:pPr>
      <w:r>
        <w:rPr/>
        <w:br w:type="column"/>
      </w:r>
      <w:r>
        <w:rPr/>
        <w:t>neighbouring</w:t>
      </w:r>
      <w:r>
        <w:rPr>
          <w:spacing w:val="-8"/>
        </w:rPr>
        <w:t> </w:t>
      </w:r>
      <w:r>
        <w:rPr/>
        <w:t>flight</w:t>
      </w:r>
      <w:r>
        <w:rPr>
          <w:spacing w:val="-8"/>
        </w:rPr>
        <w:t> </w:t>
      </w:r>
      <w:r>
        <w:rPr/>
        <w:t>strips.</w:t>
      </w:r>
      <w:r>
        <w:rPr>
          <w:spacing w:val="8"/>
        </w:rPr>
        <w:t> </w:t>
      </w:r>
      <w:r>
        <w:rPr/>
        <w:t>But</w:t>
      </w:r>
      <w:r>
        <w:rPr>
          <w:spacing w:val="-7"/>
        </w:rPr>
        <w:t> </w:t>
      </w:r>
      <w:r>
        <w:rPr/>
        <w:t>in</w:t>
      </w:r>
      <w:r>
        <w:rPr>
          <w:spacing w:val="-8"/>
        </w:rPr>
        <w:t> </w:t>
      </w:r>
      <w:r>
        <w:rPr/>
        <w:t>the</w:t>
      </w:r>
      <w:r>
        <w:rPr>
          <w:spacing w:val="-8"/>
        </w:rPr>
        <w:t> </w:t>
      </w:r>
      <w:r>
        <w:rPr/>
        <w:t>case</w:t>
      </w:r>
      <w:r>
        <w:rPr>
          <w:spacing w:val="-8"/>
        </w:rPr>
        <w:t> </w:t>
      </w:r>
      <w:r>
        <w:rPr/>
        <w:t>of</w:t>
      </w:r>
      <w:r>
        <w:rPr>
          <w:spacing w:val="-8"/>
        </w:rPr>
        <w:t> </w:t>
      </w:r>
      <w:r>
        <w:rPr>
          <w:spacing w:val="-6"/>
        </w:rPr>
        <w:t>cor- </w:t>
      </w:r>
      <w:r>
        <w:rPr/>
        <w:t>ridor</w:t>
      </w:r>
      <w:r>
        <w:rPr>
          <w:spacing w:val="-7"/>
        </w:rPr>
        <w:t> </w:t>
      </w:r>
      <w:r>
        <w:rPr/>
        <w:t>mapping,</w:t>
      </w:r>
      <w:r>
        <w:rPr>
          <w:spacing w:val="-6"/>
        </w:rPr>
        <w:t> </w:t>
      </w:r>
      <w:r>
        <w:rPr/>
        <w:t>few</w:t>
      </w:r>
      <w:r>
        <w:rPr>
          <w:spacing w:val="-6"/>
        </w:rPr>
        <w:t> </w:t>
      </w:r>
      <w:r>
        <w:rPr/>
        <w:t>or</w:t>
      </w:r>
      <w:r>
        <w:rPr>
          <w:spacing w:val="-7"/>
        </w:rPr>
        <w:t> </w:t>
      </w:r>
      <w:r>
        <w:rPr/>
        <w:t>no</w:t>
      </w:r>
      <w:r>
        <w:rPr>
          <w:spacing w:val="-7"/>
        </w:rPr>
        <w:t> </w:t>
      </w:r>
      <w:r>
        <w:rPr/>
        <w:t>neighbouring</w:t>
      </w:r>
      <w:r>
        <w:rPr>
          <w:spacing w:val="-6"/>
        </w:rPr>
        <w:t> </w:t>
      </w:r>
      <w:r>
        <w:rPr/>
        <w:t>strips</w:t>
      </w:r>
      <w:r>
        <w:rPr>
          <w:spacing w:val="-7"/>
        </w:rPr>
        <w:t> </w:t>
      </w:r>
      <w:r>
        <w:rPr>
          <w:spacing w:val="-5"/>
        </w:rPr>
        <w:t>are </w:t>
      </w:r>
      <w:r>
        <w:rPr/>
        <w:t>recorded. In such cases the technique of draping (cf. e.g. </w:t>
      </w:r>
      <w:hyperlink w:history="true" w:anchor="_bookmark50">
        <w:r>
          <w:rPr>
            <w:color w:val="0000FF"/>
          </w:rPr>
          <w:t>Strykowski and Forsberg </w:t>
        </w:r>
      </w:hyperlink>
      <w:r>
        <w:rPr/>
        <w:t>(</w:t>
      </w:r>
      <w:hyperlink w:history="true" w:anchor="_bookmark50">
        <w:r>
          <w:rPr>
            <w:color w:val="0000FF"/>
          </w:rPr>
          <w:t>1998</w:t>
        </w:r>
      </w:hyperlink>
      <w:r>
        <w:rPr/>
        <w:t>))</w:t>
      </w:r>
      <w:r>
        <w:rPr>
          <w:spacing w:val="-25"/>
        </w:rPr>
        <w:t> </w:t>
      </w:r>
      <w:r>
        <w:rPr>
          <w:spacing w:val="-3"/>
        </w:rPr>
        <w:t>comes handy.  </w:t>
      </w:r>
      <w:r>
        <w:rPr/>
        <w:t>Draping builds on the assumption </w:t>
      </w:r>
      <w:r>
        <w:rPr>
          <w:spacing w:val="-4"/>
        </w:rPr>
        <w:t>that  </w:t>
      </w:r>
      <w:r>
        <w:rPr/>
        <w:t>if two datasets that are supposed to </w:t>
      </w:r>
      <w:r>
        <w:rPr>
          <w:spacing w:val="-3"/>
        </w:rPr>
        <w:t>have </w:t>
      </w:r>
      <w:r>
        <w:rPr/>
        <w:t>identi- cal</w:t>
      </w:r>
      <w:r>
        <w:rPr>
          <w:spacing w:val="-6"/>
        </w:rPr>
        <w:t> </w:t>
      </w:r>
      <w:r>
        <w:rPr/>
        <w:t>long</w:t>
      </w:r>
      <w:r>
        <w:rPr>
          <w:spacing w:val="-6"/>
        </w:rPr>
        <w:t> </w:t>
      </w:r>
      <w:r>
        <w:rPr/>
        <w:t>wavelength</w:t>
      </w:r>
      <w:r>
        <w:rPr>
          <w:spacing w:val="-6"/>
        </w:rPr>
        <w:t> </w:t>
      </w:r>
      <w:r>
        <w:rPr/>
        <w:t>parts</w:t>
      </w:r>
      <w:r>
        <w:rPr>
          <w:spacing w:val="-6"/>
        </w:rPr>
        <w:t> </w:t>
      </w:r>
      <w:r>
        <w:rPr/>
        <w:t>tend</w:t>
      </w:r>
      <w:r>
        <w:rPr>
          <w:spacing w:val="-6"/>
        </w:rPr>
        <w:t> </w:t>
      </w:r>
      <w:r>
        <w:rPr/>
        <w:t>to</w:t>
      </w:r>
      <w:r>
        <w:rPr>
          <w:spacing w:val="-6"/>
        </w:rPr>
        <w:t> </w:t>
      </w:r>
      <w:r>
        <w:rPr/>
        <w:t>drift</w:t>
      </w:r>
      <w:r>
        <w:rPr>
          <w:spacing w:val="-6"/>
        </w:rPr>
        <w:t> </w:t>
      </w:r>
      <w:r>
        <w:rPr/>
        <w:t>from</w:t>
      </w:r>
      <w:r>
        <w:rPr>
          <w:spacing w:val="-6"/>
        </w:rPr>
        <w:t> </w:t>
      </w:r>
      <w:r>
        <w:rPr>
          <w:spacing w:val="-3"/>
        </w:rPr>
        <w:t>each </w:t>
      </w:r>
      <w:r>
        <w:rPr/>
        <w:t>other </w:t>
      </w:r>
      <w:r>
        <w:rPr>
          <w:spacing w:val="-4"/>
        </w:rPr>
        <w:t>anyway, </w:t>
      </w:r>
      <w:r>
        <w:rPr/>
        <w:t>then we must construct a correc- tion</w:t>
      </w:r>
      <w:r>
        <w:rPr>
          <w:spacing w:val="-2"/>
        </w:rPr>
        <w:t> </w:t>
      </w:r>
      <w:r>
        <w:rPr/>
        <w:t>surface.</w:t>
      </w:r>
    </w:p>
    <w:p>
      <w:pPr>
        <w:pStyle w:val="BodyText"/>
        <w:spacing w:line="252" w:lineRule="auto"/>
        <w:ind w:left="329" w:right="1131" w:firstLine="234"/>
        <w:jc w:val="both"/>
      </w:pPr>
      <w:r>
        <w:rPr>
          <w:spacing w:val="-10"/>
        </w:rPr>
        <w:t>We </w:t>
      </w:r>
      <w:r>
        <w:rPr/>
        <w:t>may think of the two datasets as an old, stable but noisy model, and a newer drifting, </w:t>
      </w:r>
      <w:r>
        <w:rPr>
          <w:spacing w:val="-6"/>
        </w:rPr>
        <w:t>but </w:t>
      </w:r>
      <w:r>
        <w:rPr/>
        <w:t>less noisy one.</w:t>
      </w:r>
    </w:p>
    <w:p>
      <w:pPr>
        <w:pStyle w:val="BodyText"/>
        <w:spacing w:line="252" w:lineRule="auto"/>
        <w:ind w:left="329" w:right="1131" w:firstLine="234"/>
        <w:jc w:val="both"/>
      </w:pPr>
      <w:r>
        <w:rPr/>
        <w:t>We construct the correction surface by low- pass filtering both signals and subtracting them. The draping operation is then carried out simply by applying the correction surface to the newer dataset.</w:t>
      </w:r>
    </w:p>
    <w:p>
      <w:pPr>
        <w:pStyle w:val="BodyText"/>
        <w:spacing w:line="228" w:lineRule="auto"/>
        <w:ind w:left="329" w:right="1131" w:firstLine="234"/>
        <w:jc w:val="both"/>
      </w:pPr>
      <w:r>
        <w:rPr/>
        <w:t>The new dataset is then said to </w:t>
      </w:r>
      <w:r>
        <w:rPr>
          <w:spacing w:val="-3"/>
        </w:rPr>
        <w:t>have </w:t>
      </w:r>
      <w:r>
        <w:rPr/>
        <w:t>been </w:t>
      </w:r>
      <w:r>
        <w:rPr>
          <w:i/>
        </w:rPr>
        <w:t>draped </w:t>
      </w:r>
      <w:r>
        <w:rPr/>
        <w:t>over the old, inheriting the old dataset’s long</w:t>
      </w:r>
      <w:r>
        <w:rPr>
          <w:spacing w:val="-13"/>
        </w:rPr>
        <w:t> </w:t>
      </w:r>
      <w:r>
        <w:rPr/>
        <w:t>wavelength</w:t>
      </w:r>
      <w:r>
        <w:rPr>
          <w:spacing w:val="-13"/>
        </w:rPr>
        <w:t> </w:t>
      </w:r>
      <w:r>
        <w:rPr>
          <w:spacing w:val="-3"/>
        </w:rPr>
        <w:t>accuracy,</w:t>
      </w:r>
      <w:r>
        <w:rPr>
          <w:spacing w:val="-11"/>
        </w:rPr>
        <w:t> </w:t>
      </w:r>
      <w:r>
        <w:rPr/>
        <w:t>while</w:t>
      </w:r>
      <w:r>
        <w:rPr>
          <w:spacing w:val="-13"/>
        </w:rPr>
        <w:t> </w:t>
      </w:r>
      <w:r>
        <w:rPr/>
        <w:t>keeping</w:t>
      </w:r>
      <w:r>
        <w:rPr>
          <w:spacing w:val="-12"/>
        </w:rPr>
        <w:t> </w:t>
      </w:r>
      <w:r>
        <w:rPr/>
        <w:t>its</w:t>
      </w:r>
      <w:r>
        <w:rPr>
          <w:spacing w:val="-13"/>
        </w:rPr>
        <w:t> </w:t>
      </w:r>
      <w:r>
        <w:rPr>
          <w:spacing w:val="-6"/>
        </w:rPr>
        <w:t>own</w:t>
      </w:r>
    </w:p>
    <w:p>
      <w:pPr>
        <w:pStyle w:val="BodyText"/>
        <w:spacing w:before="14"/>
        <w:ind w:left="329"/>
      </w:pPr>
      <w:r>
        <w:rPr/>
        <w:t>higher short wavelength accuracy.</w:t>
      </w:r>
    </w:p>
    <w:p>
      <w:pPr>
        <w:pStyle w:val="BodyText"/>
        <w:spacing w:line="225" w:lineRule="auto" w:before="26"/>
        <w:ind w:left="329" w:right="1131" w:firstLine="234"/>
        <w:jc w:val="both"/>
      </w:pPr>
      <w:r>
        <w:rPr/>
        <w:t>Figure </w:t>
      </w:r>
      <w:hyperlink w:history="true" w:anchor="_bookmark32">
        <w:r>
          <w:rPr>
            <w:color w:val="FF0000"/>
          </w:rPr>
          <w:t>4.7 </w:t>
        </w:r>
      </w:hyperlink>
      <w:r>
        <w:rPr/>
        <w:t>shows a somewhat exaggerated</w:t>
      </w:r>
      <w:r>
        <w:rPr>
          <w:spacing w:val="-26"/>
        </w:rPr>
        <w:t> </w:t>
      </w:r>
      <w:r>
        <w:rPr>
          <w:spacing w:val="-7"/>
        </w:rPr>
        <w:t>ex- </w:t>
      </w:r>
      <w:r>
        <w:rPr/>
        <w:t>ample based on simulated data: An old </w:t>
      </w:r>
      <w:r>
        <w:rPr>
          <w:spacing w:val="-3"/>
        </w:rPr>
        <w:t>terrain </w:t>
      </w:r>
      <w:r>
        <w:rPr/>
        <w:t>model of moderate quality (</w:t>
      </w:r>
      <w:r>
        <w:rPr>
          <w:rFonts w:ascii="Century Gothic" w:hAnsi="Century Gothic"/>
          <w:i/>
        </w:rPr>
        <w:t>σ </w:t>
      </w:r>
      <w:r>
        <w:rPr>
          <w:position w:val="9"/>
          <w:sz w:val="18"/>
        </w:rPr>
        <w:t>2 </w:t>
      </w:r>
      <w:r>
        <w:rPr>
          <w:rFonts w:ascii="Lucida Sans Unicode" w:hAnsi="Lucida Sans Unicode"/>
        </w:rPr>
        <w:t>= </w:t>
      </w:r>
      <w:r>
        <w:rPr/>
        <w:t>0</w:t>
      </w:r>
      <w:r>
        <w:rPr>
          <w:rFonts w:ascii="Lucida Sans" w:hAnsi="Lucida Sans"/>
          <w:i/>
        </w:rPr>
        <w:t>.</w:t>
      </w:r>
      <w:r>
        <w:rPr/>
        <w:t>5m) is </w:t>
      </w:r>
      <w:r>
        <w:rPr>
          <w:spacing w:val="-6"/>
        </w:rPr>
        <w:t>to  </w:t>
      </w:r>
      <w:r>
        <w:rPr/>
        <w:t>be updated by new data of much higher </w:t>
      </w:r>
      <w:r>
        <w:rPr>
          <w:spacing w:val="-3"/>
        </w:rPr>
        <w:t>quality </w:t>
      </w:r>
      <w:r>
        <w:rPr/>
        <w:t>(</w:t>
      </w:r>
      <w:r>
        <w:rPr>
          <w:rFonts w:ascii="Century Gothic" w:hAnsi="Century Gothic"/>
          <w:i/>
        </w:rPr>
        <w:t>σ </w:t>
      </w:r>
      <w:r>
        <w:rPr>
          <w:position w:val="9"/>
          <w:sz w:val="18"/>
        </w:rPr>
        <w:t>2 </w:t>
      </w:r>
      <w:r>
        <w:rPr>
          <w:rFonts w:ascii="Lucida Sans Unicode" w:hAnsi="Lucida Sans Unicode"/>
        </w:rPr>
        <w:t>= </w:t>
      </w:r>
      <w:r>
        <w:rPr/>
        <w:t>0</w:t>
      </w:r>
      <w:r>
        <w:rPr>
          <w:rFonts w:ascii="Lucida Sans" w:hAnsi="Lucida Sans"/>
          <w:i/>
        </w:rPr>
        <w:t>.</w:t>
      </w:r>
      <w:r>
        <w:rPr/>
        <w:t>05m). Unfortunately, the new data</w:t>
      </w:r>
      <w:r>
        <w:rPr>
          <w:spacing w:val="-22"/>
        </w:rPr>
        <w:t> </w:t>
      </w:r>
      <w:r>
        <w:rPr>
          <w:spacing w:val="-4"/>
        </w:rPr>
        <w:t>suf-</w:t>
      </w:r>
    </w:p>
    <w:p>
      <w:pPr>
        <w:pStyle w:val="BodyText"/>
        <w:spacing w:line="236" w:lineRule="exact"/>
        <w:ind w:left="329"/>
      </w:pPr>
      <w:r>
        <w:rPr/>
        <w:t>fers</w:t>
      </w:r>
      <w:r>
        <w:rPr>
          <w:spacing w:val="24"/>
        </w:rPr>
        <w:t> </w:t>
      </w:r>
      <w:r>
        <w:rPr/>
        <w:t>from</w:t>
      </w:r>
      <w:r>
        <w:rPr>
          <w:spacing w:val="25"/>
        </w:rPr>
        <w:t> </w:t>
      </w:r>
      <w:r>
        <w:rPr/>
        <w:t>a</w:t>
      </w:r>
      <w:r>
        <w:rPr>
          <w:spacing w:val="24"/>
        </w:rPr>
        <w:t> </w:t>
      </w:r>
      <w:r>
        <w:rPr/>
        <w:t>huge</w:t>
      </w:r>
      <w:r>
        <w:rPr>
          <w:spacing w:val="25"/>
        </w:rPr>
        <w:t> </w:t>
      </w:r>
      <w:r>
        <w:rPr/>
        <w:t>drift</w:t>
      </w:r>
      <w:r>
        <w:rPr>
          <w:spacing w:val="25"/>
        </w:rPr>
        <w:t> </w:t>
      </w:r>
      <w:r>
        <w:rPr/>
        <w:t>of</w:t>
      </w:r>
      <w:r>
        <w:rPr>
          <w:spacing w:val="24"/>
        </w:rPr>
        <w:t> </w:t>
      </w:r>
      <w:r>
        <w:rPr/>
        <w:t>almost</w:t>
      </w:r>
      <w:r>
        <w:rPr>
          <w:spacing w:val="25"/>
        </w:rPr>
        <w:t> </w:t>
      </w:r>
      <w:r>
        <w:rPr/>
        <w:t>8</w:t>
      </w:r>
      <w:r>
        <w:rPr>
          <w:spacing w:val="25"/>
        </w:rPr>
        <w:t> </w:t>
      </w:r>
      <w:r>
        <w:rPr/>
        <w:t>m</w:t>
      </w:r>
      <w:r>
        <w:rPr>
          <w:spacing w:val="24"/>
        </w:rPr>
        <w:t> </w:t>
      </w:r>
      <w:r>
        <w:rPr/>
        <w:t>along</w:t>
      </w:r>
      <w:r>
        <w:rPr>
          <w:spacing w:val="25"/>
        </w:rPr>
        <w:t> </w:t>
      </w:r>
      <w:r>
        <w:rPr/>
        <w:t>the</w:t>
      </w:r>
    </w:p>
    <w:p>
      <w:pPr>
        <w:pStyle w:val="BodyText"/>
        <w:spacing w:line="252" w:lineRule="auto" w:before="13"/>
        <w:ind w:left="329" w:right="1131"/>
        <w:jc w:val="both"/>
      </w:pPr>
      <w:r>
        <w:rPr/>
        <w:t>100 km track. The draping process (see code </w:t>
      </w:r>
      <w:r>
        <w:rPr>
          <w:spacing w:val="-7"/>
        </w:rPr>
        <w:t>in </w:t>
      </w:r>
      <w:r>
        <w:rPr/>
        <w:t>appendix </w:t>
      </w:r>
      <w:hyperlink w:history="true" w:anchor="_bookmark54">
        <w:r>
          <w:rPr>
            <w:color w:val="FF0000"/>
          </w:rPr>
          <w:t>A.3</w:t>
        </w:r>
      </w:hyperlink>
      <w:r>
        <w:rPr/>
        <w:t>) improves the RMS between </w:t>
      </w:r>
      <w:r>
        <w:rPr>
          <w:spacing w:val="-5"/>
        </w:rPr>
        <w:t>the </w:t>
      </w:r>
      <w:r>
        <w:rPr/>
        <w:t>“true”</w:t>
      </w:r>
      <w:r>
        <w:rPr>
          <w:spacing w:val="-10"/>
        </w:rPr>
        <w:t> </w:t>
      </w:r>
      <w:r>
        <w:rPr/>
        <w:t>landscape</w:t>
      </w:r>
      <w:r>
        <w:rPr>
          <w:spacing w:val="-10"/>
        </w:rPr>
        <w:t> </w:t>
      </w:r>
      <w:r>
        <w:rPr/>
        <w:t>and</w:t>
      </w:r>
      <w:r>
        <w:rPr>
          <w:spacing w:val="-10"/>
        </w:rPr>
        <w:t> </w:t>
      </w:r>
      <w:r>
        <w:rPr/>
        <w:t>the</w:t>
      </w:r>
      <w:r>
        <w:rPr>
          <w:spacing w:val="-10"/>
        </w:rPr>
        <w:t> </w:t>
      </w:r>
      <w:r>
        <w:rPr/>
        <w:t>new</w:t>
      </w:r>
      <w:r>
        <w:rPr>
          <w:spacing w:val="-10"/>
        </w:rPr>
        <w:t> </w:t>
      </w:r>
      <w:r>
        <w:rPr/>
        <w:t>data</w:t>
      </w:r>
      <w:r>
        <w:rPr>
          <w:spacing w:val="-10"/>
        </w:rPr>
        <w:t> </w:t>
      </w:r>
      <w:r>
        <w:rPr/>
        <w:t>from</w:t>
      </w:r>
      <w:r>
        <w:rPr>
          <w:spacing w:val="-10"/>
        </w:rPr>
        <w:t> </w:t>
      </w:r>
      <w:r>
        <w:rPr/>
        <w:t>a</w:t>
      </w:r>
      <w:r>
        <w:rPr>
          <w:spacing w:val="-10"/>
        </w:rPr>
        <w:t> </w:t>
      </w:r>
      <w:r>
        <w:rPr>
          <w:spacing w:val="-3"/>
        </w:rPr>
        <w:t>ghastly</w:t>
      </w:r>
    </w:p>
    <w:p>
      <w:pPr>
        <w:pStyle w:val="BodyText"/>
        <w:spacing w:line="273" w:lineRule="exact"/>
        <w:ind w:left="329"/>
        <w:jc w:val="both"/>
      </w:pPr>
      <w:r>
        <w:rPr/>
        <w:t>4.45 m, to the more acceptable 0.24 m</w:t>
      </w:r>
    </w:p>
    <w:p>
      <w:pPr>
        <w:spacing w:after="0" w:line="273" w:lineRule="exact"/>
        <w:jc w:val="both"/>
        <w:sectPr>
          <w:pgSz w:w="11910" w:h="16840"/>
          <w:pgMar w:header="0" w:footer="427" w:top="1060" w:bottom="740" w:left="0" w:right="0"/>
          <w:cols w:num="2" w:equalWidth="0">
            <w:col w:w="5769" w:space="40"/>
            <w:col w:w="61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0"/>
        <w:ind w:left="1599" w:right="0" w:firstLine="0"/>
        <w:jc w:val="left"/>
        <w:rPr>
          <w:rFonts w:ascii="Arial"/>
          <w:sz w:val="23"/>
        </w:rPr>
      </w:pPr>
      <w:r>
        <w:rPr/>
        <w:pict>
          <v:group style="position:absolute;margin-left:99.945503pt;margin-top:5.355607pt;width:430.4pt;height:351.75pt;mso-position-horizontal-relative:page;mso-position-vertical-relative:paragraph;z-index:3088" coordorigin="1999,107" coordsize="8608,7035">
            <v:line style="position:absolute" from="2029,7112" to="10576,7112" stroked="true" strokeweight="1.48125pt" strokecolor="#000000">
              <v:stroke dashstyle="longdash"/>
            </v:line>
            <v:shape style="position:absolute;left:9060;top:5136;width:86560;height:2" coordorigin="9060,5136" coordsize="86560,0" path="m2029,7112l2202,7112m10576,7112l10403,7112e" filled="false" stroked="true" strokeweight="2.9625pt" strokecolor="#000000">
              <v:path arrowok="t"/>
              <v:stroke dashstyle="solid"/>
            </v:shape>
            <v:line style="position:absolute" from="2029,5718" to="10576,5718" stroked="true" strokeweight="1.48125pt" strokecolor="#000000">
              <v:stroke dashstyle="longdash"/>
            </v:line>
            <v:shape style="position:absolute;left:9060;top:-8984;width:86560;height:2" coordorigin="9060,-8984" coordsize="86560,0" path="m2029,5718l2202,5718m10576,5718l10403,5718e" filled="false" stroked="true" strokeweight="2.9625pt" strokecolor="#000000">
              <v:path arrowok="t"/>
              <v:stroke dashstyle="solid"/>
            </v:shape>
            <v:line style="position:absolute" from="2029,4322" to="10576,4322" stroked="true" strokeweight="1.48125pt" strokecolor="#000000">
              <v:stroke dashstyle="longdash"/>
            </v:line>
            <v:shape style="position:absolute;left:9060;top:-23124;width:86560;height:2" coordorigin="9060,-23124" coordsize="86560,0" path="m2029,4322l2202,4322m10576,4322l10403,4322e" filled="false" stroked="true" strokeweight="2.9625pt" strokecolor="#000000">
              <v:path arrowok="t"/>
              <v:stroke dashstyle="solid"/>
            </v:shape>
            <v:line style="position:absolute" from="2029,2927" to="10576,2927" stroked="true" strokeweight="1.48125pt" strokecolor="#000000">
              <v:stroke dashstyle="longdash"/>
            </v:line>
            <v:shape style="position:absolute;left:9060;top:-37244;width:86560;height:2" coordorigin="9060,-37244" coordsize="86560,0" path="m2029,2927l2202,2927m10576,2927l10403,2927e" filled="false" stroked="true" strokeweight="2.9625pt" strokecolor="#000000">
              <v:path arrowok="t"/>
              <v:stroke dashstyle="solid"/>
            </v:shape>
            <v:line style="position:absolute" from="2029,1531" to="8295,1531" stroked="true" strokeweight="1.48125pt" strokecolor="#000000">
              <v:stroke dashstyle="longdash"/>
            </v:line>
            <v:line style="position:absolute" from="2029,1531" to="2202,1531" stroked="true" strokeweight="2.9625pt" strokecolor="#000000">
              <v:stroke dashstyle="solid"/>
            </v:line>
            <v:line style="position:absolute" from="2029,137" to="10576,137" stroked="true" strokeweight="1.48125pt" strokecolor="#000000">
              <v:stroke dashstyle="longdash"/>
            </v:line>
            <v:shape style="position:absolute;left:9060;top:-65504;width:86560;height:2" coordorigin="9060,-65504" coordsize="86560,0" path="m2029,137l2202,137m10576,137l10403,137e" filled="false" stroked="true" strokeweight="2.9625pt" strokecolor="#000000">
              <v:path arrowok="t"/>
              <v:stroke dashstyle="solid"/>
            </v:shape>
            <v:line style="position:absolute" from="2029,7112" to="2029,137" stroked="true" strokeweight="1.48125pt" strokecolor="#000000">
              <v:stroke dashstyle="longdash"/>
            </v:line>
            <v:shape style="position:absolute;left:9060;top:-65504;width:2;height:70640" coordorigin="9060,-65504" coordsize="0,70640" path="m2029,7112l2029,6939m2029,137l2029,311e" filled="false" stroked="true" strokeweight="2.9625pt" strokecolor="#000000">
              <v:path arrowok="t"/>
              <v:stroke dashstyle="solid"/>
            </v:shape>
            <v:line style="position:absolute" from="3739,7112" to="3739,137" stroked="true" strokeweight="1.48125pt" strokecolor="#000000">
              <v:stroke dashstyle="longdash"/>
            </v:line>
            <v:shape style="position:absolute;left:26380;top:-65504;width:2;height:70640" coordorigin="26380,-65504" coordsize="0,70640" path="m3739,7112l3739,6939m3739,137l3739,311e" filled="false" stroked="true" strokeweight="2.9625pt" strokecolor="#000000">
              <v:path arrowok="t"/>
              <v:stroke dashstyle="solid"/>
            </v:shape>
            <v:line style="position:absolute" from="5447,7112" to="5447,137" stroked="true" strokeweight="1.48125pt" strokecolor="#000000">
              <v:stroke dashstyle="longdash"/>
            </v:line>
            <v:shape style="position:absolute;left:43680;top:-65504;width:2;height:70640" coordorigin="43680,-65504" coordsize="0,70640" path="m5447,7112l5447,6939m5447,137l5447,311e" filled="false" stroked="true" strokeweight="2.9625pt" strokecolor="#000000">
              <v:path arrowok="t"/>
              <v:stroke dashstyle="solid"/>
            </v:shape>
            <v:line style="position:absolute" from="7158,7112" to="7158,137" stroked="true" strokeweight="1.48125pt" strokecolor="#000000">
              <v:stroke dashstyle="longdash"/>
            </v:line>
            <v:shape style="position:absolute;left:61000;top:-65504;width:2;height:70640" coordorigin="61000,-65504" coordsize="0,70640" path="m7158,7112l7158,6939m7158,137l7158,311e" filled="false" stroked="true" strokeweight="2.9625pt" strokecolor="#000000">
              <v:path arrowok="t"/>
              <v:stroke dashstyle="solid"/>
            </v:shape>
            <v:shape style="position:absolute;left:78300;top:-65504;width:2;height:70640" coordorigin="78300,-65504" coordsize="0,70640" path="m8866,7112l8866,1644m8866,261l8866,137e" filled="false" stroked="true" strokeweight="1.48125pt" strokecolor="#000000">
              <v:path arrowok="t"/>
              <v:stroke dashstyle="longdash"/>
            </v:shape>
            <v:shape style="position:absolute;left:78300;top:-65504;width:2;height:70640" coordorigin="78300,-65504" coordsize="0,70640" path="m8866,7112l8866,6939m8866,137l8866,311e" filled="false" stroked="true" strokeweight="2.9625pt" strokecolor="#000000">
              <v:path arrowok="t"/>
              <v:stroke dashstyle="solid"/>
            </v:shape>
            <v:rect style="position:absolute;left:10410;top:1516;width:166;height:30" filled="true" fillcolor="#000000" stroked="false">
              <v:fill type="solid"/>
            </v:rect>
            <v:rect style="position:absolute;left:10402;top:1501;width:174;height:60" filled="true" fillcolor="#000000" stroked="false">
              <v:fill type="solid"/>
            </v:rect>
            <v:line style="position:absolute" from="10576,7112" to="10576,137" stroked="true" strokeweight="1.48125pt" strokecolor="#000000">
              <v:stroke dashstyle="longdash"/>
            </v:line>
            <v:shape style="position:absolute;left:9060;top:-65504;width:86560;height:70640" coordorigin="9060,-65504" coordsize="86560,70640" path="m10576,7112l10576,6939m10576,137l10576,311m2029,7112l10576,7112,10576,137,2029,137,2029,7112xe" filled="false" stroked="true" strokeweight="2.9625pt" strokecolor="#000000">
              <v:path arrowok="t"/>
              <v:stroke dashstyle="solid"/>
            </v:shape>
            <v:line style="position:absolute" from="9457,399" to="10245,399" stroked="true" strokeweight="1.48125pt" strokecolor="#0000ff">
              <v:stroke dashstyle="solid"/>
            </v:line>
            <v:shape style="position:absolute;left:2013;top:637;width:8578;height:6433" type="#_x0000_t75" stroked="false">
              <v:imagedata r:id="rId32" o:title=""/>
            </v:shape>
            <v:shape style="position:absolute;left:8559;top:295;width:751;height:1343" type="#_x0000_t202" filled="false" stroked="false">
              <v:textbox inset="0,0,0,0">
                <w:txbxContent>
                  <w:p>
                    <w:pPr>
                      <w:spacing w:line="232" w:lineRule="exact" w:before="0"/>
                      <w:ind w:left="204" w:right="0" w:firstLine="0"/>
                      <w:jc w:val="left"/>
                      <w:rPr>
                        <w:rFonts w:ascii="Arial"/>
                        <w:sz w:val="23"/>
                      </w:rPr>
                    </w:pPr>
                    <w:r>
                      <w:rPr>
                        <w:rFonts w:ascii="Arial"/>
                        <w:w w:val="105"/>
                        <w:sz w:val="23"/>
                      </w:rPr>
                      <w:t>Ldtm</w:t>
                    </w:r>
                  </w:p>
                  <w:p>
                    <w:pPr>
                      <w:spacing w:line="252" w:lineRule="auto" w:before="12"/>
                      <w:ind w:left="0" w:right="18" w:firstLine="177"/>
                      <w:jc w:val="right"/>
                      <w:rPr>
                        <w:rFonts w:ascii="Arial"/>
                        <w:sz w:val="23"/>
                      </w:rPr>
                    </w:pPr>
                    <w:r>
                      <w:rPr>
                        <w:rFonts w:ascii="Arial"/>
                        <w:sz w:val="23"/>
                      </w:rPr>
                      <w:t>Nobs Ndtm Ltrue Corr+5</w:t>
                    </w:r>
                  </w:p>
                </w:txbxContent>
              </v:textbox>
              <w10:wrap type="none"/>
            </v:shape>
            <w10:wrap type="none"/>
          </v:group>
        </w:pict>
      </w:r>
      <w:r>
        <w:rPr>
          <w:rFonts w:ascii="Arial"/>
          <w:w w:val="105"/>
          <w:sz w:val="23"/>
        </w:rPr>
        <w:t>30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210"/>
        <w:ind w:left="1599" w:right="0" w:firstLine="0"/>
        <w:jc w:val="left"/>
        <w:rPr>
          <w:rFonts w:ascii="Arial"/>
          <w:sz w:val="23"/>
        </w:rPr>
      </w:pPr>
      <w:r>
        <w:rPr>
          <w:rFonts w:ascii="Arial"/>
          <w:w w:val="105"/>
          <w:sz w:val="23"/>
        </w:rPr>
        <w:t>25</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212"/>
        <w:ind w:left="1599" w:right="0" w:firstLine="0"/>
        <w:jc w:val="left"/>
        <w:rPr>
          <w:rFonts w:ascii="Arial"/>
          <w:sz w:val="23"/>
        </w:rPr>
      </w:pPr>
      <w:r>
        <w:rPr/>
        <w:pict>
          <v:shape style="position:absolute;margin-left:55.127995pt;margin-top:25.27795pt;width:13.85pt;height:54.05pt;mso-position-horizontal-relative:page;mso-position-vertical-relative:paragraph;z-index:3112" type="#_x0000_t202" filled="false" stroked="false">
            <v:textbox inset="0,0,0,0" style="layout-flow:vertical;mso-layout-flow-alt:bottom-to-top">
              <w:txbxContent>
                <w:p>
                  <w:pPr>
                    <w:spacing w:line="252" w:lineRule="exact" w:before="0"/>
                    <w:ind w:left="20" w:right="0" w:firstLine="0"/>
                    <w:jc w:val="left"/>
                    <w:rPr>
                      <w:rFonts w:ascii="Arial"/>
                      <w:sz w:val="23"/>
                    </w:rPr>
                  </w:pPr>
                  <w:r>
                    <w:rPr>
                      <w:rFonts w:ascii="Arial"/>
                      <w:w w:val="105"/>
                      <w:sz w:val="23"/>
                    </w:rPr>
                    <w:t>height [m]</w:t>
                  </w:r>
                </w:p>
              </w:txbxContent>
            </v:textbox>
            <w10:wrap type="none"/>
          </v:shape>
        </w:pict>
      </w:r>
      <w:r>
        <w:rPr>
          <w:rFonts w:ascii="Arial"/>
          <w:w w:val="105"/>
          <w:sz w:val="23"/>
        </w:rPr>
        <w:t>20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210"/>
        <w:ind w:left="1599" w:right="0" w:firstLine="0"/>
        <w:jc w:val="left"/>
        <w:rPr>
          <w:rFonts w:ascii="Arial"/>
          <w:sz w:val="23"/>
        </w:rPr>
      </w:pPr>
      <w:r>
        <w:rPr>
          <w:rFonts w:ascii="Arial"/>
          <w:w w:val="105"/>
          <w:sz w:val="23"/>
        </w:rPr>
        <w:t>15</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212"/>
        <w:ind w:left="1599" w:right="0" w:firstLine="0"/>
        <w:jc w:val="left"/>
        <w:rPr>
          <w:rFonts w:ascii="Arial"/>
          <w:sz w:val="23"/>
        </w:rPr>
      </w:pPr>
      <w:r>
        <w:rPr>
          <w:rFonts w:ascii="Arial"/>
          <w:w w:val="105"/>
          <w:sz w:val="23"/>
        </w:rPr>
        <w:t>10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210"/>
        <w:ind w:left="1730" w:right="0" w:firstLine="0"/>
        <w:jc w:val="left"/>
        <w:rPr>
          <w:rFonts w:ascii="Arial"/>
          <w:sz w:val="23"/>
        </w:rPr>
      </w:pPr>
      <w:r>
        <w:rPr>
          <w:rFonts w:ascii="Arial"/>
          <w:w w:val="103"/>
          <w:sz w:val="23"/>
        </w:rPr>
        <w:t>5</w:t>
      </w:r>
    </w:p>
    <w:p>
      <w:pPr>
        <w:tabs>
          <w:tab w:pos="2475" w:val="left" w:leader="none"/>
          <w:tab w:pos="4183" w:val="left" w:leader="none"/>
          <w:tab w:pos="5894" w:val="left" w:leader="none"/>
          <w:tab w:pos="7602" w:val="left" w:leader="none"/>
          <w:tab w:pos="9247" w:val="left" w:leader="none"/>
        </w:tabs>
        <w:spacing w:before="12"/>
        <w:ind w:left="831" w:right="0" w:firstLine="0"/>
        <w:jc w:val="center"/>
        <w:rPr>
          <w:rFonts w:ascii="Arial"/>
          <w:sz w:val="23"/>
        </w:rPr>
      </w:pPr>
      <w:r>
        <w:rPr>
          <w:rFonts w:ascii="Arial"/>
          <w:w w:val="105"/>
          <w:sz w:val="23"/>
        </w:rPr>
        <w:t>0</w:t>
        <w:tab/>
        <w:t>20</w:t>
        <w:tab/>
        <w:t>40</w:t>
        <w:tab/>
        <w:t>60</w:t>
        <w:tab/>
        <w:t>80</w:t>
        <w:tab/>
        <w:t>100</w:t>
      </w:r>
    </w:p>
    <w:p>
      <w:pPr>
        <w:spacing w:before="150"/>
        <w:ind w:left="699" w:right="0" w:firstLine="0"/>
        <w:jc w:val="center"/>
        <w:rPr>
          <w:rFonts w:ascii="Arial"/>
          <w:sz w:val="23"/>
        </w:rPr>
      </w:pPr>
      <w:r>
        <w:rPr>
          <w:rFonts w:ascii="Arial"/>
          <w:w w:val="105"/>
          <w:sz w:val="23"/>
        </w:rPr>
        <w:t>distance [km]</w:t>
      </w:r>
    </w:p>
    <w:p>
      <w:pPr>
        <w:pStyle w:val="BodyText"/>
        <w:spacing w:before="3"/>
        <w:rPr>
          <w:rFonts w:ascii="Arial"/>
          <w:sz w:val="15"/>
        </w:rPr>
      </w:pPr>
    </w:p>
    <w:p>
      <w:pPr>
        <w:spacing w:line="273" w:lineRule="auto" w:before="103"/>
        <w:ind w:left="1133" w:right="1131" w:firstLine="0"/>
        <w:jc w:val="both"/>
        <w:rPr>
          <w:rFonts w:ascii="Arial"/>
          <w:sz w:val="22"/>
        </w:rPr>
      </w:pPr>
      <w:r>
        <w:rPr>
          <w:rFonts w:ascii="Arial"/>
          <w:sz w:val="22"/>
        </w:rPr>
        <w:t>Figure 4.7: </w:t>
      </w:r>
      <w:bookmarkStart w:name="_bookmark32" w:id="48"/>
      <w:bookmarkEnd w:id="48"/>
      <w:r>
        <w:rPr>
          <w:rFonts w:ascii="Arial"/>
          <w:sz w:val="22"/>
        </w:rPr>
        <w:t>Rem</w:t>
      </w:r>
      <w:r>
        <w:rPr>
          <w:rFonts w:ascii="Arial"/>
          <w:sz w:val="22"/>
        </w:rPr>
        <w:t>oving drift by draping (cf. section </w:t>
      </w:r>
      <w:hyperlink w:history="true" w:anchor="_bookmark31">
        <w:r>
          <w:rPr>
            <w:rFonts w:ascii="Arial"/>
            <w:color w:val="FF0000"/>
            <w:sz w:val="22"/>
          </w:rPr>
          <w:t>4.4</w:t>
        </w:r>
      </w:hyperlink>
      <w:r>
        <w:rPr>
          <w:rFonts w:ascii="Arial"/>
          <w:sz w:val="22"/>
        </w:rPr>
        <w:t>. Except for the last 5 km, where some boundary effects become visible, the draping process is very succesful in removing the drift. </w:t>
      </w:r>
      <w:r>
        <w:rPr>
          <w:rFonts w:ascii="Arial"/>
          <w:b/>
          <w:sz w:val="22"/>
        </w:rPr>
        <w:t>Cyan: </w:t>
      </w:r>
      <w:r>
        <w:rPr>
          <w:rFonts w:ascii="Arial"/>
          <w:sz w:val="22"/>
        </w:rPr>
        <w:t>The true landscape. </w:t>
      </w:r>
      <w:r>
        <w:rPr>
          <w:rFonts w:ascii="Arial"/>
          <w:b/>
          <w:sz w:val="22"/>
        </w:rPr>
        <w:t>Blue: </w:t>
      </w:r>
      <w:r>
        <w:rPr>
          <w:rFonts w:ascii="Arial"/>
          <w:sz w:val="22"/>
        </w:rPr>
        <w:t>The old, noisy terrain model. </w:t>
      </w:r>
      <w:r>
        <w:rPr>
          <w:rFonts w:ascii="Arial"/>
          <w:b/>
          <w:sz w:val="22"/>
        </w:rPr>
        <w:t>Green: </w:t>
      </w:r>
      <w:r>
        <w:rPr>
          <w:rFonts w:ascii="Arial"/>
          <w:sz w:val="22"/>
        </w:rPr>
        <w:t>The new, less noisy but drifting observations. </w:t>
      </w:r>
      <w:r>
        <w:rPr>
          <w:rFonts w:ascii="Arial"/>
          <w:b/>
          <w:sz w:val="22"/>
        </w:rPr>
        <w:t>Purple: </w:t>
      </w:r>
      <w:r>
        <w:rPr>
          <w:rFonts w:ascii="Arial"/>
          <w:sz w:val="22"/>
        </w:rPr>
        <w:t>The correction surface (biased by 5 m to make it fit onto the plot). </w:t>
      </w:r>
      <w:r>
        <w:rPr>
          <w:rFonts w:ascii="Arial"/>
          <w:b/>
          <w:sz w:val="22"/>
        </w:rPr>
        <w:t>Red: </w:t>
      </w:r>
      <w:r>
        <w:rPr>
          <w:rFonts w:ascii="Arial"/>
          <w:sz w:val="22"/>
        </w:rPr>
        <w:t>The new terrain model, consisting of the new observations (green) corrected by the correction surface (purple) / draped onto the old model (blue).</w:t>
      </w:r>
    </w:p>
    <w:p>
      <w:pPr>
        <w:spacing w:after="0" w:line="273" w:lineRule="auto"/>
        <w:jc w:val="both"/>
        <w:rPr>
          <w:rFonts w:ascii="Arial"/>
          <w:sz w:val="22"/>
        </w:rPr>
        <w:sectPr>
          <w:pgSz w:w="11910" w:h="16840"/>
          <w:pgMar w:header="0" w:footer="427" w:top="1580" w:bottom="740" w:left="0" w:right="0"/>
        </w:sectPr>
      </w:pPr>
    </w:p>
    <w:p>
      <w:pPr>
        <w:pStyle w:val="BodyText"/>
        <w:spacing w:before="10"/>
        <w:rPr>
          <w:rFonts w:ascii="Arial"/>
          <w:sz w:val="28"/>
        </w:rPr>
      </w:pPr>
    </w:p>
    <w:p>
      <w:pPr>
        <w:pStyle w:val="Heading1"/>
        <w:spacing w:line="463" w:lineRule="auto"/>
      </w:pPr>
      <w:r>
        <w:rPr/>
        <w:t>Chapter 5 Outroduction</w:t>
      </w:r>
    </w:p>
    <w:p>
      <w:pPr>
        <w:spacing w:after="0" w:line="463" w:lineRule="auto"/>
        <w:sectPr>
          <w:footerReference w:type="default" r:id="rId33"/>
          <w:pgSz w:w="11910" w:h="16840"/>
          <w:pgMar w:footer="432" w:header="0" w:top="1580" w:bottom="620" w:left="0" w:right="0"/>
          <w:pgNumType w:start="24"/>
        </w:sectPr>
      </w:pPr>
    </w:p>
    <w:p>
      <w:pPr>
        <w:pStyle w:val="Heading2"/>
        <w:numPr>
          <w:ilvl w:val="1"/>
          <w:numId w:val="7"/>
        </w:numPr>
        <w:tabs>
          <w:tab w:pos="1890" w:val="left" w:leader="none"/>
          <w:tab w:pos="1891" w:val="left" w:leader="none"/>
        </w:tabs>
        <w:spacing w:line="240" w:lineRule="auto" w:before="172" w:after="0"/>
        <w:ind w:left="1890" w:right="0" w:hanging="757"/>
        <w:jc w:val="left"/>
      </w:pPr>
      <w:bookmarkStart w:name="_bookmark33" w:id="49"/>
      <w:bookmarkEnd w:id="49"/>
      <w:r>
        <w:rPr>
          <w:b w:val="0"/>
        </w:rPr>
      </w:r>
      <w:bookmarkStart w:name="_bookmark33" w:id="50"/>
      <w:bookmarkEnd w:id="50"/>
      <w:r>
        <w:rPr/>
        <w:t>Future</w:t>
      </w:r>
      <w:r>
        <w:rPr>
          <w:spacing w:val="2"/>
        </w:rPr>
        <w:t> </w:t>
      </w:r>
      <w:r>
        <w:rPr/>
        <w:t>work</w:t>
      </w:r>
    </w:p>
    <w:p>
      <w:pPr>
        <w:pStyle w:val="BodyText"/>
        <w:spacing w:line="252" w:lineRule="auto" w:before="246"/>
        <w:ind w:left="1133"/>
        <w:jc w:val="both"/>
      </w:pPr>
      <w:r>
        <w:rPr/>
        <w:t>The fields of geostatistics and geodesy can </w:t>
      </w:r>
      <w:r>
        <w:rPr>
          <w:spacing w:val="-4"/>
        </w:rPr>
        <w:t>pro- </w:t>
      </w:r>
      <w:r>
        <w:rPr/>
        <w:t>vide</w:t>
      </w:r>
      <w:r>
        <w:rPr>
          <w:spacing w:val="-7"/>
        </w:rPr>
        <w:t> </w:t>
      </w:r>
      <w:r>
        <w:rPr/>
        <w:t>plenty</w:t>
      </w:r>
      <w:r>
        <w:rPr>
          <w:spacing w:val="-8"/>
        </w:rPr>
        <w:t> </w:t>
      </w:r>
      <w:r>
        <w:rPr/>
        <w:t>of</w:t>
      </w:r>
      <w:r>
        <w:rPr>
          <w:spacing w:val="-7"/>
        </w:rPr>
        <w:t> </w:t>
      </w:r>
      <w:r>
        <w:rPr/>
        <w:t>useful</w:t>
      </w:r>
      <w:r>
        <w:rPr>
          <w:spacing w:val="-8"/>
        </w:rPr>
        <w:t> </w:t>
      </w:r>
      <w:r>
        <w:rPr/>
        <w:t>methods</w:t>
      </w:r>
      <w:r>
        <w:rPr>
          <w:spacing w:val="-7"/>
        </w:rPr>
        <w:t> </w:t>
      </w:r>
      <w:r>
        <w:rPr/>
        <w:t>and</w:t>
      </w:r>
      <w:r>
        <w:rPr>
          <w:spacing w:val="-8"/>
        </w:rPr>
        <w:t> </w:t>
      </w:r>
      <w:r>
        <w:rPr/>
        <w:t>techniques</w:t>
      </w:r>
      <w:r>
        <w:rPr>
          <w:spacing w:val="-7"/>
        </w:rPr>
        <w:t> </w:t>
      </w:r>
      <w:r>
        <w:rPr>
          <w:spacing w:val="-6"/>
        </w:rPr>
        <w:t>for </w:t>
      </w:r>
      <w:r>
        <w:rPr/>
        <w:t>updates of height</w:t>
      </w:r>
      <w:r>
        <w:rPr>
          <w:spacing w:val="-4"/>
        </w:rPr>
        <w:t> </w:t>
      </w:r>
      <w:r>
        <w:rPr/>
        <w:t>models.</w:t>
      </w:r>
    </w:p>
    <w:p>
      <w:pPr>
        <w:pStyle w:val="BodyText"/>
        <w:spacing w:line="252" w:lineRule="auto"/>
        <w:ind w:left="1133" w:firstLine="234"/>
        <w:jc w:val="both"/>
      </w:pPr>
      <w:r>
        <w:rPr/>
        <w:t>The next obvious step in the work will be </w:t>
      </w:r>
      <w:r>
        <w:rPr>
          <w:spacing w:val="-9"/>
        </w:rPr>
        <w:t>to </w:t>
      </w:r>
      <w:r>
        <w:rPr/>
        <w:t>use</w:t>
      </w:r>
      <w:r>
        <w:rPr>
          <w:spacing w:val="-17"/>
        </w:rPr>
        <w:t> </w:t>
      </w:r>
      <w:r>
        <w:rPr/>
        <w:t>some</w:t>
      </w:r>
      <w:r>
        <w:rPr>
          <w:spacing w:val="-16"/>
        </w:rPr>
        <w:t> </w:t>
      </w:r>
      <w:r>
        <w:rPr/>
        <w:t>of</w:t>
      </w:r>
      <w:r>
        <w:rPr>
          <w:spacing w:val="-17"/>
        </w:rPr>
        <w:t> </w:t>
      </w:r>
      <w:r>
        <w:rPr/>
        <w:t>the</w:t>
      </w:r>
      <w:r>
        <w:rPr>
          <w:spacing w:val="-16"/>
        </w:rPr>
        <w:t> </w:t>
      </w:r>
      <w:r>
        <w:rPr/>
        <w:t>methods</w:t>
      </w:r>
      <w:r>
        <w:rPr>
          <w:spacing w:val="-16"/>
        </w:rPr>
        <w:t> </w:t>
      </w:r>
      <w:r>
        <w:rPr/>
        <w:t>presented</w:t>
      </w:r>
      <w:r>
        <w:rPr>
          <w:spacing w:val="-17"/>
        </w:rPr>
        <w:t> </w:t>
      </w:r>
      <w:r>
        <w:rPr/>
        <w:t>here</w:t>
      </w:r>
      <w:r>
        <w:rPr>
          <w:spacing w:val="-16"/>
        </w:rPr>
        <w:t> </w:t>
      </w:r>
      <w:r>
        <w:rPr/>
        <w:t>with</w:t>
      </w:r>
      <w:r>
        <w:rPr>
          <w:spacing w:val="-17"/>
        </w:rPr>
        <w:t> </w:t>
      </w:r>
      <w:r>
        <w:rPr>
          <w:spacing w:val="-10"/>
        </w:rPr>
        <w:t>new </w:t>
      </w:r>
      <w:r>
        <w:rPr/>
        <w:t>real data, rather than the simulated data used </w:t>
      </w:r>
      <w:r>
        <w:rPr>
          <w:spacing w:val="-9"/>
        </w:rPr>
        <w:t>in </w:t>
      </w:r>
      <w:r>
        <w:rPr/>
        <w:t>this</w:t>
      </w:r>
      <w:r>
        <w:rPr>
          <w:spacing w:val="-2"/>
        </w:rPr>
        <w:t> </w:t>
      </w:r>
      <w:r>
        <w:rPr/>
        <w:t>report.</w:t>
      </w:r>
    </w:p>
    <w:p>
      <w:pPr>
        <w:pStyle w:val="BodyText"/>
        <w:spacing w:line="252" w:lineRule="auto"/>
        <w:ind w:left="1133" w:firstLine="234"/>
        <w:jc w:val="both"/>
      </w:pPr>
      <w:r>
        <w:rPr/>
        <w:t>Other interesting work will be the (fairly </w:t>
      </w:r>
      <w:r>
        <w:rPr>
          <w:spacing w:val="-4"/>
        </w:rPr>
        <w:t>sim- </w:t>
      </w:r>
      <w:r>
        <w:rPr/>
        <w:t>ple and ordinary) switch from Simple </w:t>
      </w:r>
      <w:r>
        <w:rPr>
          <w:spacing w:val="-3"/>
        </w:rPr>
        <w:t>Kriging  </w:t>
      </w:r>
      <w:r>
        <w:rPr/>
        <w:t>to Ordinary Kriging, with its implicit reestima- tion of the mean value for each prediction. </w:t>
      </w:r>
      <w:r>
        <w:rPr>
          <w:spacing w:val="-4"/>
        </w:rPr>
        <w:t>This </w:t>
      </w:r>
      <w:r>
        <w:rPr/>
        <w:t>may also eliminate the need for the</w:t>
      </w:r>
      <w:r>
        <w:rPr>
          <w:spacing w:val="-44"/>
        </w:rPr>
        <w:t> </w:t>
      </w:r>
      <w:r>
        <w:rPr>
          <w:spacing w:val="-2"/>
        </w:rPr>
        <w:t>deterministic </w:t>
      </w:r>
      <w:r>
        <w:rPr/>
        <w:t>surface in the predictions (while it may still </w:t>
      </w:r>
      <w:r>
        <w:rPr>
          <w:spacing w:val="-9"/>
        </w:rPr>
        <w:t>be </w:t>
      </w:r>
      <w:r>
        <w:rPr/>
        <w:t>of use for visualisation and contour line </w:t>
      </w:r>
      <w:r>
        <w:rPr>
          <w:spacing w:val="-3"/>
        </w:rPr>
        <w:t>genera- </w:t>
      </w:r>
      <w:r>
        <w:rPr/>
        <w:t>tion).</w:t>
      </w:r>
    </w:p>
    <w:p>
      <w:pPr>
        <w:pStyle w:val="BodyText"/>
        <w:spacing w:line="252" w:lineRule="auto"/>
        <w:ind w:left="1133" w:firstLine="234"/>
        <w:jc w:val="both"/>
      </w:pPr>
      <w:r>
        <w:rPr/>
        <w:t>Also the case of non-isotropic </w:t>
      </w:r>
      <w:r>
        <w:rPr>
          <w:spacing w:val="-3"/>
        </w:rPr>
        <w:t>covariance </w:t>
      </w:r>
      <w:r>
        <w:rPr/>
        <w:t>models, which has been left out of the scope </w:t>
      </w:r>
      <w:r>
        <w:rPr>
          <w:spacing w:val="-5"/>
        </w:rPr>
        <w:t>for </w:t>
      </w:r>
      <w:r>
        <w:rPr/>
        <w:t>this report, needs to be handled. A </w:t>
      </w:r>
      <w:r>
        <w:rPr>
          <w:spacing w:val="-2"/>
        </w:rPr>
        <w:t>particularly </w:t>
      </w:r>
      <w:r>
        <w:rPr/>
        <w:t>simple</w:t>
      </w:r>
      <w:r>
        <w:rPr>
          <w:spacing w:val="-20"/>
        </w:rPr>
        <w:t> </w:t>
      </w:r>
      <w:r>
        <w:rPr/>
        <w:t>(conceptually,</w:t>
      </w:r>
      <w:r>
        <w:rPr>
          <w:spacing w:val="-19"/>
        </w:rPr>
        <w:t> </w:t>
      </w:r>
      <w:r>
        <w:rPr/>
        <w:t>not</w:t>
      </w:r>
      <w:r>
        <w:rPr>
          <w:spacing w:val="-20"/>
        </w:rPr>
        <w:t> </w:t>
      </w:r>
      <w:r>
        <w:rPr/>
        <w:t>implementation-wise!) example of this is the handling of breaklines </w:t>
      </w:r>
      <w:r>
        <w:rPr>
          <w:spacing w:val="-7"/>
        </w:rPr>
        <w:t>by </w:t>
      </w:r>
      <w:r>
        <w:rPr/>
        <w:t>modifying covariances for vectors crossing </w:t>
      </w:r>
      <w:r>
        <w:rPr>
          <w:spacing w:val="-6"/>
        </w:rPr>
        <w:t>the </w:t>
      </w:r>
      <w:r>
        <w:rPr/>
        <w:t>breakline.</w:t>
      </w:r>
    </w:p>
    <w:p>
      <w:pPr>
        <w:pStyle w:val="BodyText"/>
        <w:spacing w:line="252" w:lineRule="auto"/>
        <w:ind w:left="1133" w:firstLine="234"/>
        <w:jc w:val="both"/>
      </w:pPr>
      <w:r>
        <w:rPr/>
        <w:t>Another interesting way of handling </w:t>
      </w:r>
      <w:r>
        <w:rPr>
          <w:spacing w:val="-3"/>
        </w:rPr>
        <w:t>break- </w:t>
      </w:r>
      <w:r>
        <w:rPr/>
        <w:t>lines is through the direct inclusion of the</w:t>
      </w:r>
      <w:r>
        <w:rPr>
          <w:spacing w:val="-32"/>
        </w:rPr>
        <w:t> </w:t>
      </w:r>
      <w:r>
        <w:rPr>
          <w:spacing w:val="-3"/>
        </w:rPr>
        <w:t>break- </w:t>
      </w:r>
      <w:r>
        <w:rPr/>
        <w:t>line into the Delaunay triangulation (i.e. a </w:t>
      </w:r>
      <w:r>
        <w:rPr>
          <w:spacing w:val="-7"/>
        </w:rPr>
        <w:t>so </w:t>
      </w:r>
      <w:r>
        <w:rPr/>
        <w:t>called constrained Delaunay</w:t>
      </w:r>
      <w:r>
        <w:rPr>
          <w:spacing w:val="-7"/>
        </w:rPr>
        <w:t> </w:t>
      </w:r>
      <w:r>
        <w:rPr/>
        <w:t>triangulation).</w:t>
      </w:r>
    </w:p>
    <w:p>
      <w:pPr>
        <w:pStyle w:val="BodyText"/>
        <w:spacing w:line="252" w:lineRule="auto"/>
        <w:ind w:left="1133" w:firstLine="234"/>
        <w:jc w:val="both"/>
      </w:pPr>
      <w:r>
        <w:rPr/>
        <w:t>Finally, there is the problem of surface </w:t>
      </w:r>
      <w:r>
        <w:rPr>
          <w:spacing w:val="-4"/>
        </w:rPr>
        <w:t>mod- </w:t>
      </w:r>
      <w:r>
        <w:rPr/>
        <w:t>els.</w:t>
      </w:r>
      <w:r>
        <w:rPr>
          <w:spacing w:val="7"/>
        </w:rPr>
        <w:t> </w:t>
      </w:r>
      <w:r>
        <w:rPr/>
        <w:t>In</w:t>
      </w:r>
      <w:r>
        <w:rPr>
          <w:spacing w:val="-14"/>
        </w:rPr>
        <w:t> </w:t>
      </w:r>
      <w:r>
        <w:rPr/>
        <w:t>the</w:t>
      </w:r>
      <w:r>
        <w:rPr>
          <w:spacing w:val="-15"/>
        </w:rPr>
        <w:t> </w:t>
      </w:r>
      <w:r>
        <w:rPr/>
        <w:t>case</w:t>
      </w:r>
      <w:r>
        <w:rPr>
          <w:spacing w:val="-14"/>
        </w:rPr>
        <w:t> </w:t>
      </w:r>
      <w:r>
        <w:rPr/>
        <w:t>of</w:t>
      </w:r>
      <w:r>
        <w:rPr>
          <w:spacing w:val="-15"/>
        </w:rPr>
        <w:t> </w:t>
      </w:r>
      <w:r>
        <w:rPr/>
        <w:t>surface</w:t>
      </w:r>
      <w:r>
        <w:rPr>
          <w:spacing w:val="-14"/>
        </w:rPr>
        <w:t> </w:t>
      </w:r>
      <w:r>
        <w:rPr/>
        <w:t>models,</w:t>
      </w:r>
      <w:r>
        <w:rPr>
          <w:spacing w:val="-13"/>
        </w:rPr>
        <w:t> </w:t>
      </w:r>
      <w:r>
        <w:rPr/>
        <w:t>we</w:t>
      </w:r>
      <w:r>
        <w:rPr>
          <w:spacing w:val="-14"/>
        </w:rPr>
        <w:t> </w:t>
      </w:r>
      <w:r>
        <w:rPr/>
        <w:t>do</w:t>
      </w:r>
      <w:r>
        <w:rPr>
          <w:spacing w:val="-15"/>
        </w:rPr>
        <w:t> </w:t>
      </w:r>
      <w:r>
        <w:rPr/>
        <w:t>not</w:t>
      </w:r>
      <w:r>
        <w:rPr>
          <w:spacing w:val="-15"/>
        </w:rPr>
        <w:t> </w:t>
      </w:r>
      <w:r>
        <w:rPr>
          <w:spacing w:val="-6"/>
        </w:rPr>
        <w:t>have </w:t>
      </w:r>
      <w:r>
        <w:rPr/>
        <w:t>a geostatistically uniform area to model. This </w:t>
      </w:r>
      <w:r>
        <w:rPr>
          <w:spacing w:val="-7"/>
        </w:rPr>
        <w:t>is </w:t>
      </w:r>
      <w:r>
        <w:rPr/>
        <w:t>a significant complication, which will </w:t>
      </w:r>
      <w:r>
        <w:rPr>
          <w:spacing w:val="-3"/>
        </w:rPr>
        <w:t>probably </w:t>
      </w:r>
      <w:r>
        <w:rPr/>
        <w:t>lead on to new and interesting</w:t>
      </w:r>
      <w:r>
        <w:rPr>
          <w:spacing w:val="-13"/>
        </w:rPr>
        <w:t> </w:t>
      </w:r>
      <w:r>
        <w:rPr/>
        <w:t>problems!</w:t>
      </w:r>
    </w:p>
    <w:p>
      <w:pPr>
        <w:pStyle w:val="BodyText"/>
        <w:spacing w:line="272" w:lineRule="exact"/>
        <w:ind w:left="1367"/>
      </w:pPr>
      <w:r>
        <w:rPr/>
        <w:t>There’s plenty of work to take up!</w:t>
      </w:r>
    </w:p>
    <w:p>
      <w:pPr>
        <w:pStyle w:val="BodyText"/>
        <w:spacing w:before="2"/>
        <w:rPr>
          <w:sz w:val="39"/>
        </w:rPr>
      </w:pPr>
    </w:p>
    <w:p>
      <w:pPr>
        <w:pStyle w:val="Heading2"/>
        <w:numPr>
          <w:ilvl w:val="1"/>
          <w:numId w:val="7"/>
        </w:numPr>
        <w:tabs>
          <w:tab w:pos="1890" w:val="left" w:leader="none"/>
          <w:tab w:pos="1891" w:val="left" w:leader="none"/>
        </w:tabs>
        <w:spacing w:line="240" w:lineRule="auto" w:before="0" w:after="0"/>
        <w:ind w:left="1890" w:right="0" w:hanging="757"/>
        <w:jc w:val="left"/>
      </w:pPr>
      <w:bookmarkStart w:name="_bookmark34" w:id="51"/>
      <w:bookmarkEnd w:id="51"/>
      <w:r>
        <w:rPr>
          <w:b w:val="0"/>
        </w:rPr>
      </w:r>
      <w:bookmarkStart w:name="_bookmark34" w:id="52"/>
      <w:bookmarkEnd w:id="52"/>
      <w:r>
        <w:rPr/>
        <w:t>Con</w:t>
      </w:r>
      <w:r>
        <w:rPr/>
        <w:t>clusion</w:t>
      </w:r>
    </w:p>
    <w:p>
      <w:pPr>
        <w:pStyle w:val="BodyText"/>
        <w:spacing w:line="252" w:lineRule="auto" w:before="246"/>
        <w:ind w:left="1133" w:right="93"/>
      </w:pPr>
      <w:r>
        <w:rPr/>
        <w:t>For fear of sounding too optimistic, </w:t>
      </w:r>
      <w:r>
        <w:rPr>
          <w:spacing w:val="-3"/>
        </w:rPr>
        <w:t>speaking  </w:t>
      </w:r>
      <w:r>
        <w:rPr/>
        <w:t>on the basis of purely synthetic data, I </w:t>
      </w:r>
      <w:r>
        <w:rPr>
          <w:spacing w:val="-3"/>
        </w:rPr>
        <w:t>have</w:t>
      </w:r>
      <w:r>
        <w:rPr>
          <w:spacing w:val="30"/>
        </w:rPr>
        <w:t> </w:t>
      </w:r>
      <w:r>
        <w:rPr>
          <w:spacing w:val="-4"/>
        </w:rPr>
        <w:t>re-</w:t>
      </w:r>
    </w:p>
    <w:p>
      <w:pPr>
        <w:pStyle w:val="BodyText"/>
        <w:spacing w:line="252" w:lineRule="auto" w:before="238"/>
        <w:ind w:left="329" w:right="1131"/>
        <w:jc w:val="both"/>
      </w:pPr>
      <w:r>
        <w:rPr/>
        <w:br w:type="column"/>
      </w:r>
      <w:r>
        <w:rPr/>
        <w:t>frained</w:t>
      </w:r>
      <w:r>
        <w:rPr>
          <w:spacing w:val="-8"/>
        </w:rPr>
        <w:t> </w:t>
      </w:r>
      <w:r>
        <w:rPr/>
        <w:t>from</w:t>
      </w:r>
      <w:r>
        <w:rPr>
          <w:spacing w:val="-8"/>
        </w:rPr>
        <w:t> </w:t>
      </w:r>
      <w:r>
        <w:rPr/>
        <w:t>quoting</w:t>
      </w:r>
      <w:r>
        <w:rPr>
          <w:spacing w:val="-7"/>
        </w:rPr>
        <w:t> </w:t>
      </w:r>
      <w:r>
        <w:rPr/>
        <w:t>numerical</w:t>
      </w:r>
      <w:r>
        <w:rPr>
          <w:spacing w:val="-8"/>
        </w:rPr>
        <w:t> </w:t>
      </w:r>
      <w:r>
        <w:rPr/>
        <w:t>results</w:t>
      </w:r>
      <w:r>
        <w:rPr>
          <w:spacing w:val="-7"/>
        </w:rPr>
        <w:t> </w:t>
      </w:r>
      <w:r>
        <w:rPr/>
        <w:t>in</w:t>
      </w:r>
      <w:r>
        <w:rPr>
          <w:spacing w:val="-8"/>
        </w:rPr>
        <w:t> </w:t>
      </w:r>
      <w:r>
        <w:rPr/>
        <w:t>this</w:t>
      </w:r>
      <w:r>
        <w:rPr>
          <w:spacing w:val="-7"/>
        </w:rPr>
        <w:t> </w:t>
      </w:r>
      <w:r>
        <w:rPr>
          <w:spacing w:val="-5"/>
        </w:rPr>
        <w:t>re- </w:t>
      </w:r>
      <w:r>
        <w:rPr/>
        <w:t>port. But the examples presented </w:t>
      </w:r>
      <w:r>
        <w:rPr>
          <w:spacing w:val="-3"/>
        </w:rPr>
        <w:t>have </w:t>
      </w:r>
      <w:r>
        <w:rPr/>
        <w:t>shown </w:t>
      </w:r>
      <w:r>
        <w:rPr>
          <w:spacing w:val="-8"/>
        </w:rPr>
        <w:t>to </w:t>
      </w:r>
      <w:r>
        <w:rPr/>
        <w:t>be quite</w:t>
      </w:r>
      <w:r>
        <w:rPr>
          <w:spacing w:val="-3"/>
        </w:rPr>
        <w:t> </w:t>
      </w:r>
      <w:r>
        <w:rPr/>
        <w:t>convincing.</w:t>
      </w:r>
    </w:p>
    <w:p>
      <w:pPr>
        <w:pStyle w:val="BodyText"/>
        <w:spacing w:line="252" w:lineRule="auto"/>
        <w:ind w:left="329" w:right="1131" w:firstLine="234"/>
        <w:jc w:val="both"/>
      </w:pPr>
      <w:r>
        <w:rPr/>
        <w:t>Hence, taking the geostatistical/geodetic</w:t>
      </w:r>
      <w:r>
        <w:rPr>
          <w:spacing w:val="-32"/>
        </w:rPr>
        <w:t> </w:t>
      </w:r>
      <w:r>
        <w:rPr>
          <w:spacing w:val="-3"/>
        </w:rPr>
        <w:t>route </w:t>
      </w:r>
      <w:r>
        <w:rPr/>
        <w:t>seems to be a viable option, with plenty of </w:t>
      </w:r>
      <w:r>
        <w:rPr>
          <w:spacing w:val="-9"/>
        </w:rPr>
        <w:t>new </w:t>
      </w:r>
      <w:r>
        <w:rPr/>
        <w:t>opportunities that should be further</w:t>
      </w:r>
      <w:r>
        <w:rPr>
          <w:spacing w:val="-14"/>
        </w:rPr>
        <w:t> </w:t>
      </w:r>
      <w:r>
        <w:rPr/>
        <w:t>explored.</w:t>
      </w:r>
    </w:p>
    <w:p>
      <w:pPr>
        <w:pStyle w:val="BodyText"/>
        <w:spacing w:before="6"/>
        <w:rPr>
          <w:sz w:val="39"/>
        </w:rPr>
      </w:pPr>
    </w:p>
    <w:p>
      <w:pPr>
        <w:pStyle w:val="Heading2"/>
        <w:ind w:left="329" w:firstLine="0"/>
      </w:pPr>
      <w:r>
        <w:rPr/>
        <w:t>Acknowledgements</w:t>
      </w:r>
    </w:p>
    <w:p>
      <w:pPr>
        <w:pStyle w:val="BodyText"/>
        <w:spacing w:line="252" w:lineRule="auto" w:before="247"/>
        <w:ind w:left="329" w:right="1131"/>
        <w:jc w:val="both"/>
      </w:pPr>
      <w:bookmarkStart w:name="_bookmark35" w:id="53"/>
      <w:bookmarkEnd w:id="53"/>
      <w:r>
        <w:rPr/>
      </w:r>
      <w:r>
        <w:rPr/>
        <w:t>Figure </w:t>
      </w:r>
      <w:hyperlink w:history="true" w:anchor="_bookmark11">
        <w:r>
          <w:rPr>
            <w:color w:val="FF0000"/>
          </w:rPr>
          <w:t>2.1</w:t>
        </w:r>
      </w:hyperlink>
      <w:r>
        <w:rPr>
          <w:color w:val="FF0000"/>
        </w:rPr>
        <w:t> </w:t>
      </w:r>
      <w:r>
        <w:rPr/>
        <w:t>was produced by  Wikipedia  </w:t>
      </w:r>
      <w:r>
        <w:rPr>
          <w:spacing w:val="-3"/>
        </w:rPr>
        <w:t>user  </w:t>
      </w:r>
      <w:r>
        <w:rPr>
          <w:i/>
        </w:rPr>
        <w:t>Nü es</w:t>
      </w:r>
      <w:r>
        <w:rPr/>
        <w:t>.  The  original  version  is  </w:t>
      </w:r>
      <w:r>
        <w:rPr>
          <w:spacing w:val="-4"/>
        </w:rPr>
        <w:t>available </w:t>
      </w:r>
      <w:r>
        <w:rPr>
          <w:spacing w:val="52"/>
        </w:rPr>
        <w:t> </w:t>
      </w:r>
      <w:r>
        <w:rPr/>
        <w:t>from </w:t>
      </w:r>
      <w:hyperlink r:id="rId34">
        <w:r>
          <w:rPr>
            <w:color w:val="FF0000"/>
          </w:rPr>
          <w:t>http://commons.wikimedia.org/wiki/File:</w:t>
        </w:r>
      </w:hyperlink>
      <w:r>
        <w:rPr>
          <w:color w:val="FF0000"/>
        </w:rPr>
        <w:t> Delaunay_circumcircles.png</w:t>
      </w:r>
      <w:r>
        <w:rPr/>
        <w:t>, and is </w:t>
      </w:r>
      <w:r>
        <w:rPr>
          <w:spacing w:val="-3"/>
        </w:rPr>
        <w:t>distributed </w:t>
      </w:r>
      <w:r>
        <w:rPr/>
        <w:t>under the Creative Commons Attribution-Share Alike 3.0 Unported</w:t>
      </w:r>
      <w:r>
        <w:rPr>
          <w:spacing w:val="-4"/>
        </w:rPr>
        <w:t> </w:t>
      </w:r>
      <w:r>
        <w:rPr/>
        <w:t>license.</w:t>
      </w:r>
    </w:p>
    <w:p>
      <w:pPr>
        <w:spacing w:line="252" w:lineRule="auto" w:before="234"/>
        <w:ind w:left="329" w:right="1131" w:firstLine="0"/>
        <w:jc w:val="both"/>
        <w:rPr>
          <w:sz w:val="24"/>
        </w:rPr>
      </w:pPr>
      <w:r>
        <w:rPr>
          <w:sz w:val="24"/>
        </w:rPr>
        <w:t>Figure  </w:t>
      </w:r>
      <w:hyperlink w:history="true" w:anchor="_bookmark18">
        <w:r>
          <w:rPr>
            <w:color w:val="FF0000"/>
            <w:sz w:val="24"/>
          </w:rPr>
          <w:t>3.2</w:t>
        </w:r>
      </w:hyperlink>
      <w:r>
        <w:rPr>
          <w:color w:val="FF0000"/>
          <w:sz w:val="24"/>
        </w:rPr>
        <w:t>  </w:t>
      </w:r>
      <w:r>
        <w:rPr>
          <w:i/>
          <w:sz w:val="24"/>
        </w:rPr>
        <w:t>Johan  Thomas  Lundbye: </w:t>
      </w:r>
      <w:r>
        <w:rPr>
          <w:i/>
          <w:sz w:val="24"/>
        </w:rPr>
        <w:t>Landskab   fra   </w:t>
      </w:r>
      <w:r>
        <w:rPr>
          <w:i/>
          <w:spacing w:val="-6"/>
          <w:sz w:val="24"/>
        </w:rPr>
        <w:t>Vejby   </w:t>
      </w:r>
      <w:r>
        <w:rPr>
          <w:i/>
          <w:sz w:val="24"/>
        </w:rPr>
        <w:t>(1843)   </w:t>
      </w:r>
      <w:r>
        <w:rPr>
          <w:sz w:val="24"/>
        </w:rPr>
        <w:t>was    </w:t>
      </w:r>
      <w:r>
        <w:rPr>
          <w:spacing w:val="-4"/>
          <w:sz w:val="24"/>
        </w:rPr>
        <w:t>pro- </w:t>
      </w:r>
      <w:r>
        <w:rPr>
          <w:sz w:val="24"/>
        </w:rPr>
        <w:t>vided      by      Wikimedia      Commons  </w:t>
      </w:r>
      <w:r>
        <w:rPr>
          <w:spacing w:val="29"/>
          <w:sz w:val="24"/>
        </w:rPr>
        <w:t> </w:t>
      </w:r>
      <w:r>
        <w:rPr>
          <w:spacing w:val="-3"/>
          <w:sz w:val="24"/>
        </w:rPr>
        <w:t>(</w:t>
      </w:r>
      <w:r>
        <w:rPr>
          <w:color w:val="FF0000"/>
          <w:spacing w:val="-3"/>
          <w:sz w:val="24"/>
        </w:rPr>
        <w:t>http:</w:t>
      </w:r>
    </w:p>
    <w:p>
      <w:pPr>
        <w:pStyle w:val="BodyText"/>
        <w:spacing w:line="252" w:lineRule="auto"/>
        <w:ind w:left="329" w:right="1131"/>
      </w:pPr>
      <w:r>
        <w:rPr>
          <w:color w:val="FF0000"/>
        </w:rPr>
        <w:t>//commons.wikimedia.org/wiki/File:Johan_ Thomas_Lundbye_-_Landskab_fra_Vejby.jpg</w:t>
      </w:r>
      <w:r>
        <w:rPr/>
        <w:t>), where it was uploaded by user </w:t>
      </w:r>
      <w:r>
        <w:rPr>
          <w:i/>
        </w:rPr>
        <w:t>Rlbberlin </w:t>
      </w:r>
      <w:r>
        <w:rPr>
          <w:spacing w:val="-6"/>
        </w:rPr>
        <w:t>and </w:t>
      </w:r>
      <w:r>
        <w:rPr/>
        <w:t>marked as being “in the public domain in </w:t>
      </w:r>
      <w:r>
        <w:rPr>
          <w:spacing w:val="-5"/>
        </w:rPr>
        <w:t>the </w:t>
      </w:r>
      <w:r>
        <w:rPr/>
        <w:t>United States, and those countries with a </w:t>
      </w:r>
      <w:r>
        <w:rPr>
          <w:spacing w:val="-4"/>
        </w:rPr>
        <w:t>copy- </w:t>
      </w:r>
      <w:r>
        <w:rPr/>
        <w:t>right term of life of the author plus 100 years  or fewer”. A somewhat better reproduction, </w:t>
      </w:r>
      <w:r>
        <w:rPr>
          <w:spacing w:val="-7"/>
        </w:rPr>
        <w:t>but </w:t>
      </w:r>
      <w:r>
        <w:rPr/>
        <w:t>with less clear reproduction right statements </w:t>
      </w:r>
      <w:r>
        <w:rPr>
          <w:spacing w:val="-4"/>
        </w:rPr>
        <w:t>can </w:t>
      </w:r>
      <w:r>
        <w:rPr/>
        <w:t>be found at the web site of the National </w:t>
      </w:r>
      <w:r>
        <w:rPr>
          <w:spacing w:val="-3"/>
        </w:rPr>
        <w:t>Gallery </w:t>
      </w:r>
      <w:r>
        <w:rPr/>
        <w:t>of Denmark </w:t>
      </w:r>
      <w:r>
        <w:rPr>
          <w:i/>
        </w:rPr>
        <w:t>(Statens Museum for </w:t>
      </w:r>
      <w:r>
        <w:rPr>
          <w:i/>
          <w:spacing w:val="52"/>
        </w:rPr>
        <w:t> </w:t>
      </w:r>
      <w:r>
        <w:rPr>
          <w:i/>
        </w:rPr>
        <w:t>Kunst)</w:t>
      </w:r>
      <w:r>
        <w:rPr/>
        <w:t>,  </w:t>
      </w:r>
      <w:hyperlink r:id="rId35">
        <w:r>
          <w:rPr>
            <w:color w:val="FF0000"/>
            <w:spacing w:val="-3"/>
          </w:rPr>
          <w:t>http:</w:t>
        </w:r>
      </w:hyperlink>
    </w:p>
    <w:p>
      <w:pPr>
        <w:pStyle w:val="BodyText"/>
        <w:spacing w:line="267" w:lineRule="exact"/>
        <w:ind w:left="329"/>
      </w:pPr>
      <w:hyperlink r:id="rId35">
        <w:r>
          <w:rPr>
            <w:color w:val="FF0000"/>
          </w:rPr>
          <w:t>//soeg.smk.dk/VarkBillede.asp?objectid=10236</w:t>
        </w:r>
      </w:hyperlink>
      <w:r>
        <w:rPr/>
        <w:t>.</w:t>
      </w:r>
    </w:p>
    <w:p>
      <w:pPr>
        <w:pStyle w:val="BodyText"/>
        <w:spacing w:line="252" w:lineRule="auto" w:before="249"/>
        <w:ind w:left="329" w:right="1131"/>
        <w:jc w:val="both"/>
      </w:pPr>
      <w:r>
        <w:rPr/>
        <w:t>The right triangle illustration in section  </w:t>
      </w:r>
      <w:hyperlink w:history="true" w:anchor="_bookmark30">
        <w:r>
          <w:rPr>
            <w:color w:val="FF0000"/>
            <w:spacing w:val="-6"/>
          </w:rPr>
          <w:t>4.3</w:t>
        </w:r>
      </w:hyperlink>
      <w:r>
        <w:rPr>
          <w:color w:val="FF0000"/>
          <w:spacing w:val="-6"/>
        </w:rPr>
        <w:t>  </w:t>
      </w:r>
      <w:r>
        <w:rPr/>
        <w:t>was produced by Wikipedia user </w:t>
      </w:r>
      <w:r>
        <w:rPr>
          <w:i/>
        </w:rPr>
        <w:t>Gustavb </w:t>
      </w:r>
      <w:r>
        <w:rPr/>
        <w:t>(</w:t>
      </w:r>
      <w:r>
        <w:rPr>
          <w:color w:val="FF0000"/>
        </w:rPr>
        <w:t>http://en.wikipedia.org/wiki/User:Gustavb</w:t>
      </w:r>
      <w:r>
        <w:rPr/>
        <w:t>).</w:t>
      </w:r>
    </w:p>
    <w:p>
      <w:pPr>
        <w:pStyle w:val="BodyText"/>
        <w:tabs>
          <w:tab w:pos="969" w:val="left" w:leader="none"/>
          <w:tab w:pos="1981" w:val="left" w:leader="none"/>
          <w:tab w:pos="2949" w:val="left" w:leader="none"/>
          <w:tab w:pos="3377" w:val="left" w:leader="none"/>
          <w:tab w:pos="4498" w:val="left" w:leader="none"/>
        </w:tabs>
        <w:spacing w:line="252" w:lineRule="auto"/>
        <w:ind w:left="329" w:right="1131"/>
      </w:pPr>
      <w:r>
        <w:rPr/>
        <w:t>The</w:t>
        <w:tab/>
        <w:t>original</w:t>
        <w:tab/>
        <w:t>version</w:t>
        <w:tab/>
        <w:t>is</w:t>
        <w:tab/>
        <w:t>available</w:t>
        <w:tab/>
      </w:r>
      <w:r>
        <w:rPr>
          <w:spacing w:val="-5"/>
        </w:rPr>
        <w:t>from </w:t>
      </w:r>
      <w:r>
        <w:rPr>
          <w:color w:val="FF0000"/>
        </w:rPr>
        <w:t>http://en.wikipedia.org/wiki/File:Rtriangle.svg</w:t>
      </w:r>
      <w:r>
        <w:rPr/>
        <w:t>, and is distributed under the Creative Commons Attribution-Share Alike 3.0 Unported</w:t>
      </w:r>
      <w:r>
        <w:rPr>
          <w:spacing w:val="-15"/>
        </w:rPr>
        <w:t> </w:t>
      </w:r>
      <w:r>
        <w:rPr/>
        <w:t>license.</w:t>
      </w:r>
    </w:p>
    <w:p>
      <w:pPr>
        <w:pStyle w:val="BodyText"/>
        <w:spacing w:before="233"/>
        <w:ind w:left="329"/>
        <w:jc w:val="both"/>
      </w:pPr>
      <w:r>
        <w:rPr/>
        <w:t>Allan Aasbjerg Nielsen, Andrew</w:t>
      </w:r>
      <w:r>
        <w:rPr>
          <w:spacing w:val="53"/>
        </w:rPr>
        <w:t> </w:t>
      </w:r>
      <w:r>
        <w:rPr/>
        <w:t>Flatman,</w:t>
      </w:r>
    </w:p>
    <w:p>
      <w:pPr>
        <w:spacing w:after="0"/>
        <w:jc w:val="both"/>
        <w:sectPr>
          <w:type w:val="continuous"/>
          <w:pgSz w:w="11910" w:h="16840"/>
          <w:pgMar w:top="0" w:bottom="280" w:left="0" w:right="0"/>
          <w:cols w:num="2" w:equalWidth="0">
            <w:col w:w="5769" w:space="40"/>
            <w:col w:w="6101"/>
          </w:cols>
        </w:sectPr>
      </w:pPr>
    </w:p>
    <w:p>
      <w:pPr>
        <w:pStyle w:val="BodyText"/>
        <w:spacing w:line="252" w:lineRule="auto" w:before="71"/>
        <w:ind w:left="1133"/>
        <w:jc w:val="both"/>
      </w:pPr>
      <w:r>
        <w:rPr/>
        <w:t>Gitte Rosenkranz, Kai Sattler, Lars Stenseng, Niels Broge, Nynne Sole Dalå and </w:t>
      </w:r>
      <w:r>
        <w:rPr>
          <w:spacing w:val="-4"/>
        </w:rPr>
        <w:t>Simon </w:t>
      </w:r>
      <w:r>
        <w:rPr>
          <w:spacing w:val="-3"/>
        </w:rPr>
        <w:t>Lyngby </w:t>
      </w:r>
      <w:r>
        <w:rPr/>
        <w:t>Kokkendorff read and commented </w:t>
      </w:r>
      <w:r>
        <w:rPr>
          <w:spacing w:val="-7"/>
        </w:rPr>
        <w:t>on </w:t>
      </w:r>
      <w:r>
        <w:rPr/>
        <w:t>the manuscript (it goes  without  saying  </w:t>
      </w:r>
      <w:r>
        <w:rPr>
          <w:spacing w:val="-5"/>
        </w:rPr>
        <w:t>that  </w:t>
      </w:r>
      <w:r>
        <w:rPr/>
        <w:t>the author assumes full responsibility for </w:t>
      </w:r>
      <w:r>
        <w:rPr>
          <w:spacing w:val="-10"/>
        </w:rPr>
        <w:t>any </w:t>
      </w:r>
      <w:r>
        <w:rPr/>
        <w:t>remaining</w:t>
      </w:r>
      <w:r>
        <w:rPr>
          <w:spacing w:val="-2"/>
        </w:rPr>
        <w:t> </w:t>
      </w:r>
      <w:r>
        <w:rPr/>
        <w:t>errors).</w:t>
      </w:r>
    </w:p>
    <w:p>
      <w:pPr>
        <w:pStyle w:val="BodyText"/>
        <w:spacing w:line="252" w:lineRule="auto" w:before="234"/>
        <w:ind w:left="1133"/>
        <w:jc w:val="both"/>
      </w:pPr>
      <w:r>
        <w:rPr/>
        <w:t>My wife and kids suffered much through </w:t>
      </w:r>
      <w:r>
        <w:rPr>
          <w:spacing w:val="-7"/>
        </w:rPr>
        <w:t>my </w:t>
      </w:r>
      <w:r>
        <w:rPr/>
        <w:t>many prolonged working days during the</w:t>
      </w:r>
      <w:r>
        <w:rPr>
          <w:spacing w:val="-20"/>
        </w:rPr>
        <w:t> </w:t>
      </w:r>
      <w:r>
        <w:rPr>
          <w:spacing w:val="-5"/>
        </w:rPr>
        <w:t>execu- </w:t>
      </w:r>
      <w:r>
        <w:rPr/>
        <w:t>tion of this project. I am deeply grateful for</w:t>
      </w:r>
      <w:r>
        <w:rPr>
          <w:spacing w:val="-30"/>
        </w:rPr>
        <w:t> </w:t>
      </w:r>
      <w:bookmarkStart w:name="_bookmark36" w:id="54"/>
      <w:bookmarkEnd w:id="54"/>
      <w:r>
        <w:rPr>
          <w:spacing w:val="-4"/>
        </w:rPr>
        <w:t>thei</w:t>
      </w:r>
      <w:r>
        <w:rPr>
          <w:spacing w:val="-4"/>
        </w:rPr>
        <w:t>r </w:t>
      </w:r>
      <w:r>
        <w:rPr/>
        <w:t>love, care and</w:t>
      </w:r>
      <w:r>
        <w:rPr>
          <w:spacing w:val="-5"/>
        </w:rPr>
        <w:t> </w:t>
      </w:r>
      <w:r>
        <w:rPr/>
        <w:t>support.</w:t>
      </w:r>
    </w:p>
    <w:p>
      <w:pPr>
        <w:pStyle w:val="BodyText"/>
        <w:spacing w:before="5"/>
        <w:rPr>
          <w:sz w:val="39"/>
        </w:rPr>
      </w:pPr>
    </w:p>
    <w:p>
      <w:pPr>
        <w:pStyle w:val="Heading2"/>
        <w:ind w:left="1133" w:firstLine="0"/>
      </w:pPr>
      <w:r>
        <w:rPr/>
        <w:t>Notes</w:t>
      </w:r>
    </w:p>
    <w:p>
      <w:pPr>
        <w:spacing w:line="249" w:lineRule="auto" w:before="229"/>
        <w:ind w:left="1133" w:right="0" w:firstLine="273"/>
        <w:jc w:val="both"/>
        <w:rPr>
          <w:sz w:val="20"/>
        </w:rPr>
      </w:pPr>
      <w:bookmarkStart w:name="_bookmark37" w:id="55"/>
      <w:bookmarkEnd w:id="55"/>
      <w:r>
        <w:rPr/>
      </w:r>
      <w:r>
        <w:rPr>
          <w:rFonts w:ascii="Arial"/>
          <w:position w:val="7"/>
          <w:sz w:val="13"/>
        </w:rPr>
        <w:t>1 </w:t>
      </w:r>
      <w:r>
        <w:rPr>
          <w:sz w:val="20"/>
        </w:rPr>
        <w:t>Least Squares Collocation is a considerably </w:t>
      </w:r>
      <w:r>
        <w:rPr>
          <w:spacing w:val="-4"/>
          <w:sz w:val="20"/>
        </w:rPr>
        <w:t>more </w:t>
      </w:r>
      <w:r>
        <w:rPr>
          <w:sz w:val="20"/>
        </w:rPr>
        <w:t>general</w:t>
      </w:r>
      <w:r>
        <w:rPr>
          <w:spacing w:val="-16"/>
          <w:sz w:val="20"/>
        </w:rPr>
        <w:t> </w:t>
      </w:r>
      <w:r>
        <w:rPr>
          <w:sz w:val="20"/>
        </w:rPr>
        <w:t>framework</w:t>
      </w:r>
      <w:r>
        <w:rPr>
          <w:spacing w:val="-15"/>
          <w:sz w:val="20"/>
        </w:rPr>
        <w:t> </w:t>
      </w:r>
      <w:r>
        <w:rPr>
          <w:sz w:val="20"/>
        </w:rPr>
        <w:t>than</w:t>
      </w:r>
      <w:r>
        <w:rPr>
          <w:spacing w:val="-15"/>
          <w:sz w:val="20"/>
        </w:rPr>
        <w:t> </w:t>
      </w:r>
      <w:r>
        <w:rPr>
          <w:sz w:val="20"/>
        </w:rPr>
        <w:t>the</w:t>
      </w:r>
      <w:r>
        <w:rPr>
          <w:spacing w:val="-15"/>
          <w:sz w:val="20"/>
        </w:rPr>
        <w:t> </w:t>
      </w:r>
      <w:r>
        <w:rPr>
          <w:sz w:val="20"/>
        </w:rPr>
        <w:t>other</w:t>
      </w:r>
      <w:r>
        <w:rPr>
          <w:spacing w:val="-15"/>
          <w:sz w:val="20"/>
        </w:rPr>
        <w:t> </w:t>
      </w:r>
      <w:r>
        <w:rPr>
          <w:sz w:val="20"/>
        </w:rPr>
        <w:t>geostatistical</w:t>
      </w:r>
      <w:r>
        <w:rPr>
          <w:spacing w:val="-15"/>
          <w:sz w:val="20"/>
        </w:rPr>
        <w:t> </w:t>
      </w:r>
      <w:r>
        <w:rPr>
          <w:sz w:val="20"/>
        </w:rPr>
        <w:t>approaches mentioned.</w:t>
      </w:r>
      <w:r>
        <w:rPr>
          <w:spacing w:val="-1"/>
          <w:sz w:val="20"/>
        </w:rPr>
        <w:t> </w:t>
      </w:r>
      <w:r>
        <w:rPr>
          <w:sz w:val="20"/>
        </w:rPr>
        <w:t>Cf.</w:t>
      </w:r>
      <w:r>
        <w:rPr>
          <w:spacing w:val="-1"/>
          <w:sz w:val="20"/>
        </w:rPr>
        <w:t> </w:t>
      </w:r>
      <w:r>
        <w:rPr>
          <w:sz w:val="20"/>
        </w:rPr>
        <w:t>e.g. </w:t>
      </w:r>
      <w:hyperlink w:history="true" w:anchor="_bookmark47">
        <w:r>
          <w:rPr>
            <w:color w:val="0000FF"/>
            <w:sz w:val="20"/>
          </w:rPr>
          <w:t>Krarup</w:t>
        </w:r>
        <w:r>
          <w:rPr>
            <w:color w:val="0000FF"/>
            <w:spacing w:val="-15"/>
            <w:sz w:val="20"/>
          </w:rPr>
          <w:t> </w:t>
        </w:r>
      </w:hyperlink>
      <w:r>
        <w:rPr>
          <w:sz w:val="20"/>
        </w:rPr>
        <w:t>(</w:t>
      </w:r>
      <w:hyperlink w:history="true" w:anchor="_bookmark47">
        <w:r>
          <w:rPr>
            <w:color w:val="0000FF"/>
            <w:sz w:val="20"/>
          </w:rPr>
          <w:t>1969</w:t>
        </w:r>
      </w:hyperlink>
      <w:r>
        <w:rPr>
          <w:sz w:val="20"/>
        </w:rPr>
        <w:t>)</w:t>
      </w:r>
      <w:r>
        <w:rPr>
          <w:spacing w:val="-15"/>
          <w:sz w:val="20"/>
        </w:rPr>
        <w:t> </w:t>
      </w:r>
      <w:r>
        <w:rPr>
          <w:sz w:val="20"/>
        </w:rPr>
        <w:t>or</w:t>
      </w:r>
      <w:r>
        <w:rPr>
          <w:spacing w:val="-15"/>
          <w:sz w:val="20"/>
        </w:rPr>
        <w:t> </w:t>
      </w:r>
      <w:hyperlink w:history="true" w:anchor="_bookmark40">
        <w:r>
          <w:rPr>
            <w:color w:val="0000FF"/>
            <w:sz w:val="20"/>
          </w:rPr>
          <w:t>Hofmann-Wellenhof</w:t>
        </w:r>
      </w:hyperlink>
      <w:r>
        <w:rPr>
          <w:color w:val="0000FF"/>
          <w:sz w:val="20"/>
        </w:rPr>
        <w:t> </w:t>
      </w:r>
      <w:hyperlink w:history="true" w:anchor="_bookmark40">
        <w:r>
          <w:rPr>
            <w:color w:val="0000FF"/>
            <w:sz w:val="20"/>
          </w:rPr>
          <w:t>and Moritz </w:t>
        </w:r>
      </w:hyperlink>
      <w:r>
        <w:rPr>
          <w:sz w:val="20"/>
        </w:rPr>
        <w:t>(</w:t>
      </w:r>
      <w:hyperlink w:history="true" w:anchor="_bookmark40">
        <w:r>
          <w:rPr>
            <w:color w:val="0000FF"/>
            <w:sz w:val="20"/>
          </w:rPr>
          <w:t>2006</w:t>
        </w:r>
      </w:hyperlink>
      <w:r>
        <w:rPr>
          <w:sz w:val="20"/>
        </w:rPr>
        <w:t>), chapter</w:t>
      </w:r>
      <w:r>
        <w:rPr>
          <w:spacing w:val="-5"/>
          <w:sz w:val="20"/>
        </w:rPr>
        <w:t> </w:t>
      </w:r>
      <w:r>
        <w:rPr>
          <w:sz w:val="20"/>
        </w:rPr>
        <w:t>10</w:t>
      </w:r>
    </w:p>
    <w:p>
      <w:pPr>
        <w:spacing w:line="249" w:lineRule="auto" w:before="0"/>
        <w:ind w:left="1133" w:right="0" w:firstLine="273"/>
        <w:jc w:val="both"/>
        <w:rPr>
          <w:sz w:val="20"/>
        </w:rPr>
      </w:pPr>
      <w:r>
        <w:rPr>
          <w:rFonts w:ascii="Arial"/>
          <w:position w:val="7"/>
          <w:sz w:val="13"/>
        </w:rPr>
        <w:t>2</w:t>
      </w:r>
      <w:r>
        <w:rPr>
          <w:sz w:val="20"/>
        </w:rPr>
        <w:t>Although one should rather talk about precision </w:t>
      </w:r>
      <w:bookmarkStart w:name="_bookmark38" w:id="56"/>
      <w:bookmarkEnd w:id="56"/>
      <w:r>
        <w:rPr>
          <w:sz w:val="20"/>
        </w:rPr>
        <w:t>tha</w:t>
      </w:r>
      <w:r>
        <w:rPr>
          <w:sz w:val="20"/>
        </w:rPr>
        <w:t>n accuracy in such cases</w:t>
      </w:r>
    </w:p>
    <w:p>
      <w:pPr>
        <w:spacing w:line="249" w:lineRule="auto" w:before="0"/>
        <w:ind w:left="1133" w:right="0" w:firstLine="273"/>
        <w:jc w:val="both"/>
        <w:rPr>
          <w:sz w:val="20"/>
        </w:rPr>
      </w:pPr>
      <w:r>
        <w:rPr>
          <w:rFonts w:ascii="Arial" w:hAnsi="Arial"/>
          <w:spacing w:val="2"/>
          <w:position w:val="7"/>
          <w:sz w:val="13"/>
        </w:rPr>
        <w:t>3</w:t>
      </w:r>
      <w:r>
        <w:rPr>
          <w:spacing w:val="2"/>
          <w:sz w:val="20"/>
        </w:rPr>
        <w:t>One</w:t>
      </w:r>
      <w:r>
        <w:rPr>
          <w:spacing w:val="-16"/>
          <w:sz w:val="20"/>
        </w:rPr>
        <w:t> </w:t>
      </w:r>
      <w:r>
        <w:rPr>
          <w:sz w:val="20"/>
        </w:rPr>
        <w:t>should,</w:t>
      </w:r>
      <w:r>
        <w:rPr>
          <w:spacing w:val="-13"/>
          <w:sz w:val="20"/>
        </w:rPr>
        <w:t> </w:t>
      </w:r>
      <w:r>
        <w:rPr>
          <w:spacing w:val="-3"/>
          <w:sz w:val="20"/>
        </w:rPr>
        <w:t>however,</w:t>
      </w:r>
      <w:r>
        <w:rPr>
          <w:spacing w:val="-14"/>
          <w:sz w:val="20"/>
        </w:rPr>
        <w:t> </w:t>
      </w:r>
      <w:r>
        <w:rPr>
          <w:sz w:val="20"/>
        </w:rPr>
        <w:t>never</w:t>
      </w:r>
      <w:r>
        <w:rPr>
          <w:spacing w:val="-15"/>
          <w:sz w:val="20"/>
        </w:rPr>
        <w:t> </w:t>
      </w:r>
      <w:r>
        <w:rPr>
          <w:sz w:val="20"/>
        </w:rPr>
        <w:t>understimate</w:t>
      </w:r>
      <w:r>
        <w:rPr>
          <w:spacing w:val="-15"/>
          <w:sz w:val="20"/>
        </w:rPr>
        <w:t> </w:t>
      </w:r>
      <w:r>
        <w:rPr>
          <w:sz w:val="20"/>
        </w:rPr>
        <w:t>the</w:t>
      </w:r>
      <w:r>
        <w:rPr>
          <w:spacing w:val="-16"/>
          <w:sz w:val="20"/>
        </w:rPr>
        <w:t> </w:t>
      </w:r>
      <w:r>
        <w:rPr>
          <w:sz w:val="20"/>
        </w:rPr>
        <w:t>potential for</w:t>
      </w:r>
      <w:r>
        <w:rPr>
          <w:spacing w:val="-17"/>
          <w:sz w:val="20"/>
        </w:rPr>
        <w:t> </w:t>
      </w:r>
      <w:r>
        <w:rPr>
          <w:sz w:val="20"/>
        </w:rPr>
        <w:t>holy</w:t>
      </w:r>
      <w:r>
        <w:rPr>
          <w:spacing w:val="-15"/>
          <w:sz w:val="20"/>
        </w:rPr>
        <w:t> </w:t>
      </w:r>
      <w:r>
        <w:rPr>
          <w:sz w:val="20"/>
        </w:rPr>
        <w:t>wars</w:t>
      </w:r>
      <w:r>
        <w:rPr>
          <w:spacing w:val="-17"/>
          <w:sz w:val="20"/>
        </w:rPr>
        <w:t> </w:t>
      </w:r>
      <w:r>
        <w:rPr>
          <w:sz w:val="20"/>
        </w:rPr>
        <w:t>over</w:t>
      </w:r>
      <w:r>
        <w:rPr>
          <w:spacing w:val="-15"/>
          <w:sz w:val="20"/>
        </w:rPr>
        <w:t> </w:t>
      </w:r>
      <w:r>
        <w:rPr>
          <w:sz w:val="20"/>
        </w:rPr>
        <w:t>this</w:t>
      </w:r>
      <w:r>
        <w:rPr>
          <w:spacing w:val="-16"/>
          <w:sz w:val="20"/>
        </w:rPr>
        <w:t> </w:t>
      </w:r>
      <w:r>
        <w:rPr>
          <w:sz w:val="20"/>
        </w:rPr>
        <w:t>issue.</w:t>
      </w:r>
      <w:r>
        <w:rPr>
          <w:spacing w:val="1"/>
          <w:sz w:val="20"/>
        </w:rPr>
        <w:t> </w:t>
      </w:r>
      <w:r>
        <w:rPr>
          <w:sz w:val="20"/>
        </w:rPr>
        <w:t>In</w:t>
      </w:r>
      <w:r>
        <w:rPr>
          <w:spacing w:val="-16"/>
          <w:sz w:val="20"/>
        </w:rPr>
        <w:t> </w:t>
      </w:r>
      <w:r>
        <w:rPr>
          <w:sz w:val="20"/>
        </w:rPr>
        <w:t>this</w:t>
      </w:r>
      <w:r>
        <w:rPr>
          <w:spacing w:val="-16"/>
          <w:sz w:val="20"/>
        </w:rPr>
        <w:t> </w:t>
      </w:r>
      <w:r>
        <w:rPr>
          <w:sz w:val="20"/>
        </w:rPr>
        <w:t>author’s</w:t>
      </w:r>
      <w:r>
        <w:rPr>
          <w:spacing w:val="-16"/>
          <w:sz w:val="20"/>
        </w:rPr>
        <w:t> </w:t>
      </w:r>
      <w:r>
        <w:rPr>
          <w:sz w:val="20"/>
        </w:rPr>
        <w:t>totally</w:t>
      </w:r>
      <w:r>
        <w:rPr>
          <w:spacing w:val="-16"/>
          <w:sz w:val="20"/>
        </w:rPr>
        <w:t> </w:t>
      </w:r>
      <w:r>
        <w:rPr>
          <w:sz w:val="20"/>
        </w:rPr>
        <w:t>subjec- tive, and potentially uninformed, opinion, this is probably due to the empirical roots of statistics, making it a </w:t>
      </w:r>
      <w:r>
        <w:rPr>
          <w:spacing w:val="-3"/>
          <w:sz w:val="20"/>
        </w:rPr>
        <w:t>fruit- </w:t>
      </w:r>
      <w:r>
        <w:rPr>
          <w:sz w:val="20"/>
        </w:rPr>
        <w:t>ful field of study and application alike—hence haunted</w:t>
      </w:r>
      <w:r>
        <w:rPr>
          <w:spacing w:val="-18"/>
          <w:sz w:val="20"/>
        </w:rPr>
        <w:t> </w:t>
      </w:r>
      <w:bookmarkStart w:name="_bookmark39" w:id="57"/>
      <w:bookmarkEnd w:id="57"/>
      <w:r>
        <w:rPr>
          <w:spacing w:val="-10"/>
          <w:sz w:val="20"/>
        </w:rPr>
        <w:t>b</w:t>
      </w:r>
      <w:r>
        <w:rPr>
          <w:spacing w:val="-10"/>
          <w:sz w:val="20"/>
        </w:rPr>
        <w:t>y </w:t>
      </w:r>
      <w:r>
        <w:rPr>
          <w:sz w:val="20"/>
        </w:rPr>
        <w:t>domain specific practitioners, as well as more mathemat- ically inclined theorists. In discussions of (geo)statistics, these</w:t>
      </w:r>
      <w:r>
        <w:rPr>
          <w:spacing w:val="-11"/>
          <w:sz w:val="20"/>
        </w:rPr>
        <w:t> </w:t>
      </w:r>
      <w:r>
        <w:rPr>
          <w:sz w:val="20"/>
        </w:rPr>
        <w:t>groups</w:t>
      </w:r>
      <w:r>
        <w:rPr>
          <w:spacing w:val="-10"/>
          <w:sz w:val="20"/>
        </w:rPr>
        <w:t> </w:t>
      </w:r>
      <w:r>
        <w:rPr>
          <w:sz w:val="20"/>
        </w:rPr>
        <w:t>will</w:t>
      </w:r>
      <w:r>
        <w:rPr>
          <w:spacing w:val="-11"/>
          <w:sz w:val="20"/>
        </w:rPr>
        <w:t> </w:t>
      </w:r>
      <w:r>
        <w:rPr>
          <w:sz w:val="20"/>
        </w:rPr>
        <w:t>often</w:t>
      </w:r>
      <w:r>
        <w:rPr>
          <w:spacing w:val="-10"/>
          <w:sz w:val="20"/>
        </w:rPr>
        <w:t> </w:t>
      </w:r>
      <w:r>
        <w:rPr>
          <w:sz w:val="20"/>
        </w:rPr>
        <w:t>find</w:t>
      </w:r>
      <w:r>
        <w:rPr>
          <w:spacing w:val="-11"/>
          <w:sz w:val="20"/>
        </w:rPr>
        <w:t> </w:t>
      </w:r>
      <w:r>
        <w:rPr>
          <w:sz w:val="20"/>
        </w:rPr>
        <w:t>themselves</w:t>
      </w:r>
      <w:r>
        <w:rPr>
          <w:spacing w:val="-10"/>
          <w:sz w:val="20"/>
        </w:rPr>
        <w:t> </w:t>
      </w:r>
      <w:r>
        <w:rPr>
          <w:sz w:val="20"/>
        </w:rPr>
        <w:t>“divided</w:t>
      </w:r>
      <w:r>
        <w:rPr>
          <w:spacing w:val="-10"/>
          <w:sz w:val="20"/>
        </w:rPr>
        <w:t> </w:t>
      </w:r>
      <w:r>
        <w:rPr>
          <w:sz w:val="20"/>
        </w:rPr>
        <w:t>by</w:t>
      </w:r>
      <w:r>
        <w:rPr>
          <w:spacing w:val="-11"/>
          <w:sz w:val="20"/>
        </w:rPr>
        <w:t> </w:t>
      </w:r>
      <w:r>
        <w:rPr>
          <w:sz w:val="20"/>
        </w:rPr>
        <w:t>a</w:t>
      </w:r>
      <w:r>
        <w:rPr>
          <w:spacing w:val="-10"/>
          <w:sz w:val="20"/>
        </w:rPr>
        <w:t> </w:t>
      </w:r>
      <w:r>
        <w:rPr>
          <w:spacing w:val="-4"/>
          <w:sz w:val="20"/>
        </w:rPr>
        <w:t>com- </w:t>
      </w:r>
      <w:r>
        <w:rPr>
          <w:sz w:val="20"/>
        </w:rPr>
        <w:t>mon</w:t>
      </w:r>
      <w:r>
        <w:rPr>
          <w:spacing w:val="-2"/>
          <w:sz w:val="20"/>
        </w:rPr>
        <w:t> </w:t>
      </w:r>
      <w:r>
        <w:rPr>
          <w:sz w:val="20"/>
        </w:rPr>
        <w:t>language”.</w:t>
      </w:r>
    </w:p>
    <w:p>
      <w:pPr>
        <w:spacing w:line="247" w:lineRule="auto" w:before="0"/>
        <w:ind w:left="1133" w:right="0" w:firstLine="273"/>
        <w:jc w:val="both"/>
        <w:rPr>
          <w:sz w:val="20"/>
        </w:rPr>
      </w:pPr>
      <w:r>
        <w:rPr>
          <w:rFonts w:ascii="Arial"/>
          <w:position w:val="7"/>
          <w:sz w:val="13"/>
        </w:rPr>
        <w:t>4</w:t>
      </w:r>
      <w:r>
        <w:rPr>
          <w:sz w:val="20"/>
        </w:rPr>
        <w:t>For exactly this reason, the parameter </w:t>
      </w:r>
      <w:r>
        <w:rPr>
          <w:i/>
          <w:spacing w:val="-3"/>
          <w:sz w:val="20"/>
        </w:rPr>
        <w:t>C</w:t>
      </w:r>
      <w:r>
        <w:rPr>
          <w:spacing w:val="-3"/>
          <w:sz w:val="20"/>
          <w:vertAlign w:val="subscript"/>
        </w:rPr>
        <w:t>0</w:t>
      </w:r>
      <w:r>
        <w:rPr>
          <w:spacing w:val="-3"/>
          <w:sz w:val="20"/>
          <w:vertAlign w:val="baseline"/>
        </w:rPr>
        <w:t> </w:t>
      </w:r>
      <w:r>
        <w:rPr>
          <w:sz w:val="20"/>
          <w:vertAlign w:val="baseline"/>
        </w:rPr>
        <w:t>is computed directly</w:t>
      </w:r>
      <w:r>
        <w:rPr>
          <w:spacing w:val="-12"/>
          <w:sz w:val="20"/>
          <w:vertAlign w:val="baseline"/>
        </w:rPr>
        <w:t> </w:t>
      </w:r>
      <w:r>
        <w:rPr>
          <w:sz w:val="20"/>
          <w:vertAlign w:val="baseline"/>
        </w:rPr>
        <w:t>as</w:t>
      </w:r>
      <w:r>
        <w:rPr>
          <w:spacing w:val="-12"/>
          <w:sz w:val="20"/>
          <w:vertAlign w:val="baseline"/>
        </w:rPr>
        <w:t> </w:t>
      </w:r>
      <w:r>
        <w:rPr>
          <w:sz w:val="20"/>
          <w:vertAlign w:val="baseline"/>
        </w:rPr>
        <w:t>the</w:t>
      </w:r>
      <w:r>
        <w:rPr>
          <w:spacing w:val="-12"/>
          <w:sz w:val="20"/>
          <w:vertAlign w:val="baseline"/>
        </w:rPr>
        <w:t> </w:t>
      </w:r>
      <w:r>
        <w:rPr>
          <w:sz w:val="20"/>
          <w:vertAlign w:val="baseline"/>
        </w:rPr>
        <w:t>variance</w:t>
      </w:r>
      <w:r>
        <w:rPr>
          <w:spacing w:val="-12"/>
          <w:sz w:val="20"/>
          <w:vertAlign w:val="baseline"/>
        </w:rPr>
        <w:t> </w:t>
      </w:r>
      <w:r>
        <w:rPr>
          <w:sz w:val="20"/>
          <w:vertAlign w:val="baseline"/>
        </w:rPr>
        <w:t>of</w:t>
      </w:r>
      <w:r>
        <w:rPr>
          <w:spacing w:val="-12"/>
          <w:sz w:val="20"/>
          <w:vertAlign w:val="baseline"/>
        </w:rPr>
        <w:t> </w:t>
      </w:r>
      <w:r>
        <w:rPr>
          <w:sz w:val="20"/>
          <w:vertAlign w:val="baseline"/>
        </w:rPr>
        <w:t>the</w:t>
      </w:r>
      <w:r>
        <w:rPr>
          <w:spacing w:val="-12"/>
          <w:sz w:val="20"/>
          <w:vertAlign w:val="baseline"/>
        </w:rPr>
        <w:t> </w:t>
      </w:r>
      <w:r>
        <w:rPr>
          <w:sz w:val="20"/>
          <w:vertAlign w:val="baseline"/>
        </w:rPr>
        <w:t>data,</w:t>
      </w:r>
      <w:r>
        <w:rPr>
          <w:spacing w:val="-10"/>
          <w:sz w:val="20"/>
          <w:vertAlign w:val="baseline"/>
        </w:rPr>
        <w:t> </w:t>
      </w:r>
      <w:r>
        <w:rPr>
          <w:sz w:val="20"/>
          <w:vertAlign w:val="baseline"/>
        </w:rPr>
        <w:t>and</w:t>
      </w:r>
      <w:r>
        <w:rPr>
          <w:spacing w:val="-12"/>
          <w:sz w:val="20"/>
          <w:vertAlign w:val="baseline"/>
        </w:rPr>
        <w:t> </w:t>
      </w:r>
      <w:r>
        <w:rPr>
          <w:i/>
          <w:sz w:val="20"/>
          <w:vertAlign w:val="baseline"/>
        </w:rPr>
        <w:t>L</w:t>
      </w:r>
      <w:r>
        <w:rPr>
          <w:i/>
          <w:sz w:val="20"/>
          <w:vertAlign w:val="subscript"/>
        </w:rPr>
        <w:t>d</w:t>
      </w:r>
      <w:r>
        <w:rPr>
          <w:i/>
          <w:spacing w:val="6"/>
          <w:sz w:val="20"/>
          <w:vertAlign w:val="baseline"/>
        </w:rPr>
        <w:t> </w:t>
      </w:r>
      <w:r>
        <w:rPr>
          <w:sz w:val="20"/>
          <w:vertAlign w:val="baseline"/>
        </w:rPr>
        <w:t>is</w:t>
      </w:r>
      <w:r>
        <w:rPr>
          <w:spacing w:val="-12"/>
          <w:sz w:val="20"/>
          <w:vertAlign w:val="baseline"/>
        </w:rPr>
        <w:t> </w:t>
      </w:r>
      <w:r>
        <w:rPr>
          <w:sz w:val="20"/>
          <w:vertAlign w:val="baseline"/>
        </w:rPr>
        <w:t>found</w:t>
      </w:r>
      <w:r>
        <w:rPr>
          <w:spacing w:val="-12"/>
          <w:sz w:val="20"/>
          <w:vertAlign w:val="baseline"/>
        </w:rPr>
        <w:t> </w:t>
      </w:r>
      <w:r>
        <w:rPr>
          <w:sz w:val="20"/>
          <w:vertAlign w:val="baseline"/>
        </w:rPr>
        <w:t>through interpolation around the first lag corresponding to a </w:t>
      </w:r>
      <w:r>
        <w:rPr>
          <w:spacing w:val="-4"/>
          <w:sz w:val="20"/>
          <w:vertAlign w:val="baseline"/>
        </w:rPr>
        <w:t>vari- </w:t>
      </w:r>
      <w:r>
        <w:rPr>
          <w:sz w:val="20"/>
          <w:vertAlign w:val="baseline"/>
        </w:rPr>
        <w:t>ance of less than </w:t>
      </w:r>
      <w:r>
        <w:rPr>
          <w:i/>
          <w:sz w:val="20"/>
          <w:vertAlign w:val="baseline"/>
        </w:rPr>
        <w:t>C</w:t>
      </w:r>
      <w:r>
        <w:rPr>
          <w:sz w:val="20"/>
          <w:vertAlign w:val="subscript"/>
        </w:rPr>
        <w:t>0</w:t>
      </w:r>
      <w:r>
        <w:rPr>
          <w:rFonts w:ascii="Lucida Sans"/>
          <w:i/>
          <w:sz w:val="20"/>
          <w:vertAlign w:val="baseline"/>
        </w:rPr>
        <w:t>/</w:t>
      </w:r>
      <w:r>
        <w:rPr>
          <w:sz w:val="20"/>
          <w:vertAlign w:val="baseline"/>
        </w:rPr>
        <w:t>2. If doing an actual least </w:t>
      </w:r>
      <w:bookmarkStart w:name="_bookmark40" w:id="58"/>
      <w:bookmarkEnd w:id="58"/>
      <w:r>
        <w:rPr>
          <w:sz w:val="20"/>
          <w:vertAlign w:val="baseline"/>
        </w:rPr>
        <w:t>squares</w:t>
      </w:r>
      <w:r>
        <w:rPr>
          <w:sz w:val="20"/>
          <w:vertAlign w:val="baseline"/>
        </w:rPr>
        <w:t>  fit, one would run a serious risk of putting way too </w:t>
      </w:r>
      <w:r>
        <w:rPr>
          <w:spacing w:val="-4"/>
          <w:sz w:val="20"/>
          <w:vertAlign w:val="baseline"/>
        </w:rPr>
        <w:t>much </w:t>
      </w:r>
      <w:r>
        <w:rPr>
          <w:sz w:val="20"/>
          <w:vertAlign w:val="baseline"/>
        </w:rPr>
        <w:t>weight on fitting the fluctuations for large</w:t>
      </w:r>
      <w:r>
        <w:rPr>
          <w:spacing w:val="-18"/>
          <w:sz w:val="20"/>
          <w:vertAlign w:val="baseline"/>
        </w:rPr>
        <w:t> </w:t>
      </w:r>
      <w:r>
        <w:rPr>
          <w:sz w:val="20"/>
          <w:vertAlign w:val="baseline"/>
        </w:rPr>
        <w:t>lags.</w:t>
      </w:r>
    </w:p>
    <w:p>
      <w:pPr>
        <w:pStyle w:val="BodyText"/>
      </w:pPr>
    </w:p>
    <w:p>
      <w:pPr>
        <w:pStyle w:val="Heading2"/>
        <w:spacing w:before="183"/>
        <w:ind w:left="1133" w:firstLine="0"/>
      </w:pPr>
      <w:r>
        <w:rPr/>
        <w:t>References</w:t>
      </w:r>
    </w:p>
    <w:p>
      <w:pPr>
        <w:pStyle w:val="BodyText"/>
        <w:tabs>
          <w:tab w:pos="2327" w:val="left" w:leader="none"/>
        </w:tabs>
        <w:spacing w:line="252" w:lineRule="auto" w:before="246"/>
        <w:ind w:left="1367" w:hanging="235"/>
      </w:pPr>
      <w:bookmarkStart w:name="_bookmark41" w:id="59"/>
      <w:bookmarkEnd w:id="59"/>
      <w:r>
        <w:rPr/>
      </w:r>
      <w:bookmarkStart w:name="_bookmark43" w:id="60"/>
      <w:bookmarkEnd w:id="60"/>
      <w:r>
        <w:rPr/>
      </w:r>
      <w:r>
        <w:rPr/>
        <w:t>C.</w:t>
      </w:r>
      <w:r>
        <w:rPr>
          <w:spacing w:val="-16"/>
        </w:rPr>
        <w:t> </w:t>
      </w:r>
      <w:r>
        <w:rPr/>
        <w:t>Bradford</w:t>
      </w:r>
      <w:r>
        <w:rPr>
          <w:spacing w:val="-16"/>
        </w:rPr>
        <w:t> </w:t>
      </w:r>
      <w:r>
        <w:rPr/>
        <w:t>Barber,</w:t>
      </w:r>
      <w:r>
        <w:rPr>
          <w:spacing w:val="-13"/>
        </w:rPr>
        <w:t> </w:t>
      </w:r>
      <w:r>
        <w:rPr/>
        <w:t>David</w:t>
      </w:r>
      <w:r>
        <w:rPr>
          <w:spacing w:val="-16"/>
        </w:rPr>
        <w:t> </w:t>
      </w:r>
      <w:r>
        <w:rPr>
          <w:spacing w:val="-14"/>
        </w:rPr>
        <w:t>P.</w:t>
      </w:r>
      <w:r>
        <w:rPr>
          <w:spacing w:val="-15"/>
        </w:rPr>
        <w:t> </w:t>
      </w:r>
      <w:r>
        <w:rPr/>
        <w:t>Dobkin,</w:t>
      </w:r>
      <w:r>
        <w:rPr>
          <w:spacing w:val="-14"/>
        </w:rPr>
        <w:t> </w:t>
      </w:r>
      <w:r>
        <w:rPr/>
        <w:t>and</w:t>
      </w:r>
      <w:r>
        <w:rPr>
          <w:spacing w:val="-16"/>
        </w:rPr>
        <w:t> </w:t>
      </w:r>
      <w:bookmarkStart w:name="_bookmark42" w:id="61"/>
      <w:bookmarkEnd w:id="61"/>
      <w:r>
        <w:rPr>
          <w:spacing w:val="-3"/>
        </w:rPr>
        <w:t>Hann</w:t>
      </w:r>
      <w:r>
        <w:rPr>
          <w:spacing w:val="-3"/>
        </w:rPr>
        <w:t>u </w:t>
      </w:r>
      <w:r>
        <w:rPr/>
        <w:t>Huhdanpaa. The quickhull algorithm for </w:t>
      </w:r>
      <w:r>
        <w:rPr>
          <w:spacing w:val="-5"/>
        </w:rPr>
        <w:t>con- </w:t>
      </w:r>
      <w:r>
        <w:rPr>
          <w:spacing w:val="-3"/>
        </w:rPr>
        <w:t>vex </w:t>
      </w:r>
      <w:r>
        <w:rPr/>
        <w:t>hulls. </w:t>
      </w:r>
      <w:r>
        <w:rPr>
          <w:i/>
          <w:spacing w:val="-3"/>
        </w:rPr>
        <w:t>ACM Trans. </w:t>
      </w:r>
      <w:r>
        <w:rPr>
          <w:i/>
        </w:rPr>
        <w:t>Math. </w:t>
      </w:r>
      <w:r>
        <w:rPr>
          <w:i/>
          <w:spacing w:val="-3"/>
        </w:rPr>
        <w:t>Softw.</w:t>
      </w:r>
      <w:r>
        <w:rPr>
          <w:spacing w:val="-3"/>
        </w:rPr>
        <w:t>, 22:469– </w:t>
      </w:r>
      <w:r>
        <w:rPr/>
        <w:t>483, December 1996. ISSN 0098-3500. </w:t>
      </w:r>
      <w:r>
        <w:rPr>
          <w:spacing w:val="-4"/>
        </w:rPr>
        <w:t>doi: </w:t>
      </w:r>
      <w:hyperlink r:id="rId36">
        <w:r>
          <w:rPr/>
          <w:t>http://doi.acm.org/10.1145/235815.235821.</w:t>
        </w:r>
      </w:hyperlink>
      <w:r>
        <w:rPr/>
        <w:t> URL</w:t>
        <w:tab/>
      </w:r>
      <w:hyperlink r:id="rId37">
        <w:r>
          <w:rPr>
            <w:color w:val="FF0000"/>
            <w:spacing w:val="-1"/>
          </w:rPr>
          <w:t>http://citeseerx.ist.psu.edu/vie</w:t>
        </w:r>
        <w:bookmarkStart w:name="_bookmark44" w:id="62"/>
        <w:bookmarkEnd w:id="62"/>
        <w:r>
          <w:rPr>
            <w:color w:val="FF0000"/>
            <w:spacing w:val="-1"/>
          </w:rPr>
          <w:t>wdoc</w:t>
        </w:r>
        <w:r>
          <w:rPr>
            <w:color w:val="FF0000"/>
            <w:spacing w:val="-1"/>
          </w:rPr>
          <w:t>/</w:t>
        </w:r>
      </w:hyperlink>
      <w:hyperlink r:id="rId37">
        <w:r>
          <w:rPr>
            <w:color w:val="FF0000"/>
            <w:spacing w:val="-1"/>
          </w:rPr>
          <w:t> </w:t>
        </w:r>
        <w:r>
          <w:rPr>
            <w:color w:val="FF0000"/>
          </w:rPr>
          <w:t>summary?doi=10.1.1.117.405</w:t>
        </w:r>
      </w:hyperlink>
      <w:r>
        <w:rPr/>
        <w:t>.</w:t>
      </w:r>
      <w:r>
        <w:rPr>
          <w:spacing w:val="25"/>
        </w:rPr>
        <w:t> </w:t>
      </w:r>
      <w:hyperlink w:history="true" w:anchor="_bookmark13">
        <w:r>
          <w:rPr>
            <w:color w:val="FF0000"/>
          </w:rPr>
          <w:t>2.5</w:t>
        </w:r>
      </w:hyperlink>
    </w:p>
    <w:p>
      <w:pPr>
        <w:pStyle w:val="BodyText"/>
        <w:spacing w:line="252" w:lineRule="auto" w:before="189"/>
        <w:ind w:left="1367" w:hanging="235"/>
        <w:jc w:val="both"/>
      </w:pPr>
      <w:bookmarkStart w:name="_bookmark45" w:id="63"/>
      <w:bookmarkEnd w:id="63"/>
      <w:r>
        <w:rPr/>
      </w:r>
      <w:r>
        <w:rPr/>
        <w:t>Paul Bourke. Interpolation methods,  </w:t>
      </w:r>
      <w:r>
        <w:rPr>
          <w:spacing w:val="-3"/>
        </w:rPr>
        <w:t>1999. </w:t>
      </w:r>
      <w:r>
        <w:rPr/>
        <w:t>URL </w:t>
      </w:r>
      <w:hyperlink r:id="rId38">
        <w:r>
          <w:rPr>
            <w:color w:val="FF0000"/>
          </w:rPr>
          <w:t>http://paulbourke.net/miscellaneous/</w:t>
        </w:r>
      </w:hyperlink>
      <w:r>
        <w:rPr>
          <w:color w:val="FF0000"/>
        </w:rPr>
        <w:t> </w:t>
      </w:r>
      <w:hyperlink r:id="rId38">
        <w:r>
          <w:rPr>
            <w:color w:val="FF0000"/>
          </w:rPr>
          <w:t>interpolation/</w:t>
        </w:r>
      </w:hyperlink>
      <w:r>
        <w:rPr/>
        <w:t>.</w:t>
      </w:r>
      <w:r>
        <w:rPr>
          <w:spacing w:val="25"/>
        </w:rPr>
        <w:t> </w:t>
      </w:r>
      <w:hyperlink w:history="true" w:anchor="_bookmark10">
        <w:r>
          <w:rPr>
            <w:color w:val="FF0000"/>
          </w:rPr>
          <w:t>2.4</w:t>
        </w:r>
      </w:hyperlink>
    </w:p>
    <w:p>
      <w:pPr>
        <w:pStyle w:val="BodyText"/>
        <w:spacing w:line="242" w:lineRule="auto" w:before="193"/>
        <w:ind w:left="1367" w:hanging="235"/>
        <w:jc w:val="both"/>
      </w:pPr>
      <w:bookmarkStart w:name="_bookmark46" w:id="64"/>
      <w:bookmarkEnd w:id="64"/>
      <w:r>
        <w:rPr/>
      </w:r>
      <w:r>
        <w:rPr/>
        <w:t>Nynne  Sole  Dalå,  Rune  Carbuhn  </w:t>
      </w:r>
      <w:bookmarkStart w:name="_bookmark47" w:id="65"/>
      <w:bookmarkEnd w:id="65"/>
      <w:r>
        <w:rPr>
          <w:spacing w:val="-5"/>
        </w:rPr>
        <w:t>Ande</w:t>
      </w:r>
      <w:r>
        <w:rPr>
          <w:spacing w:val="-5"/>
        </w:rPr>
        <w:t>r-  </w:t>
      </w:r>
      <w:r>
        <w:rPr/>
        <w:t>sen, Thomas Knudsen, Simon </w:t>
      </w:r>
      <w:r>
        <w:rPr>
          <w:spacing w:val="-6"/>
        </w:rPr>
        <w:t>Lyngby </w:t>
      </w:r>
      <w:r>
        <w:rPr/>
        <w:t>Kokkendorff, Brian Pilemann Olsen, </w:t>
      </w:r>
      <w:r>
        <w:rPr>
          <w:spacing w:val="-3"/>
        </w:rPr>
        <w:t>Gitte </w:t>
      </w:r>
      <w:r>
        <w:rPr/>
        <w:t>Rosenkranz, and Marianne Wind.</w:t>
      </w:r>
      <w:r>
        <w:rPr>
          <w:spacing w:val="24"/>
        </w:rPr>
        <w:t> </w:t>
      </w:r>
      <w:r>
        <w:rPr>
          <w:spacing w:val="-3"/>
        </w:rPr>
        <w:t>DK-DEM:</w:t>
      </w:r>
    </w:p>
    <w:p>
      <w:pPr>
        <w:spacing w:line="252" w:lineRule="auto" w:before="71"/>
        <w:ind w:left="563" w:right="1131" w:firstLine="0"/>
        <w:jc w:val="both"/>
        <w:rPr>
          <w:sz w:val="24"/>
        </w:rPr>
      </w:pPr>
      <w:r>
        <w:rPr/>
        <w:br w:type="column"/>
      </w:r>
      <w:r>
        <w:rPr>
          <w:sz w:val="24"/>
        </w:rPr>
        <w:t>one name—four products. In </w:t>
      </w:r>
      <w:r>
        <w:rPr>
          <w:spacing w:val="-3"/>
          <w:sz w:val="24"/>
        </w:rPr>
        <w:t>Thomas </w:t>
      </w:r>
      <w:r>
        <w:rPr>
          <w:sz w:val="24"/>
        </w:rPr>
        <w:t>Knudsen and Brian Pilemann Olsen, editors, </w:t>
      </w:r>
      <w:r>
        <w:rPr>
          <w:i/>
          <w:sz w:val="24"/>
        </w:rPr>
        <w:t>Proceedings of the 2nd NKG workshop </w:t>
      </w:r>
      <w:r>
        <w:rPr>
          <w:i/>
          <w:spacing w:val="-7"/>
          <w:sz w:val="24"/>
        </w:rPr>
        <w:t>on </w:t>
      </w:r>
      <w:r>
        <w:rPr>
          <w:i/>
          <w:sz w:val="24"/>
        </w:rPr>
        <w:t>national DEMs, Copenhagen, </w:t>
      </w:r>
      <w:r>
        <w:rPr>
          <w:i/>
          <w:spacing w:val="-6"/>
          <w:sz w:val="24"/>
        </w:rPr>
        <w:t>November, </w:t>
      </w:r>
      <w:r>
        <w:rPr>
          <w:i/>
          <w:sz w:val="24"/>
        </w:rPr>
        <w:t>11–13 2008</w:t>
      </w:r>
      <w:r>
        <w:rPr>
          <w:sz w:val="24"/>
        </w:rPr>
        <w:t>, number 4 in Technical </w:t>
      </w:r>
      <w:r>
        <w:rPr>
          <w:spacing w:val="-3"/>
          <w:sz w:val="24"/>
        </w:rPr>
        <w:t>Report </w:t>
      </w:r>
      <w:r>
        <w:rPr>
          <w:sz w:val="24"/>
        </w:rPr>
        <w:t>Series, page 4. National Survey and </w:t>
      </w:r>
      <w:r>
        <w:rPr>
          <w:spacing w:val="-3"/>
          <w:sz w:val="24"/>
        </w:rPr>
        <w:t>Cadas- </w:t>
      </w:r>
      <w:r>
        <w:rPr>
          <w:sz w:val="24"/>
        </w:rPr>
        <w:t>tre (KMS), Copenhagen, Denmark, </w:t>
      </w:r>
      <w:r>
        <w:rPr>
          <w:spacing w:val="-4"/>
          <w:sz w:val="24"/>
        </w:rPr>
        <w:t>2009. </w:t>
      </w:r>
      <w:r>
        <w:rPr>
          <w:sz w:val="24"/>
        </w:rPr>
        <w:t>URL </w:t>
      </w:r>
      <w:hyperlink r:id="rId39">
        <w:r>
          <w:rPr>
            <w:color w:val="FF0000"/>
            <w:sz w:val="24"/>
          </w:rPr>
          <w:t>ftp://ftp.kms.dk/download/Technical_</w:t>
        </w:r>
      </w:hyperlink>
      <w:r>
        <w:rPr>
          <w:color w:val="FF0000"/>
          <w:sz w:val="24"/>
        </w:rPr>
        <w:t> </w:t>
      </w:r>
      <w:hyperlink r:id="rId39">
        <w:r>
          <w:rPr>
            <w:color w:val="FF0000"/>
            <w:sz w:val="24"/>
          </w:rPr>
          <w:t>Reports/KMS_Technical_Report_4.pdf</w:t>
        </w:r>
      </w:hyperlink>
      <w:r>
        <w:rPr>
          <w:sz w:val="24"/>
        </w:rPr>
        <w:t>.</w:t>
      </w:r>
      <w:r>
        <w:rPr>
          <w:spacing w:val="16"/>
          <w:sz w:val="24"/>
        </w:rPr>
        <w:t> </w:t>
      </w:r>
      <w:hyperlink w:history="true" w:anchor="_bookmark0">
        <w:r>
          <w:rPr>
            <w:color w:val="FF0000"/>
            <w:sz w:val="24"/>
          </w:rPr>
          <w:t>1.1</w:t>
        </w:r>
      </w:hyperlink>
    </w:p>
    <w:p>
      <w:pPr>
        <w:tabs>
          <w:tab w:pos="1482" w:val="left" w:leader="none"/>
          <w:tab w:pos="1942" w:val="left" w:leader="none"/>
          <w:tab w:pos="3880" w:val="left" w:leader="none"/>
          <w:tab w:pos="4232" w:val="left" w:leader="none"/>
        </w:tabs>
        <w:spacing w:line="252" w:lineRule="auto" w:before="191"/>
        <w:ind w:left="563" w:right="1131" w:hanging="235"/>
        <w:jc w:val="left"/>
        <w:rPr>
          <w:sz w:val="24"/>
        </w:rPr>
      </w:pPr>
      <w:r>
        <w:rPr>
          <w:sz w:val="24"/>
        </w:rPr>
        <w:t>B.</w:t>
      </w:r>
      <w:r>
        <w:rPr>
          <w:spacing w:val="57"/>
          <w:sz w:val="24"/>
        </w:rPr>
        <w:t> </w:t>
      </w:r>
      <w:r>
        <w:rPr>
          <w:sz w:val="24"/>
        </w:rPr>
        <w:t>Delaunay.</w:t>
        <w:tab/>
        <w:t>Sur  la </w:t>
      </w:r>
      <w:r>
        <w:rPr>
          <w:spacing w:val="13"/>
          <w:sz w:val="24"/>
        </w:rPr>
        <w:t> </w:t>
      </w:r>
      <w:r>
        <w:rPr>
          <w:sz w:val="24"/>
        </w:rPr>
        <w:t>sphère </w:t>
      </w:r>
      <w:r>
        <w:rPr>
          <w:spacing w:val="7"/>
          <w:sz w:val="24"/>
        </w:rPr>
        <w:t> </w:t>
      </w:r>
      <w:r>
        <w:rPr>
          <w:sz w:val="24"/>
        </w:rPr>
        <w:t>vide.</w:t>
        <w:tab/>
      </w:r>
      <w:r>
        <w:rPr>
          <w:i/>
          <w:spacing w:val="-3"/>
          <w:sz w:val="24"/>
        </w:rPr>
        <w:t>Izvestia </w:t>
      </w:r>
      <w:r>
        <w:rPr>
          <w:i/>
          <w:sz w:val="24"/>
        </w:rPr>
        <w:t>Akademii Nauk SSSR, Otdelenie </w:t>
      </w:r>
      <w:r>
        <w:rPr>
          <w:i/>
          <w:spacing w:val="-3"/>
          <w:sz w:val="24"/>
        </w:rPr>
        <w:t>Matematich- </w:t>
      </w:r>
      <w:r>
        <w:rPr>
          <w:i/>
          <w:sz w:val="24"/>
        </w:rPr>
        <w:t>eskikh   i </w:t>
      </w:r>
      <w:r>
        <w:rPr>
          <w:i/>
          <w:spacing w:val="47"/>
          <w:sz w:val="24"/>
        </w:rPr>
        <w:t> </w:t>
      </w:r>
      <w:r>
        <w:rPr>
          <w:i/>
          <w:sz w:val="24"/>
        </w:rPr>
        <w:t>Estestvennykh </w:t>
      </w:r>
      <w:r>
        <w:rPr>
          <w:i/>
          <w:spacing w:val="53"/>
          <w:sz w:val="24"/>
        </w:rPr>
        <w:t> </w:t>
      </w:r>
      <w:r>
        <w:rPr>
          <w:i/>
          <w:sz w:val="24"/>
        </w:rPr>
        <w:t>Nauk</w:t>
      </w:r>
      <w:r>
        <w:rPr>
          <w:sz w:val="24"/>
        </w:rPr>
        <w:t>,</w:t>
        <w:tab/>
      </w:r>
      <w:r>
        <w:rPr>
          <w:spacing w:val="-1"/>
          <w:sz w:val="24"/>
        </w:rPr>
        <w:t>7:793–800, </w:t>
      </w:r>
      <w:r>
        <w:rPr>
          <w:sz w:val="24"/>
        </w:rPr>
        <w:t>1934.</w:t>
        <w:tab/>
        <w:t>Here quoted from the </w:t>
      </w:r>
      <w:r>
        <w:rPr>
          <w:spacing w:val="-4"/>
          <w:sz w:val="24"/>
        </w:rPr>
        <w:t>WikiPedia</w:t>
      </w:r>
      <w:r>
        <w:rPr>
          <w:spacing w:val="52"/>
          <w:sz w:val="24"/>
        </w:rPr>
        <w:t> </w:t>
      </w:r>
      <w:r>
        <w:rPr>
          <w:sz w:val="24"/>
        </w:rPr>
        <w:t>article “Delaunay Triangulation”, </w:t>
      </w:r>
      <w:hyperlink r:id="rId40">
        <w:r>
          <w:rPr>
            <w:color w:val="FF0000"/>
            <w:sz w:val="24"/>
          </w:rPr>
          <w:t>http://en.</w:t>
        </w:r>
      </w:hyperlink>
      <w:hyperlink r:id="rId40">
        <w:r>
          <w:rPr>
            <w:color w:val="FF0000"/>
            <w:sz w:val="24"/>
          </w:rPr>
          <w:t> wikipedia.org/wiki/Delaunay_triangulation</w:t>
        </w:r>
      </w:hyperlink>
      <w:r>
        <w:rPr>
          <w:sz w:val="24"/>
        </w:rPr>
        <w:t>.</w:t>
      </w:r>
      <w:hyperlink w:history="true" w:anchor="_bookmark13">
        <w:r>
          <w:rPr>
            <w:color w:val="FF0000"/>
            <w:sz w:val="24"/>
          </w:rPr>
          <w:t> 2.5</w:t>
        </w:r>
      </w:hyperlink>
    </w:p>
    <w:p>
      <w:pPr>
        <w:spacing w:line="252" w:lineRule="auto" w:before="194"/>
        <w:ind w:left="563" w:right="1131" w:hanging="235"/>
        <w:jc w:val="both"/>
        <w:rPr>
          <w:sz w:val="24"/>
        </w:rPr>
      </w:pPr>
      <w:r>
        <w:rPr>
          <w:sz w:val="24"/>
        </w:rPr>
        <w:t>R. M. Haralick, S. R. Sternberg, and X. Zhuang. Image analysis using mathematical morphol- </w:t>
      </w:r>
      <w:r>
        <w:rPr>
          <w:spacing w:val="-4"/>
          <w:sz w:val="24"/>
        </w:rPr>
        <w:t>ogy. </w:t>
      </w:r>
      <w:r>
        <w:rPr>
          <w:i/>
          <w:sz w:val="24"/>
        </w:rPr>
        <w:t>IEEE transactions</w:t>
      </w:r>
      <w:r>
        <w:rPr>
          <w:i/>
          <w:spacing w:val="60"/>
          <w:sz w:val="24"/>
        </w:rPr>
        <w:t> </w:t>
      </w:r>
      <w:r>
        <w:rPr>
          <w:i/>
          <w:sz w:val="24"/>
        </w:rPr>
        <w:t>on</w:t>
      </w:r>
      <w:r>
        <w:rPr>
          <w:i/>
          <w:spacing w:val="60"/>
          <w:sz w:val="24"/>
        </w:rPr>
        <w:t> </w:t>
      </w:r>
      <w:r>
        <w:rPr>
          <w:i/>
          <w:spacing w:val="-3"/>
          <w:sz w:val="24"/>
        </w:rPr>
        <w:t>Pattern</w:t>
      </w:r>
      <w:r>
        <w:rPr>
          <w:i/>
          <w:spacing w:val="54"/>
          <w:sz w:val="24"/>
        </w:rPr>
        <w:t> </w:t>
      </w:r>
      <w:r>
        <w:rPr>
          <w:i/>
          <w:spacing w:val="-3"/>
          <w:sz w:val="24"/>
        </w:rPr>
        <w:t>Analy- </w:t>
      </w:r>
      <w:r>
        <w:rPr>
          <w:i/>
          <w:sz w:val="24"/>
        </w:rPr>
        <w:t>sis and Machine Intelligence</w:t>
      </w:r>
      <w:r>
        <w:rPr>
          <w:sz w:val="24"/>
        </w:rPr>
        <w:t>, </w:t>
      </w:r>
      <w:r>
        <w:rPr>
          <w:spacing w:val="-2"/>
          <w:sz w:val="24"/>
        </w:rPr>
        <w:t>9(4):532–550, </w:t>
      </w:r>
      <w:r>
        <w:rPr>
          <w:sz w:val="24"/>
        </w:rPr>
        <w:t>1987.</w:t>
      </w:r>
      <w:r>
        <w:rPr>
          <w:spacing w:val="25"/>
          <w:sz w:val="24"/>
        </w:rPr>
        <w:t> </w:t>
      </w:r>
      <w:hyperlink w:history="true" w:anchor="_bookmark9">
        <w:r>
          <w:rPr>
            <w:color w:val="FF0000"/>
            <w:sz w:val="24"/>
          </w:rPr>
          <w:t>2.3</w:t>
        </w:r>
      </w:hyperlink>
    </w:p>
    <w:p>
      <w:pPr>
        <w:spacing w:line="252" w:lineRule="auto" w:before="195"/>
        <w:ind w:left="563" w:right="1131" w:hanging="235"/>
        <w:jc w:val="both"/>
        <w:rPr>
          <w:sz w:val="24"/>
        </w:rPr>
      </w:pPr>
      <w:r>
        <w:rPr>
          <w:sz w:val="24"/>
        </w:rPr>
        <w:t>R. A. Hirvonen. </w:t>
      </w:r>
      <w:r>
        <w:rPr>
          <w:i/>
          <w:sz w:val="24"/>
        </w:rPr>
        <w:t>On the statistical analysis </w:t>
      </w:r>
      <w:r>
        <w:rPr>
          <w:i/>
          <w:spacing w:val="-6"/>
          <w:sz w:val="24"/>
        </w:rPr>
        <w:t>of </w:t>
      </w:r>
      <w:r>
        <w:rPr>
          <w:i/>
          <w:sz w:val="24"/>
        </w:rPr>
        <w:t>gravity anomalies</w:t>
      </w:r>
      <w:r>
        <w:rPr>
          <w:sz w:val="24"/>
        </w:rPr>
        <w:t>, volume 37 of </w:t>
      </w:r>
      <w:r>
        <w:rPr>
          <w:i/>
          <w:spacing w:val="-2"/>
          <w:sz w:val="24"/>
        </w:rPr>
        <w:t>Publications </w:t>
      </w:r>
      <w:r>
        <w:rPr>
          <w:i/>
          <w:sz w:val="24"/>
        </w:rPr>
        <w:t>of the Isostatic Institute of the </w:t>
      </w:r>
      <w:r>
        <w:rPr>
          <w:i/>
          <w:spacing w:val="-2"/>
          <w:sz w:val="24"/>
        </w:rPr>
        <w:t>International </w:t>
      </w:r>
      <w:r>
        <w:rPr>
          <w:i/>
          <w:sz w:val="24"/>
        </w:rPr>
        <w:t>Association</w:t>
      </w:r>
      <w:r>
        <w:rPr>
          <w:i/>
          <w:spacing w:val="-17"/>
          <w:sz w:val="24"/>
        </w:rPr>
        <w:t> </w:t>
      </w:r>
      <w:r>
        <w:rPr>
          <w:i/>
          <w:sz w:val="24"/>
        </w:rPr>
        <w:t>of</w:t>
      </w:r>
      <w:r>
        <w:rPr>
          <w:i/>
          <w:spacing w:val="-16"/>
          <w:sz w:val="24"/>
        </w:rPr>
        <w:t> </w:t>
      </w:r>
      <w:r>
        <w:rPr>
          <w:i/>
          <w:sz w:val="24"/>
        </w:rPr>
        <w:t>Geodesy</w:t>
      </w:r>
      <w:r>
        <w:rPr>
          <w:sz w:val="24"/>
        </w:rPr>
        <w:t>.</w:t>
      </w:r>
      <w:r>
        <w:rPr>
          <w:spacing w:val="-2"/>
          <w:sz w:val="24"/>
        </w:rPr>
        <w:t> </w:t>
      </w:r>
      <w:r>
        <w:rPr>
          <w:sz w:val="24"/>
        </w:rPr>
        <w:t>The</w:t>
      </w:r>
      <w:r>
        <w:rPr>
          <w:spacing w:val="-16"/>
          <w:sz w:val="24"/>
        </w:rPr>
        <w:t> </w:t>
      </w:r>
      <w:r>
        <w:rPr>
          <w:sz w:val="24"/>
        </w:rPr>
        <w:t>Isostatic</w:t>
      </w:r>
      <w:r>
        <w:rPr>
          <w:spacing w:val="-16"/>
          <w:sz w:val="24"/>
        </w:rPr>
        <w:t> </w:t>
      </w:r>
      <w:r>
        <w:rPr>
          <w:sz w:val="24"/>
        </w:rPr>
        <w:t>Institute of the International Association of </w:t>
      </w:r>
      <w:r>
        <w:rPr>
          <w:spacing w:val="-5"/>
          <w:sz w:val="24"/>
        </w:rPr>
        <w:t>Geodesy, </w:t>
      </w:r>
      <w:r>
        <w:rPr>
          <w:sz w:val="24"/>
        </w:rPr>
        <w:t>Helsinki, Finland, 1962.</w:t>
      </w:r>
      <w:r>
        <w:rPr>
          <w:spacing w:val="23"/>
          <w:sz w:val="24"/>
        </w:rPr>
        <w:t> </w:t>
      </w:r>
      <w:hyperlink w:history="true" w:anchor="_bookmark8">
        <w:r>
          <w:rPr>
            <w:color w:val="FF0000"/>
            <w:sz w:val="24"/>
          </w:rPr>
          <w:t>2.2</w:t>
        </w:r>
      </w:hyperlink>
    </w:p>
    <w:p>
      <w:pPr>
        <w:pStyle w:val="BodyText"/>
        <w:spacing w:line="252" w:lineRule="auto" w:before="194"/>
        <w:ind w:left="563" w:right="1131" w:hanging="235"/>
        <w:jc w:val="both"/>
      </w:pPr>
      <w:r>
        <w:rPr/>
        <w:t>Bernhard Hofmann-Wellenhof and Helmut Moritz. </w:t>
      </w:r>
      <w:r>
        <w:rPr>
          <w:i/>
        </w:rPr>
        <w:t>Physical Geodesy</w:t>
      </w:r>
      <w:r>
        <w:rPr/>
        <w:t>. Springer, Wien/New York, Second corrected edition, 2006. </w:t>
      </w:r>
      <w:hyperlink w:history="true" w:anchor="_bookmark7">
        <w:r>
          <w:rPr>
            <w:color w:val="FF0000"/>
          </w:rPr>
          <w:t>2.2</w:t>
        </w:r>
      </w:hyperlink>
      <w:r>
        <w:rPr/>
        <w:t>, </w:t>
      </w:r>
      <w:hyperlink w:history="true" w:anchor="_bookmark37">
        <w:r>
          <w:rPr>
            <w:color w:val="FF0000"/>
          </w:rPr>
          <w:t>1</w:t>
        </w:r>
      </w:hyperlink>
    </w:p>
    <w:p>
      <w:pPr>
        <w:pStyle w:val="BodyText"/>
        <w:spacing w:line="252" w:lineRule="auto" w:before="195"/>
        <w:ind w:left="563" w:right="1131" w:hanging="235"/>
        <w:jc w:val="both"/>
      </w:pPr>
      <w:r>
        <w:rPr/>
        <w:t>Joachim Höhle. Updating of the Danish Ele- vation Model by means of photogrammetric methods. Technical Report 3, National Sur- vey and Cadastre (KMS), Copenhagen, Den- mark, 2009. URL </w:t>
      </w:r>
      <w:hyperlink r:id="rId41">
        <w:r>
          <w:rPr>
            <w:color w:val="FF0000"/>
          </w:rPr>
          <w:t>ftp://ftp.kms.dk/download/</w:t>
        </w:r>
      </w:hyperlink>
      <w:r>
        <w:rPr>
          <w:color w:val="FF0000"/>
        </w:rPr>
        <w:t> </w:t>
      </w:r>
      <w:hyperlink r:id="rId41">
        <w:r>
          <w:rPr>
            <w:color w:val="FF0000"/>
          </w:rPr>
          <w:t>Technical_Reports/kmsrep_3.pdf</w:t>
        </w:r>
      </w:hyperlink>
      <w:r>
        <w:rPr/>
        <w:t>. </w:t>
      </w:r>
      <w:hyperlink w:history="true" w:anchor="_bookmark1">
        <w:r>
          <w:rPr>
            <w:color w:val="FF0000"/>
          </w:rPr>
          <w:t>1.2</w:t>
        </w:r>
      </w:hyperlink>
    </w:p>
    <w:p>
      <w:pPr>
        <w:pStyle w:val="BodyText"/>
        <w:tabs>
          <w:tab w:pos="973" w:val="left" w:leader="none"/>
          <w:tab w:pos="1609" w:val="left" w:leader="none"/>
          <w:tab w:pos="1801" w:val="left" w:leader="none"/>
          <w:tab w:pos="2113" w:val="left" w:leader="none"/>
          <w:tab w:pos="3349" w:val="left" w:leader="none"/>
          <w:tab w:pos="3453" w:val="left" w:leader="none"/>
          <w:tab w:pos="4243" w:val="left" w:leader="none"/>
          <w:tab w:pos="4485" w:val="left" w:leader="none"/>
          <w:tab w:pos="4543" w:val="left" w:leader="none"/>
        </w:tabs>
        <w:spacing w:line="252" w:lineRule="auto" w:before="195"/>
        <w:ind w:left="563" w:right="1131" w:hanging="235"/>
      </w:pPr>
      <w:r>
        <w:rPr/>
        <w:t>Jens</w:t>
        <w:tab/>
        <w:t>Anker</w:t>
        <w:tab/>
        <w:tab/>
        <w:t>Jørgensen.</w:t>
        <w:tab/>
        <w:tab/>
      </w:r>
      <w:r>
        <w:rPr>
          <w:spacing w:val="-6"/>
        </w:rPr>
        <w:t>Vejby</w:t>
        <w:tab/>
      </w:r>
      <w:r>
        <w:rPr/>
        <w:t>i</w:t>
        <w:tab/>
        <w:tab/>
      </w:r>
      <w:r>
        <w:rPr>
          <w:spacing w:val="-7"/>
        </w:rPr>
        <w:t>vore </w:t>
      </w:r>
      <w:r>
        <w:rPr/>
        <w:t>hjerter.</w:t>
        <w:tab/>
        <w:t>In </w:t>
      </w:r>
      <w:r>
        <w:rPr>
          <w:i/>
          <w:spacing w:val="-4"/>
        </w:rPr>
        <w:t>Vejby-Tibirke</w:t>
      </w:r>
      <w:r>
        <w:rPr>
          <w:i/>
          <w:spacing w:val="52"/>
        </w:rPr>
        <w:t> </w:t>
      </w:r>
      <w:r>
        <w:rPr>
          <w:i/>
        </w:rPr>
        <w:t>årbog</w:t>
      </w:r>
      <w:r>
        <w:rPr/>
        <w:t>, page </w:t>
      </w:r>
      <w:r>
        <w:rPr>
          <w:spacing w:val="-7"/>
        </w:rPr>
        <w:t>5. </w:t>
      </w:r>
      <w:r>
        <w:rPr>
          <w:spacing w:val="-3"/>
        </w:rPr>
        <w:t>Vejby-Tibirke</w:t>
        <w:tab/>
      </w:r>
      <w:r>
        <w:rPr/>
        <w:t>Selskabet,</w:t>
        <w:tab/>
        <w:t>1995.</w:t>
        <w:tab/>
        <w:tab/>
      </w:r>
      <w:r>
        <w:rPr>
          <w:spacing w:val="-6"/>
        </w:rPr>
        <w:t>URL </w:t>
      </w:r>
      <w:hyperlink r:id="rId42">
        <w:r>
          <w:rPr>
            <w:color w:val="FF0000"/>
          </w:rPr>
          <w:t>http://www.vejby-tibirke-selskabet.dk/</w:t>
        </w:r>
      </w:hyperlink>
      <w:r>
        <w:rPr>
          <w:color w:val="FF0000"/>
        </w:rPr>
        <w:t> </w:t>
      </w:r>
      <w:hyperlink r:id="rId42">
        <w:r>
          <w:rPr>
            <w:color w:val="FF0000"/>
          </w:rPr>
          <w:t>aarbog/aarbog.asp?page=33</w:t>
        </w:r>
      </w:hyperlink>
      <w:r>
        <w:rPr/>
        <w:t>.</w:t>
      </w:r>
      <w:r>
        <w:rPr>
          <w:spacing w:val="25"/>
        </w:rPr>
        <w:t> </w:t>
      </w:r>
      <w:hyperlink w:history="true" w:anchor="_bookmark14">
        <w:r>
          <w:rPr>
            <w:color w:val="FF0000"/>
          </w:rPr>
          <w:t>3.1</w:t>
        </w:r>
      </w:hyperlink>
    </w:p>
    <w:p>
      <w:pPr>
        <w:spacing w:line="252" w:lineRule="auto" w:before="195"/>
        <w:ind w:left="563" w:right="1131" w:hanging="235"/>
        <w:jc w:val="both"/>
        <w:rPr>
          <w:sz w:val="24"/>
        </w:rPr>
      </w:pPr>
      <w:r>
        <w:rPr>
          <w:spacing w:val="-4"/>
          <w:sz w:val="24"/>
        </w:rPr>
        <w:t>Torben </w:t>
      </w:r>
      <w:r>
        <w:rPr>
          <w:sz w:val="24"/>
        </w:rPr>
        <w:t>Krarup. </w:t>
      </w:r>
      <w:r>
        <w:rPr>
          <w:i/>
          <w:sz w:val="24"/>
        </w:rPr>
        <w:t>A contribution to the</w:t>
      </w:r>
      <w:r>
        <w:rPr>
          <w:i/>
          <w:spacing w:val="-43"/>
          <w:sz w:val="24"/>
        </w:rPr>
        <w:t> </w:t>
      </w:r>
      <w:r>
        <w:rPr>
          <w:i/>
          <w:sz w:val="24"/>
        </w:rPr>
        <w:t>mathemati- </w:t>
      </w:r>
      <w:r>
        <w:rPr>
          <w:i/>
          <w:sz w:val="24"/>
        </w:rPr>
        <w:t>cal</w:t>
      </w:r>
      <w:r>
        <w:rPr>
          <w:i/>
          <w:spacing w:val="-13"/>
          <w:sz w:val="24"/>
        </w:rPr>
        <w:t> </w:t>
      </w:r>
      <w:r>
        <w:rPr>
          <w:i/>
          <w:sz w:val="24"/>
        </w:rPr>
        <w:t>foundation</w:t>
      </w:r>
      <w:r>
        <w:rPr>
          <w:i/>
          <w:spacing w:val="-12"/>
          <w:sz w:val="24"/>
        </w:rPr>
        <w:t> </w:t>
      </w:r>
      <w:r>
        <w:rPr>
          <w:i/>
          <w:sz w:val="24"/>
        </w:rPr>
        <w:t>of</w:t>
      </w:r>
      <w:r>
        <w:rPr>
          <w:i/>
          <w:spacing w:val="-12"/>
          <w:sz w:val="24"/>
        </w:rPr>
        <w:t> </w:t>
      </w:r>
      <w:r>
        <w:rPr>
          <w:i/>
          <w:sz w:val="24"/>
        </w:rPr>
        <w:t>physical</w:t>
      </w:r>
      <w:r>
        <w:rPr>
          <w:i/>
          <w:spacing w:val="-13"/>
          <w:sz w:val="24"/>
        </w:rPr>
        <w:t> </w:t>
      </w:r>
      <w:r>
        <w:rPr>
          <w:i/>
          <w:sz w:val="24"/>
        </w:rPr>
        <w:t>geodesy</w:t>
      </w:r>
      <w:r>
        <w:rPr>
          <w:sz w:val="24"/>
        </w:rPr>
        <w:t>,</w:t>
      </w:r>
      <w:r>
        <w:rPr>
          <w:spacing w:val="-10"/>
          <w:sz w:val="24"/>
        </w:rPr>
        <w:t> </w:t>
      </w:r>
      <w:r>
        <w:rPr>
          <w:sz w:val="24"/>
        </w:rPr>
        <w:t>volume</w:t>
      </w:r>
      <w:r>
        <w:rPr>
          <w:spacing w:val="-12"/>
          <w:sz w:val="24"/>
        </w:rPr>
        <w:t> </w:t>
      </w:r>
      <w:r>
        <w:rPr>
          <w:spacing w:val="-8"/>
          <w:sz w:val="24"/>
        </w:rPr>
        <w:t>44 </w:t>
      </w:r>
      <w:r>
        <w:rPr>
          <w:sz w:val="24"/>
        </w:rPr>
        <w:t>of </w:t>
      </w:r>
      <w:r>
        <w:rPr>
          <w:i/>
          <w:sz w:val="24"/>
        </w:rPr>
        <w:t>Geodætisk Institut Meddelelser</w:t>
      </w:r>
      <w:r>
        <w:rPr>
          <w:sz w:val="24"/>
        </w:rPr>
        <w:t>.</w:t>
      </w:r>
      <w:r>
        <w:rPr>
          <w:spacing w:val="-21"/>
          <w:sz w:val="24"/>
        </w:rPr>
        <w:t> </w:t>
      </w:r>
      <w:r>
        <w:rPr>
          <w:sz w:val="24"/>
        </w:rPr>
        <w:t>Geodætisk Institut, Copenhagen, Denmark, 1969.</w:t>
      </w:r>
      <w:r>
        <w:rPr>
          <w:spacing w:val="18"/>
          <w:sz w:val="24"/>
        </w:rPr>
        <w:t> </w:t>
      </w:r>
      <w:hyperlink w:history="true" w:anchor="_bookmark37">
        <w:r>
          <w:rPr>
            <w:color w:val="FF0000"/>
            <w:sz w:val="24"/>
          </w:rPr>
          <w:t>1</w:t>
        </w:r>
      </w:hyperlink>
    </w:p>
    <w:p>
      <w:pPr>
        <w:spacing w:after="0" w:line="252" w:lineRule="auto"/>
        <w:jc w:val="both"/>
        <w:rPr>
          <w:sz w:val="24"/>
        </w:rPr>
        <w:sectPr>
          <w:pgSz w:w="11910" w:h="16840"/>
          <w:pgMar w:header="0" w:footer="432" w:top="1060" w:bottom="740" w:left="0" w:right="0"/>
          <w:cols w:num="2" w:equalWidth="0">
            <w:col w:w="5769" w:space="40"/>
            <w:col w:w="6101"/>
          </w:cols>
        </w:sectPr>
      </w:pPr>
    </w:p>
    <w:p>
      <w:pPr>
        <w:pStyle w:val="BodyText"/>
        <w:spacing w:line="252" w:lineRule="auto" w:before="71"/>
        <w:ind w:left="1367" w:hanging="235"/>
        <w:jc w:val="both"/>
      </w:pPr>
      <w:bookmarkStart w:name="_bookmark48" w:id="66"/>
      <w:bookmarkEnd w:id="66"/>
      <w:r>
        <w:rPr/>
      </w:r>
      <w:r>
        <w:rPr/>
        <w:t>A. A. Nielsen. Geostatistics and analysis of spa- tial data, oct 2009. URL </w:t>
      </w:r>
      <w:hyperlink r:id="rId43">
        <w:r>
          <w:rPr>
            <w:color w:val="FF0000"/>
          </w:rPr>
          <w:t>http://www2.imm.</w:t>
        </w:r>
      </w:hyperlink>
      <w:hyperlink r:id="rId43">
        <w:r>
          <w:rPr>
            <w:color w:val="FF0000"/>
          </w:rPr>
          <w:t> dtu.dk/pubdb/p.php?5177</w:t>
        </w:r>
      </w:hyperlink>
      <w:r>
        <w:rPr/>
        <w:t>. </w:t>
      </w:r>
      <w:hyperlink w:history="true" w:anchor="_bookmark10">
        <w:r>
          <w:rPr>
            <w:color w:val="FF0000"/>
          </w:rPr>
          <w:t>2.4</w:t>
        </w:r>
      </w:hyperlink>
      <w:r>
        <w:rPr/>
        <w:t>, </w:t>
      </w:r>
      <w:hyperlink w:history="true" w:anchor="_bookmark22">
        <w:r>
          <w:rPr>
            <w:color w:val="FF0000"/>
          </w:rPr>
          <w:t>4.1</w:t>
        </w:r>
      </w:hyperlink>
    </w:p>
    <w:p>
      <w:pPr>
        <w:spacing w:line="252" w:lineRule="auto" w:before="157"/>
        <w:ind w:left="1367" w:right="0" w:hanging="235"/>
        <w:jc w:val="both"/>
        <w:rPr>
          <w:sz w:val="24"/>
        </w:rPr>
      </w:pPr>
      <w:bookmarkStart w:name="_bookmark49" w:id="67"/>
      <w:bookmarkEnd w:id="67"/>
      <w:r>
        <w:rPr/>
      </w:r>
      <w:r>
        <w:rPr>
          <w:sz w:val="24"/>
        </w:rPr>
        <w:t>Jonathan Richard Shewchuk. Triangle: </w:t>
      </w:r>
      <w:bookmarkStart w:name="_bookmark50" w:id="68"/>
      <w:bookmarkEnd w:id="68"/>
      <w:r>
        <w:rPr>
          <w:spacing w:val="-4"/>
          <w:sz w:val="24"/>
        </w:rPr>
        <w:t>Engi</w:t>
      </w:r>
      <w:r>
        <w:rPr>
          <w:spacing w:val="-4"/>
          <w:sz w:val="24"/>
        </w:rPr>
        <w:t>- </w:t>
      </w:r>
      <w:r>
        <w:rPr>
          <w:sz w:val="24"/>
        </w:rPr>
        <w:t>neering a 2D Quality Mesh Generator </w:t>
      </w:r>
      <w:r>
        <w:rPr>
          <w:spacing w:val="-6"/>
          <w:sz w:val="24"/>
        </w:rPr>
        <w:t>and </w:t>
      </w:r>
      <w:r>
        <w:rPr>
          <w:sz w:val="24"/>
        </w:rPr>
        <w:t>Delaunay Triangulator. In Ming C. Lin </w:t>
      </w:r>
      <w:r>
        <w:rPr>
          <w:spacing w:val="-6"/>
          <w:sz w:val="24"/>
        </w:rPr>
        <w:t>and </w:t>
      </w:r>
      <w:r>
        <w:rPr>
          <w:sz w:val="24"/>
        </w:rPr>
        <w:t>Dinesh Manocha, editors, </w:t>
      </w:r>
      <w:r>
        <w:rPr>
          <w:i/>
          <w:sz w:val="24"/>
        </w:rPr>
        <w:t>Applied </w:t>
      </w:r>
      <w:r>
        <w:rPr>
          <w:i/>
          <w:spacing w:val="-3"/>
          <w:sz w:val="24"/>
        </w:rPr>
        <w:t>Computa- </w:t>
      </w:r>
      <w:r>
        <w:rPr>
          <w:i/>
          <w:sz w:val="24"/>
        </w:rPr>
        <w:t>tional Geometry: </w:t>
      </w:r>
      <w:r>
        <w:rPr>
          <w:i/>
          <w:spacing w:val="-5"/>
          <w:sz w:val="24"/>
        </w:rPr>
        <w:t>Towards </w:t>
      </w:r>
      <w:r>
        <w:rPr>
          <w:i/>
          <w:sz w:val="24"/>
        </w:rPr>
        <w:t>Geometric </w:t>
      </w:r>
      <w:r>
        <w:rPr>
          <w:i/>
          <w:spacing w:val="-4"/>
          <w:sz w:val="24"/>
        </w:rPr>
        <w:t>Engi-</w:t>
      </w:r>
      <w:r>
        <w:rPr>
          <w:i/>
          <w:spacing w:val="52"/>
          <w:sz w:val="24"/>
        </w:rPr>
        <w:t> </w:t>
      </w:r>
      <w:r>
        <w:rPr>
          <w:i/>
          <w:sz w:val="24"/>
        </w:rPr>
        <w:t>neering</w:t>
      </w:r>
      <w:r>
        <w:rPr>
          <w:sz w:val="24"/>
        </w:rPr>
        <w:t>, volume 1148 of </w:t>
      </w:r>
      <w:r>
        <w:rPr>
          <w:i/>
          <w:sz w:val="24"/>
        </w:rPr>
        <w:t>Lecture Notes </w:t>
      </w:r>
      <w:r>
        <w:rPr>
          <w:i/>
          <w:spacing w:val="-9"/>
          <w:sz w:val="24"/>
        </w:rPr>
        <w:t>in </w:t>
      </w:r>
      <w:r>
        <w:rPr>
          <w:i/>
          <w:sz w:val="24"/>
        </w:rPr>
        <w:t>Computer Science</w:t>
      </w:r>
      <w:r>
        <w:rPr>
          <w:sz w:val="24"/>
        </w:rPr>
        <w:t>, pages 203–222. </w:t>
      </w:r>
      <w:r>
        <w:rPr>
          <w:spacing w:val="-3"/>
          <w:sz w:val="24"/>
        </w:rPr>
        <w:t>Springer- </w:t>
      </w:r>
      <w:r>
        <w:rPr>
          <w:spacing w:val="-4"/>
          <w:sz w:val="24"/>
        </w:rPr>
        <w:t>Verlag, </w:t>
      </w:r>
      <w:r>
        <w:rPr>
          <w:sz w:val="24"/>
        </w:rPr>
        <w:t>May 1996. URL </w:t>
      </w:r>
      <w:hyperlink r:id="rId44">
        <w:r>
          <w:rPr>
            <w:color w:val="FF0000"/>
            <w:sz w:val="24"/>
          </w:rPr>
          <w:t>http://www.cs.cmu.</w:t>
        </w:r>
      </w:hyperlink>
    </w:p>
    <w:p>
      <w:pPr>
        <w:pStyle w:val="BodyText"/>
        <w:spacing w:line="252" w:lineRule="auto" w:before="71"/>
        <w:ind w:left="563" w:right="1131"/>
        <w:jc w:val="both"/>
      </w:pPr>
      <w:r>
        <w:rPr/>
        <w:br w:type="column"/>
      </w:r>
      <w:hyperlink r:id="rId44">
        <w:r>
          <w:rPr>
            <w:color w:val="FF0000"/>
          </w:rPr>
          <w:t>edu/~quake/triangle.research.html</w:t>
        </w:r>
      </w:hyperlink>
      <w:r>
        <w:rPr/>
        <w:t>. From the First ACM Workshop on Applied Computa- tional Geometry. </w:t>
      </w:r>
      <w:hyperlink w:history="true" w:anchor="_bookmark13">
        <w:r>
          <w:rPr>
            <w:color w:val="FF0000"/>
          </w:rPr>
          <w:t>2.5</w:t>
        </w:r>
      </w:hyperlink>
    </w:p>
    <w:p>
      <w:pPr>
        <w:spacing w:line="252" w:lineRule="auto" w:before="196"/>
        <w:ind w:left="563" w:right="1131" w:hanging="235"/>
        <w:jc w:val="both"/>
        <w:rPr>
          <w:sz w:val="24"/>
        </w:rPr>
      </w:pPr>
      <w:r>
        <w:rPr>
          <w:sz w:val="24"/>
        </w:rPr>
        <w:t>Gabriel Strykowski and René Forsberg. Opera- tional merging of satellite, airborne and </w:t>
      </w:r>
      <w:r>
        <w:rPr>
          <w:spacing w:val="-6"/>
          <w:sz w:val="24"/>
        </w:rPr>
        <w:t>sur- </w:t>
      </w:r>
      <w:r>
        <w:rPr>
          <w:sz w:val="24"/>
        </w:rPr>
        <w:t>face gravity data by draping techniques. </w:t>
      </w:r>
      <w:r>
        <w:rPr>
          <w:spacing w:val="-7"/>
          <w:sz w:val="24"/>
        </w:rPr>
        <w:t>In </w:t>
      </w:r>
      <w:r>
        <w:rPr>
          <w:sz w:val="24"/>
        </w:rPr>
        <w:t>René Forsberg, Martine Feissel, and </w:t>
      </w:r>
      <w:r>
        <w:rPr>
          <w:spacing w:val="-3"/>
          <w:sz w:val="24"/>
        </w:rPr>
        <w:t>Rein- </w:t>
      </w:r>
      <w:r>
        <w:rPr>
          <w:sz w:val="24"/>
        </w:rPr>
        <w:t>hard Dietrich, editors, </w:t>
      </w:r>
      <w:r>
        <w:rPr>
          <w:i/>
          <w:sz w:val="24"/>
        </w:rPr>
        <w:t>Geodesy on the </w:t>
      </w:r>
      <w:r>
        <w:rPr>
          <w:i/>
          <w:spacing w:val="-4"/>
          <w:sz w:val="24"/>
        </w:rPr>
        <w:t>Move; </w:t>
      </w:r>
      <w:r>
        <w:rPr>
          <w:i/>
          <w:spacing w:val="-3"/>
          <w:sz w:val="24"/>
        </w:rPr>
        <w:t>Gravity, </w:t>
      </w:r>
      <w:r>
        <w:rPr>
          <w:i/>
          <w:sz w:val="24"/>
        </w:rPr>
        <w:t>Geoid, Geodynamics and </w:t>
      </w:r>
      <w:r>
        <w:rPr>
          <w:i/>
          <w:spacing w:val="-3"/>
          <w:sz w:val="24"/>
        </w:rPr>
        <w:t>Antarctica</w:t>
      </w:r>
      <w:r>
        <w:rPr>
          <w:spacing w:val="-3"/>
          <w:sz w:val="24"/>
        </w:rPr>
        <w:t>, </w:t>
      </w:r>
      <w:r>
        <w:rPr>
          <w:sz w:val="24"/>
        </w:rPr>
        <w:t>pages 243–248. Springer </w:t>
      </w:r>
      <w:r>
        <w:rPr>
          <w:spacing w:val="-4"/>
          <w:sz w:val="24"/>
        </w:rPr>
        <w:t>Verlag, </w:t>
      </w:r>
      <w:r>
        <w:rPr>
          <w:sz w:val="24"/>
        </w:rPr>
        <w:t>1998. </w:t>
      </w:r>
      <w:hyperlink w:history="true" w:anchor="_bookmark32">
        <w:r>
          <w:rPr>
            <w:color w:val="FF0000"/>
            <w:sz w:val="24"/>
          </w:rPr>
          <w:t>4.4</w:t>
        </w:r>
      </w:hyperlink>
    </w:p>
    <w:p>
      <w:pPr>
        <w:spacing w:after="0" w:line="252" w:lineRule="auto"/>
        <w:jc w:val="both"/>
        <w:rPr>
          <w:sz w:val="24"/>
        </w:rPr>
        <w:sectPr>
          <w:pgSz w:w="11910" w:h="16840"/>
          <w:pgMar w:header="0" w:footer="432" w:top="1060" w:bottom="740" w:left="0" w:right="0"/>
          <w:cols w:num="2" w:equalWidth="0">
            <w:col w:w="5769" w:space="40"/>
            <w:col w:w="6101"/>
          </w:cols>
        </w:sectPr>
      </w:pPr>
    </w:p>
    <w:p>
      <w:pPr>
        <w:pStyle w:val="BodyText"/>
        <w:rPr>
          <w:sz w:val="20"/>
        </w:rPr>
      </w:pPr>
    </w:p>
    <w:p>
      <w:pPr>
        <w:pStyle w:val="BodyText"/>
        <w:rPr>
          <w:sz w:val="20"/>
        </w:rPr>
      </w:pPr>
    </w:p>
    <w:p>
      <w:pPr>
        <w:pStyle w:val="BodyText"/>
        <w:rPr>
          <w:sz w:val="20"/>
        </w:rPr>
      </w:pPr>
    </w:p>
    <w:p>
      <w:pPr>
        <w:pStyle w:val="Heading1"/>
        <w:spacing w:line="463" w:lineRule="auto" w:before="257"/>
      </w:pPr>
      <w:bookmarkStart w:name="_bookmark51" w:id="69"/>
      <w:bookmarkEnd w:id="69"/>
      <w:r>
        <w:rPr>
          <w:b w:val="0"/>
        </w:rPr>
      </w:r>
      <w:r>
        <w:rPr/>
        <w:t>Appendix A Code</w:t>
      </w:r>
    </w:p>
    <w:p>
      <w:pPr>
        <w:pStyle w:val="BodyText"/>
        <w:spacing w:before="2"/>
        <w:rPr>
          <w:rFonts w:ascii="Arial"/>
          <w:b/>
          <w:sz w:val="22"/>
        </w:rPr>
      </w:pPr>
    </w:p>
    <w:p>
      <w:pPr>
        <w:pStyle w:val="Heading2"/>
        <w:numPr>
          <w:ilvl w:val="0"/>
          <w:numId w:val="8"/>
        </w:numPr>
        <w:tabs>
          <w:tab w:pos="1943" w:val="left" w:leader="none"/>
          <w:tab w:pos="1944" w:val="left" w:leader="none"/>
        </w:tabs>
        <w:spacing w:line="240" w:lineRule="auto" w:before="110" w:after="0"/>
        <w:ind w:left="1943" w:right="0" w:hanging="810"/>
        <w:jc w:val="left"/>
      </w:pPr>
      <w:bookmarkStart w:name="_bookmark52" w:id="70"/>
      <w:bookmarkEnd w:id="70"/>
      <w:r>
        <w:rPr>
          <w:b w:val="0"/>
        </w:rPr>
      </w:r>
      <w:bookmarkStart w:name="_bookmark52" w:id="71"/>
      <w:bookmarkEnd w:id="71"/>
      <w:r>
        <w:rPr/>
        <w:t>Bimorphological</w:t>
      </w:r>
      <w:r>
        <w:rPr/>
        <w:t>ly constrained</w:t>
      </w:r>
      <w:r>
        <w:rPr>
          <w:spacing w:val="6"/>
        </w:rPr>
        <w:t> </w:t>
      </w:r>
      <w:r>
        <w:rPr/>
        <w:t>filtering</w:t>
      </w:r>
    </w:p>
    <w:p>
      <w:pPr>
        <w:pStyle w:val="BodyText"/>
        <w:spacing w:line="252" w:lineRule="auto" w:before="247"/>
        <w:ind w:left="1133" w:right="1131"/>
        <w:jc w:val="both"/>
      </w:pPr>
      <w:r>
        <w:rPr/>
        <w:t>NOTE: this code is taken directly from the Octave input file. Some lengthy input/output operations have been edited out, and all subroutines called have been left out from the listing, as the code is provided for illustration only – mostly as pseudocode.</w:t>
      </w:r>
    </w:p>
    <w:p>
      <w:pPr>
        <w:tabs>
          <w:tab w:pos="9737" w:val="left" w:leader="none"/>
        </w:tabs>
        <w:spacing w:before="105"/>
        <w:ind w:left="0" w:right="950" w:firstLine="0"/>
        <w:jc w:val="right"/>
        <w:rPr>
          <w:rFonts w:ascii="Arial"/>
          <w:sz w:val="14"/>
        </w:rPr>
      </w:pPr>
      <w:r>
        <w:rPr>
          <w:rFonts w:ascii="Courier New"/>
          <w:b/>
          <w:sz w:val="16"/>
        </w:rPr>
        <w:t>function </w:t>
      </w:r>
      <w:r>
        <w:rPr>
          <w:rFonts w:ascii="Courier New"/>
          <w:sz w:val="16"/>
        </w:rPr>
        <w:t>ret = filtering (base,</w:t>
      </w:r>
      <w:r>
        <w:rPr>
          <w:rFonts w:ascii="Courier New"/>
          <w:spacing w:val="-16"/>
          <w:sz w:val="16"/>
        </w:rPr>
        <w:t> </w:t>
      </w:r>
      <w:r>
        <w:rPr>
          <w:rFonts w:ascii="Courier New"/>
          <w:sz w:val="16"/>
        </w:rPr>
        <w:t>cmax,</w:t>
      </w:r>
      <w:r>
        <w:rPr>
          <w:rFonts w:ascii="Courier New"/>
          <w:spacing w:val="-3"/>
          <w:sz w:val="16"/>
        </w:rPr>
        <w:t> </w:t>
      </w:r>
      <w:r>
        <w:rPr>
          <w:rFonts w:ascii="Courier New"/>
          <w:sz w:val="16"/>
        </w:rPr>
        <w:t>padsize)</w:t>
        <w:tab/>
      </w:r>
      <w:r>
        <w:rPr>
          <w:rFonts w:ascii="Arial"/>
          <w:sz w:val="14"/>
        </w:rPr>
        <w:t>1</w:t>
      </w:r>
    </w:p>
    <w:p>
      <w:pPr>
        <w:tabs>
          <w:tab w:pos="10871" w:val="left" w:leader="none"/>
        </w:tabs>
        <w:spacing w:before="8"/>
        <w:ind w:left="1516" w:right="0" w:firstLine="0"/>
        <w:jc w:val="left"/>
        <w:rPr>
          <w:rFonts w:ascii="Arial"/>
          <w:sz w:val="14"/>
        </w:rPr>
      </w:pPr>
      <w:r>
        <w:rPr>
          <w:rFonts w:ascii="Courier New"/>
          <w:sz w:val="16"/>
        </w:rPr>
        <w:t>[h g] =  (read header and </w:t>
      </w:r>
      <w:r>
        <w:rPr>
          <w:rFonts w:ascii="Courier New"/>
          <w:b/>
          <w:sz w:val="16"/>
        </w:rPr>
        <w:t>grid</w:t>
      </w:r>
      <w:r>
        <w:rPr>
          <w:rFonts w:ascii="Courier New"/>
          <w:b/>
          <w:spacing w:val="-17"/>
          <w:sz w:val="16"/>
        </w:rPr>
        <w:t> </w:t>
      </w:r>
      <w:r>
        <w:rPr>
          <w:rFonts w:ascii="Courier New"/>
          <w:sz w:val="16"/>
        </w:rPr>
        <w:t>data</w:t>
      </w:r>
      <w:r>
        <w:rPr>
          <w:rFonts w:ascii="Courier New"/>
          <w:spacing w:val="-2"/>
          <w:sz w:val="16"/>
        </w:rPr>
        <w:t> </w:t>
      </w:r>
      <w:r>
        <w:rPr>
          <w:rFonts w:ascii="Courier New"/>
          <w:sz w:val="16"/>
        </w:rPr>
        <w:t>here)</w:t>
        <w:tab/>
      </w:r>
      <w:r>
        <w:rPr>
          <w:rFonts w:ascii="Arial"/>
          <w:sz w:val="14"/>
        </w:rPr>
        <w:t>2</w:t>
      </w:r>
    </w:p>
    <w:p>
      <w:pPr>
        <w:spacing w:before="10"/>
        <w:ind w:left="0" w:right="950" w:firstLine="0"/>
        <w:jc w:val="right"/>
        <w:rPr>
          <w:rFonts w:ascii="Arial"/>
          <w:sz w:val="14"/>
        </w:rPr>
      </w:pPr>
      <w:r>
        <w:rPr>
          <w:rFonts w:ascii="Arial"/>
          <w:w w:val="104"/>
          <w:sz w:val="14"/>
        </w:rPr>
        <w:t>3</w:t>
      </w:r>
    </w:p>
    <w:p>
      <w:pPr>
        <w:tabs>
          <w:tab w:pos="3046" w:val="left" w:leader="none"/>
          <w:tab w:pos="10871" w:val="left" w:leader="none"/>
        </w:tabs>
        <w:spacing w:before="26"/>
        <w:ind w:left="1516" w:right="0" w:firstLine="0"/>
        <w:jc w:val="left"/>
        <w:rPr>
          <w:rFonts w:ascii="Arial"/>
          <w:sz w:val="14"/>
        </w:rPr>
      </w:pPr>
      <w:r>
        <w:rPr>
          <w:rFonts w:ascii="Courier New"/>
          <w:sz w:val="16"/>
        </w:rPr>
        <w:t>kernelsizes</w:t>
        <w:tab/>
        <w:t>= [3 5 7 9 11 21</w:t>
      </w:r>
      <w:r>
        <w:rPr>
          <w:rFonts w:ascii="Courier New"/>
          <w:spacing w:val="-12"/>
          <w:sz w:val="16"/>
        </w:rPr>
        <w:t> </w:t>
      </w:r>
      <w:r>
        <w:rPr>
          <w:rFonts w:ascii="Courier New"/>
          <w:sz w:val="16"/>
        </w:rPr>
        <w:t>41</w:t>
      </w:r>
      <w:r>
        <w:rPr>
          <w:rFonts w:ascii="Courier New"/>
          <w:spacing w:val="-1"/>
          <w:sz w:val="16"/>
        </w:rPr>
        <w:t> </w:t>
      </w:r>
      <w:r>
        <w:rPr>
          <w:rFonts w:ascii="Courier New"/>
          <w:sz w:val="16"/>
        </w:rPr>
        <w:t>77]</w:t>
        <w:tab/>
      </w:r>
      <w:r>
        <w:rPr>
          <w:rFonts w:ascii="Arial"/>
          <w:sz w:val="14"/>
        </w:rPr>
        <w:t>4</w:t>
      </w:r>
    </w:p>
    <w:p>
      <w:pPr>
        <w:tabs>
          <w:tab w:pos="10871" w:val="left" w:leader="none"/>
        </w:tabs>
        <w:spacing w:before="8"/>
        <w:ind w:left="1516" w:right="0" w:firstLine="0"/>
        <w:jc w:val="left"/>
        <w:rPr>
          <w:rFonts w:ascii="Arial"/>
          <w:sz w:val="14"/>
        </w:rPr>
      </w:pPr>
      <w:r>
        <w:rPr>
          <w:rFonts w:ascii="Courier New"/>
          <w:sz w:val="16"/>
        </w:rPr>
        <w:t>kernelvariances = [.1 .1 .1 .09 .07 .07</w:t>
      </w:r>
      <w:r>
        <w:rPr>
          <w:rFonts w:ascii="Courier New"/>
          <w:spacing w:val="-20"/>
          <w:sz w:val="16"/>
        </w:rPr>
        <w:t> </w:t>
      </w:r>
      <w:r>
        <w:rPr>
          <w:rFonts w:ascii="Courier New"/>
          <w:sz w:val="16"/>
        </w:rPr>
        <w:t>.04</w:t>
      </w:r>
      <w:r>
        <w:rPr>
          <w:rFonts w:ascii="Courier New"/>
          <w:spacing w:val="-2"/>
          <w:sz w:val="16"/>
        </w:rPr>
        <w:t> </w:t>
      </w:r>
      <w:r>
        <w:rPr>
          <w:rFonts w:ascii="Courier New"/>
          <w:sz w:val="16"/>
        </w:rPr>
        <w:t>.04]</w:t>
        <w:tab/>
      </w:r>
      <w:r>
        <w:rPr>
          <w:rFonts w:ascii="Arial"/>
          <w:sz w:val="14"/>
        </w:rPr>
        <w:t>5</w:t>
      </w:r>
    </w:p>
    <w:p>
      <w:pPr>
        <w:tabs>
          <w:tab w:pos="10871" w:val="left" w:leader="none"/>
        </w:tabs>
        <w:spacing w:before="8"/>
        <w:ind w:left="1516" w:right="0" w:firstLine="0"/>
        <w:jc w:val="left"/>
        <w:rPr>
          <w:rFonts w:ascii="Arial"/>
          <w:sz w:val="14"/>
        </w:rPr>
      </w:pPr>
      <w:r>
        <w:rPr>
          <w:rFonts w:ascii="Courier New"/>
          <w:sz w:val="16"/>
        </w:rPr>
        <w:t>iter</w:t>
      </w:r>
      <w:r>
        <w:rPr>
          <w:rFonts w:ascii="Courier New"/>
          <w:spacing w:val="-5"/>
          <w:sz w:val="16"/>
        </w:rPr>
        <w:t> </w:t>
      </w:r>
      <w:r>
        <w:rPr>
          <w:rFonts w:ascii="Courier New"/>
          <w:sz w:val="16"/>
        </w:rPr>
        <w:t>=</w:t>
      </w:r>
      <w:r>
        <w:rPr>
          <w:rFonts w:ascii="Courier New"/>
          <w:spacing w:val="-4"/>
          <w:sz w:val="16"/>
        </w:rPr>
        <w:t> </w:t>
      </w:r>
      <w:r>
        <w:rPr>
          <w:rFonts w:ascii="Courier New"/>
          <w:b/>
          <w:sz w:val="16"/>
        </w:rPr>
        <w:t>prod</w:t>
      </w:r>
      <w:r>
        <w:rPr>
          <w:rFonts w:ascii="Courier New"/>
          <w:sz w:val="16"/>
        </w:rPr>
        <w:t>(</w:t>
      </w:r>
      <w:r>
        <w:rPr>
          <w:rFonts w:ascii="Courier New"/>
          <w:b/>
          <w:sz w:val="16"/>
        </w:rPr>
        <w:t>size</w:t>
      </w:r>
      <w:r>
        <w:rPr>
          <w:rFonts w:ascii="Courier New"/>
          <w:sz w:val="16"/>
        </w:rPr>
        <w:t>(kernelsizes))</w:t>
        <w:tab/>
      </w:r>
      <w:r>
        <w:rPr>
          <w:rFonts w:ascii="Arial"/>
          <w:sz w:val="14"/>
        </w:rPr>
        <w:t>6</w:t>
      </w:r>
    </w:p>
    <w:p>
      <w:pPr>
        <w:tabs>
          <w:tab w:pos="10871" w:val="left" w:leader="none"/>
        </w:tabs>
        <w:spacing w:before="8"/>
        <w:ind w:left="1516" w:right="0" w:firstLine="0"/>
        <w:jc w:val="left"/>
        <w:rPr>
          <w:rFonts w:ascii="Arial"/>
          <w:sz w:val="14"/>
        </w:rPr>
      </w:pPr>
      <w:r>
        <w:rPr>
          <w:rFonts w:ascii="Courier New"/>
          <w:sz w:val="16"/>
        </w:rPr>
        <w:t>f =</w:t>
      </w:r>
      <w:r>
        <w:rPr>
          <w:rFonts w:ascii="Courier New"/>
          <w:spacing w:val="-7"/>
          <w:sz w:val="16"/>
        </w:rPr>
        <w:t> </w:t>
      </w:r>
      <w:r>
        <w:rPr>
          <w:rFonts w:ascii="Courier New"/>
          <w:b/>
          <w:sz w:val="16"/>
        </w:rPr>
        <w:t>zeros</w:t>
      </w:r>
      <w:r>
        <w:rPr>
          <w:rFonts w:ascii="Courier New"/>
          <w:sz w:val="16"/>
        </w:rPr>
        <w:t>([</w:t>
      </w:r>
      <w:r>
        <w:rPr>
          <w:rFonts w:ascii="Courier New"/>
          <w:b/>
          <w:sz w:val="16"/>
        </w:rPr>
        <w:t>size</w:t>
      </w:r>
      <w:r>
        <w:rPr>
          <w:rFonts w:ascii="Courier New"/>
          <w:sz w:val="16"/>
        </w:rPr>
        <w:t>(g)</w:t>
      </w:r>
      <w:r>
        <w:rPr>
          <w:rFonts w:ascii="Courier New"/>
          <w:spacing w:val="-3"/>
          <w:sz w:val="16"/>
        </w:rPr>
        <w:t> </w:t>
      </w:r>
      <w:r>
        <w:rPr>
          <w:rFonts w:ascii="Courier New"/>
          <w:sz w:val="16"/>
        </w:rPr>
        <w:t>iter]);</w:t>
        <w:tab/>
      </w:r>
      <w:r>
        <w:rPr>
          <w:rFonts w:ascii="Arial"/>
          <w:sz w:val="14"/>
        </w:rPr>
        <w:t>7</w:t>
      </w:r>
    </w:p>
    <w:p>
      <w:pPr>
        <w:spacing w:before="10"/>
        <w:ind w:left="0" w:right="950" w:firstLine="0"/>
        <w:jc w:val="right"/>
        <w:rPr>
          <w:rFonts w:ascii="Arial"/>
          <w:sz w:val="14"/>
        </w:rPr>
      </w:pPr>
      <w:r>
        <w:rPr>
          <w:rFonts w:ascii="Arial"/>
          <w:w w:val="104"/>
          <w:sz w:val="14"/>
        </w:rPr>
        <w:t>8</w:t>
      </w:r>
    </w:p>
    <w:p>
      <w:pPr>
        <w:tabs>
          <w:tab w:pos="10871" w:val="left" w:leader="none"/>
        </w:tabs>
        <w:spacing w:before="26"/>
        <w:ind w:left="1516" w:right="0" w:firstLine="0"/>
        <w:jc w:val="left"/>
        <w:rPr>
          <w:rFonts w:ascii="Arial"/>
          <w:sz w:val="14"/>
        </w:rPr>
      </w:pPr>
      <w:r>
        <w:rPr>
          <w:rFonts w:ascii="Courier New"/>
          <w:sz w:val="16"/>
        </w:rPr>
        <w:t>f(:,:,1)</w:t>
      </w:r>
      <w:r>
        <w:rPr>
          <w:rFonts w:ascii="Courier New"/>
          <w:spacing w:val="-3"/>
          <w:sz w:val="16"/>
        </w:rPr>
        <w:t> </w:t>
      </w:r>
      <w:r>
        <w:rPr>
          <w:rFonts w:ascii="Courier New"/>
          <w:sz w:val="16"/>
        </w:rPr>
        <w:t>=</w:t>
      </w:r>
      <w:r>
        <w:rPr>
          <w:rFonts w:ascii="Courier New"/>
          <w:spacing w:val="-2"/>
          <w:sz w:val="16"/>
        </w:rPr>
        <w:t> </w:t>
      </w:r>
      <w:r>
        <w:rPr>
          <w:rFonts w:ascii="Courier New"/>
          <w:sz w:val="16"/>
        </w:rPr>
        <w:t>g;</w:t>
        <w:tab/>
      </w:r>
      <w:r>
        <w:rPr>
          <w:rFonts w:ascii="Arial"/>
          <w:sz w:val="14"/>
        </w:rPr>
        <w:t>9</w:t>
      </w:r>
    </w:p>
    <w:p>
      <w:pPr>
        <w:spacing w:before="10"/>
        <w:ind w:left="0" w:right="869" w:firstLine="0"/>
        <w:jc w:val="right"/>
        <w:rPr>
          <w:rFonts w:ascii="Arial"/>
          <w:sz w:val="14"/>
        </w:rPr>
      </w:pPr>
      <w:r>
        <w:rPr>
          <w:rFonts w:ascii="Arial"/>
          <w:sz w:val="14"/>
        </w:rPr>
        <w:t>10</w:t>
      </w:r>
    </w:p>
    <w:p>
      <w:pPr>
        <w:tabs>
          <w:tab w:pos="10871" w:val="left" w:leader="none"/>
        </w:tabs>
        <w:spacing w:before="27"/>
        <w:ind w:left="1516" w:right="0" w:firstLine="0"/>
        <w:jc w:val="left"/>
        <w:rPr>
          <w:rFonts w:ascii="Arial"/>
          <w:sz w:val="14"/>
        </w:rPr>
      </w:pPr>
      <w:r>
        <w:rPr>
          <w:rFonts w:ascii="Courier New"/>
          <w:i/>
          <w:sz w:val="16"/>
        </w:rPr>
        <w:t>%</w:t>
      </w:r>
      <w:r>
        <w:rPr>
          <w:rFonts w:ascii="Courier New"/>
          <w:i/>
          <w:spacing w:val="-3"/>
          <w:sz w:val="16"/>
        </w:rPr>
        <w:t> </w:t>
      </w:r>
      <w:r>
        <w:rPr>
          <w:rFonts w:ascii="Courier New"/>
          <w:i/>
          <w:sz w:val="16"/>
        </w:rPr>
        <w:t>filter</w:t>
        <w:tab/>
      </w:r>
      <w:r>
        <w:rPr>
          <w:rFonts w:ascii="Arial"/>
          <w:sz w:val="14"/>
        </w:rPr>
        <w:t>11</w:t>
      </w:r>
    </w:p>
    <w:p>
      <w:pPr>
        <w:spacing w:before="10"/>
        <w:ind w:left="0" w:right="869" w:firstLine="0"/>
        <w:jc w:val="right"/>
        <w:rPr>
          <w:rFonts w:ascii="Arial"/>
          <w:sz w:val="14"/>
        </w:rPr>
      </w:pPr>
      <w:r>
        <w:rPr>
          <w:rFonts w:ascii="Arial"/>
          <w:sz w:val="14"/>
        </w:rPr>
        <w:t>12</w:t>
      </w:r>
    </w:p>
    <w:p>
      <w:pPr>
        <w:spacing w:before="28"/>
        <w:ind w:left="0" w:right="869" w:firstLine="0"/>
        <w:jc w:val="right"/>
        <w:rPr>
          <w:rFonts w:ascii="Arial"/>
          <w:sz w:val="14"/>
        </w:rPr>
      </w:pPr>
      <w:r>
        <w:rPr>
          <w:rFonts w:ascii="Arial"/>
          <w:sz w:val="14"/>
        </w:rPr>
        <w:t>13</w:t>
      </w:r>
    </w:p>
    <w:p>
      <w:pPr>
        <w:tabs>
          <w:tab w:pos="10871" w:val="left" w:leader="none"/>
        </w:tabs>
        <w:spacing w:before="26"/>
        <w:ind w:left="1516" w:right="0" w:firstLine="0"/>
        <w:jc w:val="left"/>
        <w:rPr>
          <w:rFonts w:ascii="Arial"/>
          <w:sz w:val="14"/>
        </w:rPr>
      </w:pPr>
      <w:r>
        <w:rPr>
          <w:rFonts w:ascii="Courier New"/>
          <w:b/>
          <w:sz w:val="16"/>
        </w:rPr>
        <w:t>for </w:t>
      </w:r>
      <w:r>
        <w:rPr>
          <w:rFonts w:ascii="Courier New"/>
          <w:sz w:val="16"/>
        </w:rPr>
        <w:t>i</w:t>
      </w:r>
      <w:r>
        <w:rPr>
          <w:rFonts w:ascii="Courier New"/>
          <w:spacing w:val="-5"/>
          <w:sz w:val="16"/>
        </w:rPr>
        <w:t> </w:t>
      </w:r>
      <w:r>
        <w:rPr>
          <w:rFonts w:ascii="Courier New"/>
          <w:sz w:val="16"/>
        </w:rPr>
        <w:t>=</w:t>
      </w:r>
      <w:r>
        <w:rPr>
          <w:rFonts w:ascii="Courier New"/>
          <w:spacing w:val="-2"/>
          <w:sz w:val="16"/>
        </w:rPr>
        <w:t> </w:t>
      </w:r>
      <w:r>
        <w:rPr>
          <w:rFonts w:ascii="Courier New"/>
          <w:sz w:val="16"/>
        </w:rPr>
        <w:t>2:iter,</w:t>
        <w:tab/>
      </w:r>
      <w:r>
        <w:rPr>
          <w:rFonts w:ascii="Arial"/>
          <w:sz w:val="14"/>
        </w:rPr>
        <w:t>14</w:t>
      </w:r>
    </w:p>
    <w:p>
      <w:pPr>
        <w:tabs>
          <w:tab w:pos="8972" w:val="left" w:leader="none"/>
        </w:tabs>
        <w:spacing w:before="8"/>
        <w:ind w:left="0" w:right="869" w:firstLine="0"/>
        <w:jc w:val="right"/>
        <w:rPr>
          <w:rFonts w:ascii="Arial"/>
          <w:sz w:val="14"/>
        </w:rPr>
      </w:pPr>
      <w:r>
        <w:rPr>
          <w:rFonts w:ascii="Courier New"/>
          <w:sz w:val="16"/>
        </w:rPr>
        <w:t>iteration</w:t>
      </w:r>
      <w:r>
        <w:rPr>
          <w:rFonts w:ascii="Courier New"/>
          <w:spacing w:val="-3"/>
          <w:sz w:val="16"/>
        </w:rPr>
        <w:t> </w:t>
      </w:r>
      <w:r>
        <w:rPr>
          <w:rFonts w:ascii="Courier New"/>
          <w:sz w:val="16"/>
        </w:rPr>
        <w:t>=</w:t>
      </w:r>
      <w:r>
        <w:rPr>
          <w:rFonts w:ascii="Courier New"/>
          <w:spacing w:val="-2"/>
          <w:sz w:val="16"/>
        </w:rPr>
        <w:t> </w:t>
      </w:r>
      <w:r>
        <w:rPr>
          <w:rFonts w:ascii="Courier New"/>
          <w:sz w:val="16"/>
        </w:rPr>
        <w:t>i</w:t>
        <w:tab/>
      </w:r>
      <w:r>
        <w:rPr>
          <w:rFonts w:ascii="Arial"/>
          <w:sz w:val="14"/>
        </w:rPr>
        <w:t>15</w:t>
      </w:r>
    </w:p>
    <w:p>
      <w:pPr>
        <w:tabs>
          <w:tab w:pos="8972" w:val="left" w:leader="none"/>
        </w:tabs>
        <w:spacing w:before="9"/>
        <w:ind w:left="0" w:right="869" w:firstLine="0"/>
        <w:jc w:val="right"/>
        <w:rPr>
          <w:rFonts w:ascii="Arial"/>
          <w:sz w:val="14"/>
        </w:rPr>
      </w:pPr>
      <w:r>
        <w:rPr>
          <w:rFonts w:ascii="Courier New"/>
          <w:sz w:val="16"/>
        </w:rPr>
        <w:t>kernel =</w:t>
      </w:r>
      <w:r>
        <w:rPr>
          <w:rFonts w:ascii="Courier New"/>
          <w:spacing w:val="-12"/>
          <w:sz w:val="16"/>
        </w:rPr>
        <w:t> </w:t>
      </w:r>
      <w:r>
        <w:rPr>
          <w:rFonts w:ascii="Courier New"/>
          <w:sz w:val="16"/>
        </w:rPr>
        <w:t>gaussian(kernelsizes(i),</w:t>
      </w:r>
      <w:r>
        <w:rPr>
          <w:rFonts w:ascii="Courier New"/>
          <w:spacing w:val="-5"/>
          <w:sz w:val="16"/>
        </w:rPr>
        <w:t> </w:t>
      </w:r>
      <w:r>
        <w:rPr>
          <w:rFonts w:ascii="Courier New"/>
          <w:sz w:val="16"/>
        </w:rPr>
        <w:t>kernelvariances(i));</w:t>
        <w:tab/>
      </w:r>
      <w:r>
        <w:rPr>
          <w:rFonts w:ascii="Arial"/>
          <w:sz w:val="14"/>
        </w:rPr>
        <w:t>16</w:t>
      </w:r>
    </w:p>
    <w:p>
      <w:pPr>
        <w:tabs>
          <w:tab w:pos="8972" w:val="left" w:leader="none"/>
        </w:tabs>
        <w:spacing w:line="204" w:lineRule="auto" w:before="22"/>
        <w:ind w:left="0" w:right="869" w:firstLine="0"/>
        <w:jc w:val="right"/>
        <w:rPr>
          <w:rFonts w:ascii="Arial" w:hAnsi="Arial"/>
          <w:sz w:val="14"/>
        </w:rPr>
      </w:pPr>
      <w:r>
        <w:rPr>
          <w:rFonts w:ascii="Courier New" w:hAnsi="Courier New"/>
          <w:sz w:val="16"/>
        </w:rPr>
        <w:t>kernel</w:t>
      </w:r>
      <w:r>
        <w:rPr>
          <w:rFonts w:ascii="Courier New" w:hAnsi="Courier New"/>
          <w:spacing w:val="-4"/>
          <w:sz w:val="16"/>
        </w:rPr>
        <w:t> </w:t>
      </w:r>
      <w:r>
        <w:rPr>
          <w:rFonts w:ascii="Courier New" w:hAnsi="Courier New"/>
          <w:sz w:val="16"/>
        </w:rPr>
        <w:t>=</w:t>
      </w:r>
      <w:r>
        <w:rPr>
          <w:rFonts w:ascii="Courier New" w:hAnsi="Courier New"/>
          <w:spacing w:val="-4"/>
          <w:sz w:val="16"/>
        </w:rPr>
        <w:t> </w:t>
      </w:r>
      <w:r>
        <w:rPr>
          <w:rFonts w:ascii="Courier New" w:hAnsi="Courier New"/>
          <w:sz w:val="16"/>
        </w:rPr>
        <w:t>kernel</w:t>
      </w:r>
      <w:r>
        <w:rPr>
          <w:rFonts w:ascii="Courier New" w:hAnsi="Courier New"/>
          <w:position w:val="-2"/>
          <w:sz w:val="16"/>
        </w:rPr>
        <w:t>*</w:t>
      </w:r>
      <w:r>
        <w:rPr>
          <w:rFonts w:ascii="Courier New" w:hAnsi="Courier New"/>
          <w:sz w:val="16"/>
        </w:rPr>
        <w:t>kernel’;</w:t>
        <w:tab/>
      </w:r>
      <w:r>
        <w:rPr>
          <w:rFonts w:ascii="Arial" w:hAnsi="Arial"/>
          <w:sz w:val="14"/>
        </w:rPr>
        <w:t>17</w:t>
      </w:r>
    </w:p>
    <w:p>
      <w:pPr>
        <w:tabs>
          <w:tab w:pos="8972" w:val="left" w:leader="none"/>
        </w:tabs>
        <w:spacing w:line="170" w:lineRule="exact" w:before="0"/>
        <w:ind w:left="0" w:right="869" w:firstLine="0"/>
        <w:jc w:val="right"/>
        <w:rPr>
          <w:rFonts w:ascii="Arial"/>
          <w:sz w:val="14"/>
        </w:rPr>
      </w:pPr>
      <w:r>
        <w:rPr>
          <w:rFonts w:ascii="Courier New"/>
          <w:sz w:val="16"/>
        </w:rPr>
        <w:t>kernel</w:t>
      </w:r>
      <w:r>
        <w:rPr>
          <w:rFonts w:ascii="Courier New"/>
          <w:spacing w:val="-4"/>
          <w:sz w:val="16"/>
        </w:rPr>
        <w:t> </w:t>
      </w:r>
      <w:r>
        <w:rPr>
          <w:rFonts w:ascii="Courier New"/>
          <w:sz w:val="16"/>
        </w:rPr>
        <w:t>/=</w:t>
      </w:r>
      <w:r>
        <w:rPr>
          <w:rFonts w:ascii="Courier New"/>
          <w:spacing w:val="-4"/>
          <w:sz w:val="16"/>
        </w:rPr>
        <w:t> </w:t>
      </w:r>
      <w:r>
        <w:rPr>
          <w:rFonts w:ascii="Courier New"/>
          <w:b/>
          <w:sz w:val="16"/>
        </w:rPr>
        <w:t>sum</w:t>
      </w:r>
      <w:r>
        <w:rPr>
          <w:rFonts w:ascii="Courier New"/>
          <w:sz w:val="16"/>
        </w:rPr>
        <w:t>(kernel(:));</w:t>
        <w:tab/>
      </w:r>
      <w:r>
        <w:rPr>
          <w:rFonts w:ascii="Arial"/>
          <w:sz w:val="14"/>
        </w:rPr>
        <w:t>18</w:t>
      </w:r>
    </w:p>
    <w:p>
      <w:pPr>
        <w:tabs>
          <w:tab w:pos="8972" w:val="left" w:leader="none"/>
        </w:tabs>
        <w:spacing w:before="8"/>
        <w:ind w:left="0" w:right="869" w:firstLine="0"/>
        <w:jc w:val="right"/>
        <w:rPr>
          <w:rFonts w:ascii="Arial"/>
          <w:sz w:val="14"/>
        </w:rPr>
      </w:pPr>
      <w:r>
        <w:rPr>
          <w:rFonts w:ascii="Courier New"/>
          <w:sz w:val="16"/>
        </w:rPr>
        <w:t>f(:,:,i) = </w:t>
      </w:r>
      <w:r>
        <w:rPr>
          <w:rFonts w:ascii="Courier New"/>
          <w:b/>
          <w:sz w:val="16"/>
        </w:rPr>
        <w:t>filter2</w:t>
      </w:r>
      <w:r>
        <w:rPr>
          <w:rFonts w:ascii="Courier New"/>
          <w:b/>
          <w:spacing w:val="-11"/>
          <w:sz w:val="16"/>
        </w:rPr>
        <w:t> </w:t>
      </w:r>
      <w:r>
        <w:rPr>
          <w:rFonts w:ascii="Courier New"/>
          <w:sz w:val="16"/>
        </w:rPr>
        <w:t>(kernel,</w:t>
      </w:r>
      <w:r>
        <w:rPr>
          <w:rFonts w:ascii="Courier New"/>
          <w:spacing w:val="-4"/>
          <w:sz w:val="16"/>
        </w:rPr>
        <w:t> </w:t>
      </w:r>
      <w:r>
        <w:rPr>
          <w:rFonts w:ascii="Courier New"/>
          <w:sz w:val="16"/>
        </w:rPr>
        <w:t>f(:,:,i-1));</w:t>
        <w:tab/>
      </w:r>
      <w:r>
        <w:rPr>
          <w:rFonts w:ascii="Arial"/>
          <w:sz w:val="14"/>
        </w:rPr>
        <w:t>19</w:t>
      </w:r>
    </w:p>
    <w:p>
      <w:pPr>
        <w:tabs>
          <w:tab w:pos="10871" w:val="left" w:leader="none"/>
        </w:tabs>
        <w:spacing w:before="8"/>
        <w:ind w:left="1516" w:right="0" w:firstLine="0"/>
        <w:jc w:val="left"/>
        <w:rPr>
          <w:rFonts w:ascii="Arial"/>
          <w:sz w:val="14"/>
        </w:rPr>
      </w:pPr>
      <w:r>
        <w:rPr>
          <w:rFonts w:ascii="Courier New"/>
          <w:b/>
          <w:sz w:val="16"/>
        </w:rPr>
        <w:t>end</w:t>
        <w:tab/>
      </w:r>
      <w:r>
        <w:rPr>
          <w:rFonts w:ascii="Arial"/>
          <w:sz w:val="14"/>
        </w:rPr>
        <w:t>20</w:t>
      </w:r>
    </w:p>
    <w:p>
      <w:pPr>
        <w:spacing w:before="10"/>
        <w:ind w:left="0" w:right="869" w:firstLine="0"/>
        <w:jc w:val="right"/>
        <w:rPr>
          <w:rFonts w:ascii="Arial"/>
          <w:sz w:val="14"/>
        </w:rPr>
      </w:pPr>
      <w:r>
        <w:rPr>
          <w:rFonts w:ascii="Arial"/>
          <w:sz w:val="14"/>
        </w:rPr>
        <w:t>21</w:t>
      </w:r>
    </w:p>
    <w:p>
      <w:pPr>
        <w:tabs>
          <w:tab w:pos="10871" w:val="left" w:leader="none"/>
        </w:tabs>
        <w:spacing w:before="26"/>
        <w:ind w:left="1516" w:right="0" w:firstLine="0"/>
        <w:jc w:val="left"/>
        <w:rPr>
          <w:rFonts w:ascii="Arial"/>
          <w:sz w:val="14"/>
        </w:rPr>
      </w:pPr>
      <w:r>
        <w:rPr>
          <w:rFonts w:ascii="Courier New"/>
          <w:i/>
          <w:sz w:val="16"/>
        </w:rPr>
        <w:t>% compute corrections going from filtered to</w:t>
      </w:r>
      <w:r>
        <w:rPr>
          <w:rFonts w:ascii="Courier New"/>
          <w:i/>
          <w:spacing w:val="-22"/>
          <w:sz w:val="16"/>
        </w:rPr>
        <w:t> </w:t>
      </w:r>
      <w:r>
        <w:rPr>
          <w:rFonts w:ascii="Courier New"/>
          <w:i/>
          <w:sz w:val="16"/>
        </w:rPr>
        <w:t>plain</w:t>
      </w:r>
      <w:r>
        <w:rPr>
          <w:rFonts w:ascii="Courier New"/>
          <w:i/>
          <w:spacing w:val="-3"/>
          <w:sz w:val="16"/>
        </w:rPr>
        <w:t> </w:t>
      </w:r>
      <w:r>
        <w:rPr>
          <w:rFonts w:ascii="Courier New"/>
          <w:i/>
          <w:sz w:val="16"/>
        </w:rPr>
        <w:t>signal</w:t>
        <w:tab/>
      </w:r>
      <w:r>
        <w:rPr>
          <w:rFonts w:ascii="Arial"/>
          <w:sz w:val="14"/>
        </w:rPr>
        <w:t>22</w:t>
      </w:r>
    </w:p>
    <w:p>
      <w:pPr>
        <w:tabs>
          <w:tab w:pos="10871" w:val="left" w:leader="none"/>
        </w:tabs>
        <w:spacing w:before="9"/>
        <w:ind w:left="1516" w:right="0" w:firstLine="0"/>
        <w:jc w:val="left"/>
        <w:rPr>
          <w:rFonts w:ascii="Arial"/>
          <w:sz w:val="14"/>
        </w:rPr>
      </w:pPr>
      <w:r>
        <w:rPr>
          <w:rFonts w:ascii="Courier New"/>
          <w:sz w:val="16"/>
        </w:rPr>
        <w:t>d =</w:t>
      </w:r>
      <w:r>
        <w:rPr>
          <w:rFonts w:ascii="Courier New"/>
          <w:spacing w:val="-7"/>
          <w:sz w:val="16"/>
        </w:rPr>
        <w:t> </w:t>
      </w:r>
      <w:r>
        <w:rPr>
          <w:rFonts w:ascii="Courier New"/>
          <w:b/>
          <w:sz w:val="16"/>
        </w:rPr>
        <w:t>zeros</w:t>
      </w:r>
      <w:r>
        <w:rPr>
          <w:rFonts w:ascii="Courier New"/>
          <w:sz w:val="16"/>
        </w:rPr>
        <w:t>([</w:t>
      </w:r>
      <w:r>
        <w:rPr>
          <w:rFonts w:ascii="Courier New"/>
          <w:b/>
          <w:sz w:val="16"/>
        </w:rPr>
        <w:t>size</w:t>
      </w:r>
      <w:r>
        <w:rPr>
          <w:rFonts w:ascii="Courier New"/>
          <w:sz w:val="16"/>
        </w:rPr>
        <w:t>(g)</w:t>
      </w:r>
      <w:r>
        <w:rPr>
          <w:rFonts w:ascii="Courier New"/>
          <w:spacing w:val="-3"/>
          <w:sz w:val="16"/>
        </w:rPr>
        <w:t> </w:t>
      </w:r>
      <w:r>
        <w:rPr>
          <w:rFonts w:ascii="Courier New"/>
          <w:sz w:val="16"/>
        </w:rPr>
        <w:t>iter]);</w:t>
        <w:tab/>
      </w:r>
      <w:r>
        <w:rPr>
          <w:rFonts w:ascii="Arial"/>
          <w:sz w:val="14"/>
        </w:rPr>
        <w:t>23</w:t>
      </w:r>
    </w:p>
    <w:p>
      <w:pPr>
        <w:tabs>
          <w:tab w:pos="10871" w:val="left" w:leader="none"/>
        </w:tabs>
        <w:spacing w:before="8"/>
        <w:ind w:left="1516" w:right="0" w:firstLine="0"/>
        <w:jc w:val="left"/>
        <w:rPr>
          <w:rFonts w:ascii="Arial"/>
          <w:sz w:val="14"/>
        </w:rPr>
      </w:pPr>
      <w:r>
        <w:rPr>
          <w:rFonts w:ascii="Courier New"/>
          <w:b/>
          <w:sz w:val="16"/>
        </w:rPr>
        <w:t>for </w:t>
      </w:r>
      <w:r>
        <w:rPr>
          <w:rFonts w:ascii="Courier New"/>
          <w:sz w:val="16"/>
        </w:rPr>
        <w:t>i</w:t>
      </w:r>
      <w:r>
        <w:rPr>
          <w:rFonts w:ascii="Courier New"/>
          <w:spacing w:val="-5"/>
          <w:sz w:val="16"/>
        </w:rPr>
        <w:t> </w:t>
      </w:r>
      <w:r>
        <w:rPr>
          <w:rFonts w:ascii="Courier New"/>
          <w:sz w:val="16"/>
        </w:rPr>
        <w:t>=</w:t>
      </w:r>
      <w:r>
        <w:rPr>
          <w:rFonts w:ascii="Courier New"/>
          <w:spacing w:val="-2"/>
          <w:sz w:val="16"/>
        </w:rPr>
        <w:t> </w:t>
      </w:r>
      <w:r>
        <w:rPr>
          <w:rFonts w:ascii="Courier New"/>
          <w:sz w:val="16"/>
        </w:rPr>
        <w:t>2:iter,</w:t>
        <w:tab/>
      </w:r>
      <w:r>
        <w:rPr>
          <w:rFonts w:ascii="Arial"/>
          <w:sz w:val="14"/>
        </w:rPr>
        <w:t>24</w:t>
      </w:r>
    </w:p>
    <w:p>
      <w:pPr>
        <w:tabs>
          <w:tab w:pos="8972" w:val="left" w:leader="none"/>
        </w:tabs>
        <w:spacing w:before="8"/>
        <w:ind w:left="0" w:right="869" w:firstLine="0"/>
        <w:jc w:val="right"/>
        <w:rPr>
          <w:rFonts w:ascii="Arial"/>
          <w:sz w:val="14"/>
        </w:rPr>
      </w:pPr>
      <w:r>
        <w:rPr>
          <w:rFonts w:ascii="Courier New"/>
          <w:sz w:val="16"/>
        </w:rPr>
        <w:t>d(:,:,i) = f(:,:,i)</w:t>
      </w:r>
      <w:r>
        <w:rPr>
          <w:rFonts w:ascii="Courier New"/>
          <w:spacing w:val="-8"/>
          <w:sz w:val="16"/>
        </w:rPr>
        <w:t> </w:t>
      </w:r>
      <w:r>
        <w:rPr>
          <w:rFonts w:ascii="Courier New"/>
          <w:sz w:val="16"/>
        </w:rPr>
        <w:t>-</w:t>
      </w:r>
      <w:r>
        <w:rPr>
          <w:rFonts w:ascii="Courier New"/>
          <w:spacing w:val="-2"/>
          <w:sz w:val="16"/>
        </w:rPr>
        <w:t> </w:t>
      </w:r>
      <w:r>
        <w:rPr>
          <w:rFonts w:ascii="Courier New"/>
          <w:sz w:val="16"/>
        </w:rPr>
        <w:t>g;</w:t>
        <w:tab/>
      </w:r>
      <w:r>
        <w:rPr>
          <w:rFonts w:ascii="Arial"/>
          <w:sz w:val="14"/>
        </w:rPr>
        <w:t>25</w:t>
      </w:r>
    </w:p>
    <w:p>
      <w:pPr>
        <w:tabs>
          <w:tab w:pos="10871" w:val="left" w:leader="none"/>
        </w:tabs>
        <w:spacing w:before="8"/>
        <w:ind w:left="1516" w:right="0" w:firstLine="0"/>
        <w:jc w:val="left"/>
        <w:rPr>
          <w:rFonts w:ascii="Arial"/>
          <w:sz w:val="14"/>
        </w:rPr>
      </w:pPr>
      <w:r>
        <w:rPr>
          <w:rFonts w:ascii="Courier New"/>
          <w:b/>
          <w:sz w:val="16"/>
        </w:rPr>
        <w:t>end</w:t>
        <w:tab/>
      </w:r>
      <w:r>
        <w:rPr>
          <w:rFonts w:ascii="Arial"/>
          <w:sz w:val="14"/>
        </w:rPr>
        <w:t>26</w:t>
      </w:r>
    </w:p>
    <w:p>
      <w:pPr>
        <w:spacing w:before="10"/>
        <w:ind w:left="0" w:right="869" w:firstLine="0"/>
        <w:jc w:val="right"/>
        <w:rPr>
          <w:rFonts w:ascii="Arial"/>
          <w:sz w:val="14"/>
        </w:rPr>
      </w:pPr>
      <w:r>
        <w:rPr>
          <w:rFonts w:ascii="Arial"/>
          <w:sz w:val="14"/>
        </w:rPr>
        <w:t>27</w:t>
      </w:r>
    </w:p>
    <w:p>
      <w:pPr>
        <w:tabs>
          <w:tab w:pos="10871" w:val="left" w:leader="none"/>
        </w:tabs>
        <w:spacing w:before="26"/>
        <w:ind w:left="1516" w:right="0" w:firstLine="0"/>
        <w:jc w:val="left"/>
        <w:rPr>
          <w:rFonts w:ascii="Arial"/>
          <w:sz w:val="14"/>
        </w:rPr>
      </w:pPr>
      <w:r>
        <w:rPr>
          <w:rFonts w:ascii="Courier New"/>
          <w:sz w:val="16"/>
        </w:rPr>
        <w:t>maxd</w:t>
      </w:r>
      <w:r>
        <w:rPr>
          <w:rFonts w:ascii="Courier New"/>
          <w:spacing w:val="-4"/>
          <w:sz w:val="16"/>
        </w:rPr>
        <w:t> </w:t>
      </w:r>
      <w:r>
        <w:rPr>
          <w:rFonts w:ascii="Courier New"/>
          <w:sz w:val="16"/>
        </w:rPr>
        <w:t>=</w:t>
      </w:r>
      <w:r>
        <w:rPr>
          <w:rFonts w:ascii="Courier New"/>
          <w:spacing w:val="-4"/>
          <w:sz w:val="16"/>
        </w:rPr>
        <w:t> </w:t>
      </w:r>
      <w:r>
        <w:rPr>
          <w:rFonts w:ascii="Courier New"/>
          <w:b/>
          <w:sz w:val="16"/>
        </w:rPr>
        <w:t>max</w:t>
      </w:r>
      <w:r>
        <w:rPr>
          <w:rFonts w:ascii="Courier New"/>
          <w:sz w:val="16"/>
        </w:rPr>
        <w:t>(d(:,:,iter)(:))</w:t>
        <w:tab/>
      </w:r>
      <w:r>
        <w:rPr>
          <w:rFonts w:ascii="Arial"/>
          <w:sz w:val="14"/>
        </w:rPr>
        <w:t>28</w:t>
      </w:r>
    </w:p>
    <w:p>
      <w:pPr>
        <w:tabs>
          <w:tab w:pos="10871" w:val="left" w:leader="none"/>
        </w:tabs>
        <w:spacing w:before="8"/>
        <w:ind w:left="1516" w:right="0" w:firstLine="0"/>
        <w:jc w:val="left"/>
        <w:rPr>
          <w:rFonts w:ascii="Arial"/>
          <w:sz w:val="14"/>
        </w:rPr>
      </w:pPr>
      <w:r>
        <w:rPr>
          <w:rFonts w:ascii="Courier New"/>
          <w:sz w:val="16"/>
        </w:rPr>
        <w:t>mind</w:t>
      </w:r>
      <w:r>
        <w:rPr>
          <w:rFonts w:ascii="Courier New"/>
          <w:spacing w:val="-4"/>
          <w:sz w:val="16"/>
        </w:rPr>
        <w:t> </w:t>
      </w:r>
      <w:r>
        <w:rPr>
          <w:rFonts w:ascii="Courier New"/>
          <w:sz w:val="16"/>
        </w:rPr>
        <w:t>=</w:t>
      </w:r>
      <w:r>
        <w:rPr>
          <w:rFonts w:ascii="Courier New"/>
          <w:spacing w:val="-4"/>
          <w:sz w:val="16"/>
        </w:rPr>
        <w:t> </w:t>
      </w:r>
      <w:r>
        <w:rPr>
          <w:rFonts w:ascii="Courier New"/>
          <w:b/>
          <w:sz w:val="16"/>
        </w:rPr>
        <w:t>min</w:t>
      </w:r>
      <w:r>
        <w:rPr>
          <w:rFonts w:ascii="Courier New"/>
          <w:sz w:val="16"/>
        </w:rPr>
        <w:t>(d(:,:,iter)(:))</w:t>
        <w:tab/>
      </w:r>
      <w:r>
        <w:rPr>
          <w:rFonts w:ascii="Arial"/>
          <w:sz w:val="14"/>
        </w:rPr>
        <w:t>29</w:t>
      </w:r>
    </w:p>
    <w:p>
      <w:pPr>
        <w:spacing w:before="10"/>
        <w:ind w:left="0" w:right="869" w:firstLine="0"/>
        <w:jc w:val="right"/>
        <w:rPr>
          <w:rFonts w:ascii="Arial"/>
          <w:sz w:val="14"/>
        </w:rPr>
      </w:pPr>
      <w:r>
        <w:rPr>
          <w:rFonts w:ascii="Arial"/>
          <w:sz w:val="14"/>
        </w:rPr>
        <w:t>30</w:t>
      </w:r>
    </w:p>
    <w:p>
      <w:pPr>
        <w:tabs>
          <w:tab w:pos="10871" w:val="left" w:leader="none"/>
        </w:tabs>
        <w:spacing w:before="26"/>
        <w:ind w:left="1516" w:right="0" w:firstLine="0"/>
        <w:jc w:val="left"/>
        <w:rPr>
          <w:rFonts w:ascii="Arial"/>
          <w:sz w:val="14"/>
        </w:rPr>
      </w:pPr>
      <w:r>
        <w:rPr>
          <w:rFonts w:ascii="Courier New"/>
          <w:i/>
          <w:sz w:val="16"/>
        </w:rPr>
        <w:t>% for each grid node select the filter giving maximum smoothness without</w:t>
      </w:r>
      <w:r>
        <w:rPr>
          <w:rFonts w:ascii="Courier New"/>
          <w:i/>
          <w:spacing w:val="-38"/>
          <w:sz w:val="16"/>
        </w:rPr>
        <w:t> </w:t>
      </w:r>
      <w:r>
        <w:rPr>
          <w:rFonts w:ascii="Courier New"/>
          <w:i/>
          <w:sz w:val="16"/>
        </w:rPr>
        <w:t>excessive</w:t>
      </w:r>
      <w:r>
        <w:rPr>
          <w:rFonts w:ascii="Courier New"/>
          <w:i/>
          <w:spacing w:val="-3"/>
          <w:sz w:val="16"/>
        </w:rPr>
        <w:t> </w:t>
      </w:r>
      <w:r>
        <w:rPr>
          <w:rFonts w:ascii="Courier New"/>
          <w:i/>
          <w:sz w:val="16"/>
        </w:rPr>
        <w:t>adjustment</w:t>
        <w:tab/>
      </w:r>
      <w:r>
        <w:rPr>
          <w:rFonts w:ascii="Arial"/>
          <w:sz w:val="14"/>
        </w:rPr>
        <w:t>31</w:t>
      </w:r>
    </w:p>
    <w:p>
      <w:pPr>
        <w:tabs>
          <w:tab w:pos="10871" w:val="left" w:leader="none"/>
        </w:tabs>
        <w:spacing w:before="8"/>
        <w:ind w:left="1516" w:right="0" w:firstLine="0"/>
        <w:jc w:val="left"/>
        <w:rPr>
          <w:rFonts w:ascii="Arial"/>
          <w:sz w:val="14"/>
        </w:rPr>
      </w:pPr>
      <w:r>
        <w:rPr>
          <w:rFonts w:ascii="Courier New"/>
          <w:i/>
          <w:sz w:val="16"/>
        </w:rPr>
        <w:t>% avoid some noise by</w:t>
      </w:r>
      <w:r>
        <w:rPr>
          <w:rFonts w:ascii="Courier New"/>
          <w:i/>
          <w:spacing w:val="-18"/>
          <w:sz w:val="16"/>
        </w:rPr>
        <w:t> </w:t>
      </w:r>
      <w:r>
        <w:rPr>
          <w:rFonts w:ascii="Courier New"/>
          <w:i/>
          <w:sz w:val="16"/>
        </w:rPr>
        <w:t>morphological</w:t>
      </w:r>
      <w:r>
        <w:rPr>
          <w:rFonts w:ascii="Courier New"/>
          <w:i/>
          <w:spacing w:val="-3"/>
          <w:sz w:val="16"/>
        </w:rPr>
        <w:t> </w:t>
      </w:r>
      <w:r>
        <w:rPr>
          <w:rFonts w:ascii="Courier New"/>
          <w:i/>
          <w:sz w:val="16"/>
        </w:rPr>
        <w:t>transformations</w:t>
        <w:tab/>
      </w:r>
      <w:r>
        <w:rPr>
          <w:rFonts w:ascii="Arial"/>
          <w:sz w:val="14"/>
        </w:rPr>
        <w:t>32</w:t>
      </w:r>
    </w:p>
    <w:p>
      <w:pPr>
        <w:tabs>
          <w:tab w:pos="10871" w:val="left" w:leader="none"/>
        </w:tabs>
        <w:spacing w:line="204" w:lineRule="auto" w:before="23"/>
        <w:ind w:left="1516" w:right="0" w:firstLine="0"/>
        <w:jc w:val="left"/>
        <w:rPr>
          <w:rFonts w:ascii="Arial"/>
          <w:sz w:val="14"/>
        </w:rPr>
      </w:pPr>
      <w:r>
        <w:rPr>
          <w:rFonts w:ascii="Courier New"/>
          <w:sz w:val="16"/>
        </w:rPr>
        <w:t>n = iter </w:t>
      </w:r>
      <w:r>
        <w:rPr>
          <w:rFonts w:ascii="Courier New"/>
          <w:position w:val="-2"/>
          <w:sz w:val="16"/>
        </w:rPr>
        <w:t>* </w:t>
      </w:r>
      <w:r>
        <w:rPr>
          <w:rFonts w:ascii="Courier New"/>
          <w:b/>
          <w:sz w:val="16"/>
        </w:rPr>
        <w:t>ones</w:t>
      </w:r>
      <w:r>
        <w:rPr>
          <w:rFonts w:ascii="Courier New"/>
          <w:b/>
          <w:spacing w:val="-11"/>
          <w:sz w:val="16"/>
        </w:rPr>
        <w:t> </w:t>
      </w:r>
      <w:r>
        <w:rPr>
          <w:rFonts w:ascii="Courier New"/>
          <w:sz w:val="16"/>
        </w:rPr>
        <w:t>(</w:t>
      </w:r>
      <w:r>
        <w:rPr>
          <w:rFonts w:ascii="Courier New"/>
          <w:b/>
          <w:sz w:val="16"/>
        </w:rPr>
        <w:t>size</w:t>
      </w:r>
      <w:r>
        <w:rPr>
          <w:rFonts w:ascii="Courier New"/>
          <w:b/>
          <w:spacing w:val="-2"/>
          <w:sz w:val="16"/>
        </w:rPr>
        <w:t> </w:t>
      </w:r>
      <w:r>
        <w:rPr>
          <w:rFonts w:ascii="Courier New"/>
          <w:sz w:val="16"/>
        </w:rPr>
        <w:t>(g));</w:t>
        <w:tab/>
      </w:r>
      <w:r>
        <w:rPr>
          <w:rFonts w:ascii="Arial"/>
          <w:sz w:val="14"/>
        </w:rPr>
        <w:t>33</w:t>
      </w:r>
    </w:p>
    <w:p>
      <w:pPr>
        <w:tabs>
          <w:tab w:pos="10871" w:val="left" w:leader="none"/>
        </w:tabs>
        <w:spacing w:line="170" w:lineRule="exact" w:before="0"/>
        <w:ind w:left="1516" w:right="0" w:firstLine="0"/>
        <w:jc w:val="left"/>
        <w:rPr>
          <w:rFonts w:ascii="Arial"/>
          <w:sz w:val="14"/>
        </w:rPr>
      </w:pPr>
      <w:r>
        <w:rPr>
          <w:rFonts w:ascii="Courier New"/>
          <w:sz w:val="16"/>
        </w:rPr>
        <w:t>c</w:t>
      </w:r>
      <w:r>
        <w:rPr>
          <w:rFonts w:ascii="Courier New"/>
          <w:spacing w:val="-3"/>
          <w:sz w:val="16"/>
        </w:rPr>
        <w:t> </w:t>
      </w:r>
      <w:r>
        <w:rPr>
          <w:rFonts w:ascii="Courier New"/>
          <w:sz w:val="16"/>
        </w:rPr>
        <w:t>=</w:t>
      </w:r>
      <w:r>
        <w:rPr>
          <w:rFonts w:ascii="Courier New"/>
          <w:spacing w:val="-3"/>
          <w:sz w:val="16"/>
        </w:rPr>
        <w:t> </w:t>
      </w:r>
      <w:r>
        <w:rPr>
          <w:rFonts w:ascii="Courier New"/>
          <w:sz w:val="16"/>
        </w:rPr>
        <w:t>d(:,:,iter);</w:t>
        <w:tab/>
      </w:r>
      <w:r>
        <w:rPr>
          <w:rFonts w:ascii="Arial"/>
          <w:sz w:val="14"/>
        </w:rPr>
        <w:t>34</w:t>
      </w:r>
    </w:p>
    <w:p>
      <w:pPr>
        <w:tabs>
          <w:tab w:pos="10871" w:val="left" w:leader="none"/>
        </w:tabs>
        <w:spacing w:before="8"/>
        <w:ind w:left="1516" w:right="0" w:firstLine="0"/>
        <w:jc w:val="left"/>
        <w:rPr>
          <w:rFonts w:ascii="Arial"/>
          <w:sz w:val="14"/>
        </w:rPr>
      </w:pPr>
      <w:r>
        <w:rPr>
          <w:rFonts w:ascii="Courier New"/>
          <w:b/>
          <w:sz w:val="16"/>
        </w:rPr>
        <w:t>for </w:t>
      </w:r>
      <w:r>
        <w:rPr>
          <w:rFonts w:ascii="Courier New"/>
          <w:sz w:val="16"/>
        </w:rPr>
        <w:t>i</w:t>
      </w:r>
      <w:r>
        <w:rPr>
          <w:rFonts w:ascii="Courier New"/>
          <w:spacing w:val="-6"/>
          <w:sz w:val="16"/>
        </w:rPr>
        <w:t> </w:t>
      </w:r>
      <w:r>
        <w:rPr>
          <w:rFonts w:ascii="Courier New"/>
          <w:sz w:val="16"/>
        </w:rPr>
        <w:t>=</w:t>
      </w:r>
      <w:r>
        <w:rPr>
          <w:rFonts w:ascii="Courier New"/>
          <w:spacing w:val="-2"/>
          <w:sz w:val="16"/>
        </w:rPr>
        <w:t> </w:t>
      </w:r>
      <w:r>
        <w:rPr>
          <w:rFonts w:ascii="Courier New"/>
          <w:sz w:val="16"/>
        </w:rPr>
        <w:t>iter-1:-1:1,</w:t>
        <w:tab/>
      </w:r>
      <w:r>
        <w:rPr>
          <w:rFonts w:ascii="Arial"/>
          <w:sz w:val="14"/>
        </w:rPr>
        <w:t>35</w:t>
      </w:r>
    </w:p>
    <w:p>
      <w:pPr>
        <w:tabs>
          <w:tab w:pos="8972" w:val="left" w:leader="none"/>
        </w:tabs>
        <w:spacing w:before="8"/>
        <w:ind w:left="0" w:right="869" w:firstLine="0"/>
        <w:jc w:val="right"/>
        <w:rPr>
          <w:rFonts w:ascii="Arial"/>
          <w:sz w:val="14"/>
        </w:rPr>
      </w:pPr>
      <w:r>
        <w:rPr>
          <w:rFonts w:ascii="Courier New"/>
          <w:sz w:val="16"/>
        </w:rPr>
        <w:t>mask = logical((c &gt; cmax) | (c</w:t>
      </w:r>
      <w:r>
        <w:rPr>
          <w:rFonts w:ascii="Courier New"/>
          <w:spacing w:val="-17"/>
          <w:sz w:val="16"/>
        </w:rPr>
        <w:t> </w:t>
      </w:r>
      <w:r>
        <w:rPr>
          <w:rFonts w:ascii="Courier New"/>
          <w:sz w:val="16"/>
        </w:rPr>
        <w:t>&lt;</w:t>
      </w:r>
      <w:r>
        <w:rPr>
          <w:rFonts w:ascii="Courier New"/>
          <w:spacing w:val="-2"/>
          <w:sz w:val="16"/>
        </w:rPr>
        <w:t> </w:t>
      </w:r>
      <w:r>
        <w:rPr>
          <w:rFonts w:ascii="Courier New"/>
          <w:sz w:val="16"/>
        </w:rPr>
        <w:t>-cmax));</w:t>
        <w:tab/>
      </w:r>
      <w:r>
        <w:rPr>
          <w:rFonts w:ascii="Arial"/>
          <w:sz w:val="14"/>
        </w:rPr>
        <w:t>36</w:t>
      </w:r>
    </w:p>
    <w:p>
      <w:pPr>
        <w:tabs>
          <w:tab w:pos="8972" w:val="left" w:leader="none"/>
        </w:tabs>
        <w:spacing w:before="8"/>
        <w:ind w:left="0" w:right="869" w:firstLine="0"/>
        <w:jc w:val="right"/>
        <w:rPr>
          <w:rFonts w:ascii="Arial" w:hAnsi="Arial"/>
          <w:sz w:val="14"/>
        </w:rPr>
      </w:pPr>
      <w:r>
        <w:rPr>
          <w:rFonts w:ascii="Courier New" w:hAnsi="Courier New"/>
          <w:sz w:val="16"/>
        </w:rPr>
        <w:t>mask =</w:t>
      </w:r>
      <w:r>
        <w:rPr>
          <w:rFonts w:ascii="Courier New" w:hAnsi="Courier New"/>
          <w:spacing w:val="-7"/>
          <w:sz w:val="16"/>
        </w:rPr>
        <w:t> </w:t>
      </w:r>
      <w:r>
        <w:rPr>
          <w:rFonts w:ascii="Courier New" w:hAnsi="Courier New"/>
          <w:sz w:val="16"/>
        </w:rPr>
        <w:t>bwmorph(mask,</w:t>
      </w:r>
      <w:r>
        <w:rPr>
          <w:rFonts w:ascii="Courier New" w:hAnsi="Courier New"/>
          <w:spacing w:val="-4"/>
          <w:sz w:val="16"/>
        </w:rPr>
        <w:t> </w:t>
      </w:r>
      <w:r>
        <w:rPr>
          <w:rFonts w:ascii="Courier New" w:hAnsi="Courier New"/>
          <w:sz w:val="16"/>
        </w:rPr>
        <w:t>’clean’);</w:t>
        <w:tab/>
      </w:r>
      <w:r>
        <w:rPr>
          <w:rFonts w:ascii="Arial" w:hAnsi="Arial"/>
          <w:sz w:val="14"/>
        </w:rPr>
        <w:t>37</w:t>
      </w:r>
    </w:p>
    <w:p>
      <w:pPr>
        <w:tabs>
          <w:tab w:pos="8972" w:val="left" w:leader="none"/>
        </w:tabs>
        <w:spacing w:before="8"/>
        <w:ind w:left="0" w:right="869" w:firstLine="0"/>
        <w:jc w:val="right"/>
        <w:rPr>
          <w:rFonts w:ascii="Arial" w:hAnsi="Arial"/>
          <w:sz w:val="14"/>
        </w:rPr>
      </w:pPr>
      <w:r>
        <w:rPr>
          <w:rFonts w:ascii="Courier New" w:hAnsi="Courier New"/>
          <w:sz w:val="16"/>
        </w:rPr>
        <w:t>mask =</w:t>
      </w:r>
      <w:r>
        <w:rPr>
          <w:rFonts w:ascii="Courier New" w:hAnsi="Courier New"/>
          <w:spacing w:val="-7"/>
          <w:sz w:val="16"/>
        </w:rPr>
        <w:t> </w:t>
      </w:r>
      <w:r>
        <w:rPr>
          <w:rFonts w:ascii="Courier New" w:hAnsi="Courier New"/>
          <w:sz w:val="16"/>
        </w:rPr>
        <w:t>bwmorph(mask,</w:t>
      </w:r>
      <w:r>
        <w:rPr>
          <w:rFonts w:ascii="Courier New" w:hAnsi="Courier New"/>
          <w:spacing w:val="-4"/>
          <w:sz w:val="16"/>
        </w:rPr>
        <w:t> </w:t>
      </w:r>
      <w:r>
        <w:rPr>
          <w:rFonts w:ascii="Courier New" w:hAnsi="Courier New"/>
          <w:sz w:val="16"/>
        </w:rPr>
        <w:t>’open’);</w:t>
        <w:tab/>
      </w:r>
      <w:r>
        <w:rPr>
          <w:rFonts w:ascii="Arial" w:hAnsi="Arial"/>
          <w:sz w:val="14"/>
        </w:rPr>
        <w:t>38</w:t>
      </w:r>
    </w:p>
    <w:p>
      <w:pPr>
        <w:spacing w:before="10"/>
        <w:ind w:left="0" w:right="869" w:firstLine="0"/>
        <w:jc w:val="right"/>
        <w:rPr>
          <w:rFonts w:ascii="Arial"/>
          <w:sz w:val="14"/>
        </w:rPr>
      </w:pPr>
      <w:r>
        <w:rPr>
          <w:rFonts w:ascii="Arial"/>
          <w:sz w:val="14"/>
        </w:rPr>
        <w:t>39</w:t>
      </w:r>
    </w:p>
    <w:p>
      <w:pPr>
        <w:tabs>
          <w:tab w:pos="8972" w:val="left" w:leader="none"/>
        </w:tabs>
        <w:spacing w:before="26"/>
        <w:ind w:left="0" w:right="869" w:firstLine="0"/>
        <w:jc w:val="right"/>
        <w:rPr>
          <w:rFonts w:ascii="Arial"/>
          <w:sz w:val="14"/>
        </w:rPr>
      </w:pPr>
      <w:r>
        <w:rPr>
          <w:rFonts w:ascii="Courier New"/>
          <w:sz w:val="16"/>
        </w:rPr>
        <w:t>c(mask)</w:t>
      </w:r>
      <w:r>
        <w:rPr>
          <w:rFonts w:ascii="Courier New"/>
          <w:spacing w:val="-4"/>
          <w:sz w:val="16"/>
        </w:rPr>
        <w:t> </w:t>
      </w:r>
      <w:r>
        <w:rPr>
          <w:rFonts w:ascii="Courier New"/>
          <w:sz w:val="16"/>
        </w:rPr>
        <w:t>=</w:t>
      </w:r>
      <w:r>
        <w:rPr>
          <w:rFonts w:ascii="Courier New"/>
          <w:spacing w:val="-4"/>
          <w:sz w:val="16"/>
        </w:rPr>
        <w:t> </w:t>
      </w:r>
      <w:r>
        <w:rPr>
          <w:rFonts w:ascii="Courier New"/>
          <w:sz w:val="16"/>
        </w:rPr>
        <w:t>d(:,:,i)(mask);</w:t>
        <w:tab/>
      </w:r>
      <w:r>
        <w:rPr>
          <w:rFonts w:ascii="Arial"/>
          <w:sz w:val="14"/>
        </w:rPr>
        <w:t>40</w:t>
      </w:r>
    </w:p>
    <w:p>
      <w:pPr>
        <w:tabs>
          <w:tab w:pos="8972" w:val="left" w:leader="none"/>
        </w:tabs>
        <w:spacing w:before="8"/>
        <w:ind w:left="0" w:right="869" w:firstLine="0"/>
        <w:jc w:val="right"/>
        <w:rPr>
          <w:rFonts w:ascii="Arial"/>
          <w:sz w:val="14"/>
        </w:rPr>
      </w:pPr>
      <w:r>
        <w:rPr>
          <w:rFonts w:ascii="Courier New"/>
          <w:sz w:val="16"/>
        </w:rPr>
        <w:t>n(mask)</w:t>
      </w:r>
      <w:r>
        <w:rPr>
          <w:rFonts w:ascii="Courier New"/>
          <w:spacing w:val="-3"/>
          <w:sz w:val="16"/>
        </w:rPr>
        <w:t> </w:t>
      </w:r>
      <w:r>
        <w:rPr>
          <w:rFonts w:ascii="Courier New"/>
          <w:sz w:val="16"/>
        </w:rPr>
        <w:t>=</w:t>
      </w:r>
      <w:r>
        <w:rPr>
          <w:rFonts w:ascii="Courier New"/>
          <w:spacing w:val="-2"/>
          <w:sz w:val="16"/>
        </w:rPr>
        <w:t> </w:t>
      </w:r>
      <w:r>
        <w:rPr>
          <w:rFonts w:ascii="Courier New"/>
          <w:sz w:val="16"/>
        </w:rPr>
        <w:t>i;</w:t>
        <w:tab/>
      </w:r>
      <w:r>
        <w:rPr>
          <w:rFonts w:ascii="Arial"/>
          <w:sz w:val="14"/>
        </w:rPr>
        <w:t>41</w:t>
      </w:r>
    </w:p>
    <w:p>
      <w:pPr>
        <w:tabs>
          <w:tab w:pos="10871" w:val="left" w:leader="none"/>
        </w:tabs>
        <w:spacing w:before="8"/>
        <w:ind w:left="1516" w:right="0" w:firstLine="0"/>
        <w:jc w:val="left"/>
        <w:rPr>
          <w:rFonts w:ascii="Arial"/>
          <w:sz w:val="14"/>
        </w:rPr>
      </w:pPr>
      <w:r>
        <w:rPr>
          <w:rFonts w:ascii="Courier New"/>
          <w:b/>
          <w:sz w:val="16"/>
        </w:rPr>
        <w:t>end</w:t>
        <w:tab/>
      </w:r>
      <w:r>
        <w:rPr>
          <w:rFonts w:ascii="Arial"/>
          <w:sz w:val="14"/>
        </w:rPr>
        <w:t>42</w:t>
      </w:r>
    </w:p>
    <w:p>
      <w:pPr>
        <w:spacing w:before="10"/>
        <w:ind w:left="0" w:right="869" w:firstLine="0"/>
        <w:jc w:val="right"/>
        <w:rPr>
          <w:rFonts w:ascii="Arial"/>
          <w:sz w:val="14"/>
        </w:rPr>
      </w:pPr>
      <w:r>
        <w:rPr>
          <w:rFonts w:ascii="Arial"/>
          <w:sz w:val="14"/>
        </w:rPr>
        <w:t>43</w:t>
      </w:r>
    </w:p>
    <w:p>
      <w:pPr>
        <w:tabs>
          <w:tab w:pos="10871" w:val="left" w:leader="none"/>
        </w:tabs>
        <w:spacing w:before="27"/>
        <w:ind w:left="1516" w:right="0" w:firstLine="0"/>
        <w:jc w:val="left"/>
        <w:rPr>
          <w:rFonts w:ascii="Arial"/>
          <w:sz w:val="14"/>
        </w:rPr>
      </w:pPr>
      <w:r>
        <w:rPr>
          <w:rFonts w:ascii="Courier New"/>
          <w:sz w:val="16"/>
        </w:rPr>
        <w:t>final</w:t>
      </w:r>
      <w:r>
        <w:rPr>
          <w:rFonts w:ascii="Courier New"/>
          <w:spacing w:val="-3"/>
          <w:sz w:val="16"/>
        </w:rPr>
        <w:t> </w:t>
      </w:r>
      <w:r>
        <w:rPr>
          <w:rFonts w:ascii="Courier New"/>
          <w:sz w:val="16"/>
        </w:rPr>
        <w:t>=</w:t>
      </w:r>
      <w:r>
        <w:rPr>
          <w:rFonts w:ascii="Courier New"/>
          <w:spacing w:val="-2"/>
          <w:sz w:val="16"/>
        </w:rPr>
        <w:t> </w:t>
      </w:r>
      <w:r>
        <w:rPr>
          <w:rFonts w:ascii="Courier New"/>
          <w:sz w:val="16"/>
        </w:rPr>
        <w:t>g+c;</w:t>
        <w:tab/>
      </w:r>
      <w:r>
        <w:rPr>
          <w:rFonts w:ascii="Arial"/>
          <w:sz w:val="14"/>
        </w:rPr>
        <w:t>44</w:t>
      </w:r>
    </w:p>
    <w:p>
      <w:pPr>
        <w:spacing w:before="10"/>
        <w:ind w:left="0" w:right="869" w:firstLine="0"/>
        <w:jc w:val="right"/>
        <w:rPr>
          <w:rFonts w:ascii="Arial"/>
          <w:sz w:val="14"/>
        </w:rPr>
      </w:pPr>
      <w:r>
        <w:rPr>
          <w:rFonts w:ascii="Arial"/>
          <w:sz w:val="14"/>
        </w:rPr>
        <w:t>45</w:t>
      </w:r>
    </w:p>
    <w:p>
      <w:pPr>
        <w:spacing w:before="28"/>
        <w:ind w:left="0" w:right="869" w:firstLine="0"/>
        <w:jc w:val="right"/>
        <w:rPr>
          <w:rFonts w:ascii="Arial"/>
          <w:sz w:val="14"/>
        </w:rPr>
      </w:pPr>
      <w:r>
        <w:rPr>
          <w:rFonts w:ascii="Arial"/>
          <w:sz w:val="14"/>
        </w:rPr>
        <w:t>46</w:t>
      </w:r>
    </w:p>
    <w:p>
      <w:pPr>
        <w:spacing w:before="28"/>
        <w:ind w:left="0" w:right="869" w:firstLine="0"/>
        <w:jc w:val="right"/>
        <w:rPr>
          <w:rFonts w:ascii="Arial"/>
          <w:sz w:val="14"/>
        </w:rPr>
      </w:pPr>
      <w:r>
        <w:rPr>
          <w:rFonts w:ascii="Arial"/>
          <w:sz w:val="14"/>
        </w:rPr>
        <w:t>47</w:t>
      </w:r>
    </w:p>
    <w:p>
      <w:pPr>
        <w:tabs>
          <w:tab w:pos="11034" w:val="right" w:leader="none"/>
        </w:tabs>
        <w:spacing w:before="27"/>
        <w:ind w:left="1516" w:right="0" w:firstLine="0"/>
        <w:jc w:val="left"/>
        <w:rPr>
          <w:rFonts w:ascii="Arial"/>
          <w:sz w:val="14"/>
        </w:rPr>
      </w:pPr>
      <w:r>
        <w:rPr>
          <w:rFonts w:ascii="Courier New"/>
          <w:sz w:val="16"/>
        </w:rPr>
        <w:t>kernel =</w:t>
      </w:r>
      <w:r>
        <w:rPr>
          <w:rFonts w:ascii="Courier New"/>
          <w:spacing w:val="-3"/>
          <w:sz w:val="16"/>
        </w:rPr>
        <w:t> </w:t>
      </w:r>
      <w:r>
        <w:rPr>
          <w:rFonts w:ascii="Courier New"/>
          <w:sz w:val="16"/>
        </w:rPr>
        <w:t>gaussian(19,</w:t>
      </w:r>
      <w:r>
        <w:rPr>
          <w:rFonts w:ascii="Courier New"/>
          <w:spacing w:val="-1"/>
          <w:sz w:val="16"/>
        </w:rPr>
        <w:t> </w:t>
      </w:r>
      <w:r>
        <w:rPr>
          <w:rFonts w:ascii="Courier New"/>
          <w:sz w:val="16"/>
        </w:rPr>
        <w:t>0.1);</w:t>
        <w:tab/>
      </w:r>
      <w:r>
        <w:rPr>
          <w:rFonts w:ascii="Arial"/>
          <w:sz w:val="14"/>
        </w:rPr>
        <w:t>48</w:t>
      </w:r>
    </w:p>
    <w:p>
      <w:pPr>
        <w:tabs>
          <w:tab w:pos="11034" w:val="right" w:leader="none"/>
        </w:tabs>
        <w:spacing w:before="8"/>
        <w:ind w:left="1516" w:right="0" w:firstLine="0"/>
        <w:jc w:val="left"/>
        <w:rPr>
          <w:rFonts w:ascii="Arial" w:hAnsi="Arial"/>
          <w:sz w:val="14"/>
        </w:rPr>
      </w:pPr>
      <w:r>
        <w:rPr>
          <w:rFonts w:ascii="Courier New" w:hAnsi="Courier New"/>
          <w:sz w:val="16"/>
        </w:rPr>
        <w:t>kernel</w:t>
      </w:r>
      <w:r>
        <w:rPr>
          <w:rFonts w:ascii="Courier New" w:hAnsi="Courier New"/>
          <w:spacing w:val="-2"/>
          <w:sz w:val="16"/>
        </w:rPr>
        <w:t> </w:t>
      </w:r>
      <w:r>
        <w:rPr>
          <w:rFonts w:ascii="Courier New" w:hAnsi="Courier New"/>
          <w:sz w:val="16"/>
        </w:rPr>
        <w:t>=</w:t>
      </w:r>
      <w:r>
        <w:rPr>
          <w:rFonts w:ascii="Courier New" w:hAnsi="Courier New"/>
          <w:spacing w:val="-1"/>
          <w:sz w:val="16"/>
        </w:rPr>
        <w:t> </w:t>
      </w:r>
      <w:r>
        <w:rPr>
          <w:rFonts w:ascii="Courier New" w:hAnsi="Courier New"/>
          <w:sz w:val="16"/>
        </w:rPr>
        <w:t>kernel</w:t>
      </w:r>
      <w:r>
        <w:rPr>
          <w:rFonts w:ascii="Courier New" w:hAnsi="Courier New"/>
          <w:position w:val="-2"/>
          <w:sz w:val="16"/>
        </w:rPr>
        <w:t>*</w:t>
      </w:r>
      <w:r>
        <w:rPr>
          <w:rFonts w:ascii="Courier New" w:hAnsi="Courier New"/>
          <w:sz w:val="16"/>
        </w:rPr>
        <w:t>kernel’;</w:t>
        <w:tab/>
      </w:r>
      <w:r>
        <w:rPr>
          <w:rFonts w:ascii="Arial" w:hAnsi="Arial"/>
          <w:sz w:val="14"/>
        </w:rPr>
        <w:t>49</w:t>
      </w:r>
    </w:p>
    <w:p>
      <w:pPr>
        <w:spacing w:after="0"/>
        <w:jc w:val="left"/>
        <w:rPr>
          <w:rFonts w:ascii="Arial" w:hAnsi="Arial"/>
          <w:sz w:val="14"/>
        </w:rPr>
        <w:sectPr>
          <w:pgSz w:w="11910" w:h="16840"/>
          <w:pgMar w:header="0" w:footer="432" w:top="1580" w:bottom="740" w:left="0" w:right="0"/>
        </w:sectPr>
      </w:pPr>
    </w:p>
    <w:p>
      <w:pPr>
        <w:tabs>
          <w:tab w:pos="10871" w:val="left" w:leader="none"/>
        </w:tabs>
        <w:spacing w:before="82"/>
        <w:ind w:left="1516" w:right="0" w:firstLine="0"/>
        <w:jc w:val="left"/>
        <w:rPr>
          <w:rFonts w:ascii="Arial"/>
          <w:sz w:val="14"/>
        </w:rPr>
      </w:pPr>
      <w:r>
        <w:rPr>
          <w:rFonts w:ascii="Courier New"/>
          <w:sz w:val="16"/>
        </w:rPr>
        <w:t>kernel</w:t>
      </w:r>
      <w:r>
        <w:rPr>
          <w:rFonts w:ascii="Courier New"/>
          <w:spacing w:val="-4"/>
          <w:sz w:val="16"/>
        </w:rPr>
        <w:t> </w:t>
      </w:r>
      <w:r>
        <w:rPr>
          <w:rFonts w:ascii="Courier New"/>
          <w:sz w:val="16"/>
        </w:rPr>
        <w:t>/=</w:t>
      </w:r>
      <w:r>
        <w:rPr>
          <w:rFonts w:ascii="Courier New"/>
          <w:spacing w:val="-4"/>
          <w:sz w:val="16"/>
        </w:rPr>
        <w:t> </w:t>
      </w:r>
      <w:r>
        <w:rPr>
          <w:rFonts w:ascii="Courier New"/>
          <w:b/>
          <w:sz w:val="16"/>
        </w:rPr>
        <w:t>sum</w:t>
      </w:r>
      <w:r>
        <w:rPr>
          <w:rFonts w:ascii="Courier New"/>
          <w:sz w:val="16"/>
        </w:rPr>
        <w:t>(kernel(:));</w:t>
        <w:tab/>
      </w:r>
      <w:r>
        <w:rPr>
          <w:rFonts w:ascii="Arial"/>
          <w:sz w:val="14"/>
        </w:rPr>
        <w:t>50</w:t>
      </w:r>
    </w:p>
    <w:p>
      <w:pPr>
        <w:tabs>
          <w:tab w:pos="10871" w:val="left" w:leader="none"/>
        </w:tabs>
        <w:spacing w:before="8"/>
        <w:ind w:left="1516" w:right="0" w:firstLine="0"/>
        <w:jc w:val="left"/>
        <w:rPr>
          <w:rFonts w:ascii="Arial"/>
          <w:sz w:val="14"/>
        </w:rPr>
      </w:pPr>
      <w:r>
        <w:rPr>
          <w:rFonts w:ascii="Courier New"/>
          <w:sz w:val="16"/>
        </w:rPr>
        <w:t>f = </w:t>
      </w:r>
      <w:r>
        <w:rPr>
          <w:rFonts w:ascii="Courier New"/>
          <w:b/>
          <w:sz w:val="16"/>
        </w:rPr>
        <w:t>filter2</w:t>
      </w:r>
      <w:r>
        <w:rPr>
          <w:rFonts w:ascii="Courier New"/>
          <w:b/>
          <w:spacing w:val="-9"/>
          <w:sz w:val="16"/>
        </w:rPr>
        <w:t> </w:t>
      </w:r>
      <w:r>
        <w:rPr>
          <w:rFonts w:ascii="Courier New"/>
          <w:sz w:val="16"/>
        </w:rPr>
        <w:t>(kernel,</w:t>
      </w:r>
      <w:r>
        <w:rPr>
          <w:rFonts w:ascii="Courier New"/>
          <w:spacing w:val="-2"/>
          <w:sz w:val="16"/>
        </w:rPr>
        <w:t> </w:t>
      </w:r>
      <w:r>
        <w:rPr>
          <w:rFonts w:ascii="Courier New"/>
          <w:sz w:val="16"/>
        </w:rPr>
        <w:t>final);</w:t>
        <w:tab/>
      </w:r>
      <w:r>
        <w:rPr>
          <w:rFonts w:ascii="Arial"/>
          <w:sz w:val="14"/>
        </w:rPr>
        <w:t>51</w:t>
      </w:r>
    </w:p>
    <w:p>
      <w:pPr>
        <w:spacing w:before="10"/>
        <w:ind w:left="0" w:right="869" w:firstLine="0"/>
        <w:jc w:val="right"/>
        <w:rPr>
          <w:rFonts w:ascii="Arial"/>
          <w:sz w:val="14"/>
        </w:rPr>
      </w:pPr>
      <w:r>
        <w:rPr>
          <w:rFonts w:ascii="Arial"/>
          <w:sz w:val="14"/>
        </w:rPr>
        <w:t>52</w:t>
      </w:r>
    </w:p>
    <w:p>
      <w:pPr>
        <w:tabs>
          <w:tab w:pos="10871" w:val="left" w:leader="none"/>
        </w:tabs>
        <w:spacing w:before="26"/>
        <w:ind w:left="1516" w:right="0" w:firstLine="0"/>
        <w:jc w:val="left"/>
        <w:rPr>
          <w:rFonts w:ascii="Arial"/>
          <w:sz w:val="14"/>
        </w:rPr>
      </w:pPr>
      <w:r>
        <w:rPr>
          <w:rFonts w:ascii="Courier New"/>
          <w:sz w:val="16"/>
        </w:rPr>
        <w:t>c = f</w:t>
      </w:r>
      <w:r>
        <w:rPr>
          <w:rFonts w:ascii="Courier New"/>
          <w:spacing w:val="-5"/>
          <w:sz w:val="16"/>
        </w:rPr>
        <w:t> </w:t>
      </w:r>
      <w:r>
        <w:rPr>
          <w:rFonts w:ascii="Courier New"/>
          <w:sz w:val="16"/>
        </w:rPr>
        <w:t>-</w:t>
      </w:r>
      <w:r>
        <w:rPr>
          <w:rFonts w:ascii="Courier New"/>
          <w:spacing w:val="-1"/>
          <w:sz w:val="16"/>
        </w:rPr>
        <w:t> </w:t>
      </w:r>
      <w:r>
        <w:rPr>
          <w:rFonts w:ascii="Courier New"/>
          <w:sz w:val="16"/>
        </w:rPr>
        <w:t>g;</w:t>
        <w:tab/>
      </w:r>
      <w:r>
        <w:rPr>
          <w:rFonts w:ascii="Arial"/>
          <w:sz w:val="14"/>
        </w:rPr>
        <w:t>53</w:t>
      </w:r>
    </w:p>
    <w:p>
      <w:pPr>
        <w:tabs>
          <w:tab w:pos="10871" w:val="left" w:leader="none"/>
        </w:tabs>
        <w:spacing w:before="8"/>
        <w:ind w:left="1516" w:right="0" w:firstLine="0"/>
        <w:jc w:val="left"/>
        <w:rPr>
          <w:rFonts w:ascii="Arial"/>
          <w:sz w:val="14"/>
        </w:rPr>
      </w:pPr>
      <w:r>
        <w:rPr>
          <w:rFonts w:ascii="Courier New"/>
          <w:sz w:val="16"/>
        </w:rPr>
        <w:t>mask = logical((c &gt; cmax) | (c</w:t>
      </w:r>
      <w:r>
        <w:rPr>
          <w:rFonts w:ascii="Courier New"/>
          <w:spacing w:val="-17"/>
          <w:sz w:val="16"/>
        </w:rPr>
        <w:t> </w:t>
      </w:r>
      <w:r>
        <w:rPr>
          <w:rFonts w:ascii="Courier New"/>
          <w:sz w:val="16"/>
        </w:rPr>
        <w:t>&lt;</w:t>
      </w:r>
      <w:r>
        <w:rPr>
          <w:rFonts w:ascii="Courier New"/>
          <w:spacing w:val="-2"/>
          <w:sz w:val="16"/>
        </w:rPr>
        <w:t> </w:t>
      </w:r>
      <w:r>
        <w:rPr>
          <w:rFonts w:ascii="Courier New"/>
          <w:sz w:val="16"/>
        </w:rPr>
        <w:t>-cmax));</w:t>
        <w:tab/>
      </w:r>
      <w:r>
        <w:rPr>
          <w:rFonts w:ascii="Arial"/>
          <w:sz w:val="14"/>
        </w:rPr>
        <w:t>54</w:t>
      </w:r>
    </w:p>
    <w:p>
      <w:pPr>
        <w:tabs>
          <w:tab w:pos="10871" w:val="left" w:leader="none"/>
        </w:tabs>
        <w:spacing w:before="8"/>
        <w:ind w:left="1516" w:right="0" w:firstLine="0"/>
        <w:jc w:val="left"/>
        <w:rPr>
          <w:rFonts w:ascii="Arial"/>
          <w:sz w:val="14"/>
        </w:rPr>
      </w:pPr>
      <w:r>
        <w:rPr>
          <w:rFonts w:ascii="Courier New"/>
          <w:sz w:val="16"/>
        </w:rPr>
        <w:t>absolutely_final</w:t>
      </w:r>
      <w:r>
        <w:rPr>
          <w:rFonts w:ascii="Courier New"/>
          <w:spacing w:val="-4"/>
          <w:sz w:val="16"/>
        </w:rPr>
        <w:t> </w:t>
      </w:r>
      <w:r>
        <w:rPr>
          <w:rFonts w:ascii="Courier New"/>
          <w:sz w:val="16"/>
        </w:rPr>
        <w:t>=</w:t>
      </w:r>
      <w:r>
        <w:rPr>
          <w:rFonts w:ascii="Courier New"/>
          <w:spacing w:val="-3"/>
          <w:sz w:val="16"/>
        </w:rPr>
        <w:t> </w:t>
      </w:r>
      <w:r>
        <w:rPr>
          <w:rFonts w:ascii="Courier New"/>
          <w:sz w:val="16"/>
        </w:rPr>
        <w:t>f;</w:t>
        <w:tab/>
      </w:r>
      <w:r>
        <w:rPr>
          <w:rFonts w:ascii="Arial"/>
          <w:sz w:val="14"/>
        </w:rPr>
        <w:t>55</w:t>
      </w:r>
    </w:p>
    <w:p>
      <w:pPr>
        <w:tabs>
          <w:tab w:pos="10871" w:val="left" w:leader="none"/>
        </w:tabs>
        <w:spacing w:before="8"/>
        <w:ind w:left="1516" w:right="0" w:firstLine="0"/>
        <w:jc w:val="left"/>
        <w:rPr>
          <w:rFonts w:ascii="Arial"/>
          <w:sz w:val="14"/>
        </w:rPr>
      </w:pPr>
      <w:r>
        <w:rPr>
          <w:rFonts w:ascii="Courier New"/>
          <w:sz w:val="16"/>
        </w:rPr>
        <w:t>absolutely_final(mask)</w:t>
      </w:r>
      <w:r>
        <w:rPr>
          <w:rFonts w:ascii="Courier New"/>
          <w:spacing w:val="-6"/>
          <w:sz w:val="16"/>
        </w:rPr>
        <w:t> </w:t>
      </w:r>
      <w:r>
        <w:rPr>
          <w:rFonts w:ascii="Courier New"/>
          <w:sz w:val="16"/>
        </w:rPr>
        <w:t>=</w:t>
      </w:r>
      <w:r>
        <w:rPr>
          <w:rFonts w:ascii="Courier New"/>
          <w:spacing w:val="-5"/>
          <w:sz w:val="16"/>
        </w:rPr>
        <w:t> </w:t>
      </w:r>
      <w:r>
        <w:rPr>
          <w:rFonts w:ascii="Courier New"/>
          <w:sz w:val="16"/>
        </w:rPr>
        <w:t>final(mask);</w:t>
        <w:tab/>
      </w:r>
      <w:r>
        <w:rPr>
          <w:rFonts w:ascii="Arial"/>
          <w:sz w:val="14"/>
        </w:rPr>
        <w:t>56</w:t>
      </w:r>
    </w:p>
    <w:p>
      <w:pPr>
        <w:spacing w:before="10"/>
        <w:ind w:left="0" w:right="869" w:firstLine="0"/>
        <w:jc w:val="right"/>
        <w:rPr>
          <w:rFonts w:ascii="Arial"/>
          <w:sz w:val="14"/>
        </w:rPr>
      </w:pPr>
      <w:r>
        <w:rPr>
          <w:rFonts w:ascii="Arial"/>
          <w:sz w:val="14"/>
        </w:rPr>
        <w:t>57</w:t>
      </w:r>
    </w:p>
    <w:p>
      <w:pPr>
        <w:tabs>
          <w:tab w:pos="10871" w:val="left" w:leader="none"/>
        </w:tabs>
        <w:spacing w:before="27"/>
        <w:ind w:left="1516" w:right="0" w:firstLine="0"/>
        <w:jc w:val="left"/>
        <w:rPr>
          <w:rFonts w:ascii="Arial"/>
          <w:sz w:val="14"/>
        </w:rPr>
      </w:pPr>
      <w:r>
        <w:rPr>
          <w:rFonts w:ascii="Courier New"/>
          <w:sz w:val="16"/>
        </w:rPr>
        <w:t>(write</w:t>
      </w:r>
      <w:r>
        <w:rPr>
          <w:rFonts w:ascii="Courier New"/>
          <w:spacing w:val="-4"/>
          <w:sz w:val="16"/>
        </w:rPr>
        <w:t> </w:t>
      </w:r>
      <w:r>
        <w:rPr>
          <w:rFonts w:ascii="Courier New"/>
          <w:sz w:val="16"/>
        </w:rPr>
        <w:t>reults</w:t>
      </w:r>
      <w:r>
        <w:rPr>
          <w:rFonts w:ascii="Courier New"/>
          <w:spacing w:val="-3"/>
          <w:sz w:val="16"/>
        </w:rPr>
        <w:t> </w:t>
      </w:r>
      <w:r>
        <w:rPr>
          <w:rFonts w:ascii="Courier New"/>
          <w:sz w:val="16"/>
        </w:rPr>
        <w:t>here)</w:t>
        <w:tab/>
      </w:r>
      <w:r>
        <w:rPr>
          <w:rFonts w:ascii="Arial"/>
          <w:sz w:val="14"/>
        </w:rPr>
        <w:t>58</w:t>
      </w:r>
    </w:p>
    <w:p>
      <w:pPr>
        <w:spacing w:before="9"/>
        <w:ind w:left="0" w:right="869" w:firstLine="0"/>
        <w:jc w:val="right"/>
        <w:rPr>
          <w:rFonts w:ascii="Arial"/>
          <w:sz w:val="14"/>
        </w:rPr>
      </w:pPr>
      <w:r>
        <w:rPr>
          <w:rFonts w:ascii="Arial"/>
          <w:sz w:val="14"/>
        </w:rPr>
        <w:t>59</w:t>
      </w:r>
    </w:p>
    <w:p>
      <w:pPr>
        <w:tabs>
          <w:tab w:pos="9737" w:val="left" w:leader="none"/>
        </w:tabs>
        <w:spacing w:before="27"/>
        <w:ind w:left="0" w:right="869" w:firstLine="0"/>
        <w:jc w:val="right"/>
        <w:rPr>
          <w:rFonts w:ascii="Arial"/>
          <w:sz w:val="14"/>
        </w:rPr>
      </w:pPr>
      <w:r>
        <w:rPr>
          <w:rFonts w:ascii="Courier New"/>
          <w:b/>
          <w:sz w:val="16"/>
        </w:rPr>
        <w:t>endfunction</w:t>
        <w:tab/>
      </w:r>
      <w:r>
        <w:rPr>
          <w:rFonts w:ascii="Arial"/>
          <w:sz w:val="14"/>
        </w:rPr>
        <w:t>60</w:t>
      </w:r>
    </w:p>
    <w:p>
      <w:pPr>
        <w:spacing w:after="0"/>
        <w:jc w:val="right"/>
        <w:rPr>
          <w:rFonts w:ascii="Arial"/>
          <w:sz w:val="14"/>
        </w:rPr>
        <w:sectPr>
          <w:pgSz w:w="11910" w:h="16840"/>
          <w:pgMar w:header="0" w:footer="432" w:top="1140" w:bottom="740" w:left="0" w:right="0"/>
        </w:sectPr>
      </w:pPr>
    </w:p>
    <w:p>
      <w:pPr>
        <w:pStyle w:val="Heading2"/>
        <w:numPr>
          <w:ilvl w:val="0"/>
          <w:numId w:val="8"/>
        </w:numPr>
        <w:tabs>
          <w:tab w:pos="1943" w:val="left" w:leader="none"/>
          <w:tab w:pos="1944" w:val="left" w:leader="none"/>
        </w:tabs>
        <w:spacing w:line="240" w:lineRule="auto" w:before="84" w:after="0"/>
        <w:ind w:left="1943" w:right="0" w:hanging="810"/>
        <w:jc w:val="left"/>
      </w:pPr>
      <w:bookmarkStart w:name="_bookmark53" w:id="72"/>
      <w:bookmarkEnd w:id="72"/>
      <w:r>
        <w:rPr>
          <w:b w:val="0"/>
        </w:rPr>
      </w:r>
      <w:bookmarkStart w:name="_bookmark53" w:id="73"/>
      <w:bookmarkEnd w:id="73"/>
      <w:r>
        <w:rPr/>
        <w:t>A</w:t>
      </w:r>
      <w:r>
        <w:rPr/>
        <w:t> noise reduction</w:t>
      </w:r>
      <w:r>
        <w:rPr>
          <w:spacing w:val="6"/>
        </w:rPr>
        <w:t> </w:t>
      </w:r>
      <w:r>
        <w:rPr/>
        <w:t>experiment</w:t>
      </w:r>
    </w:p>
    <w:p>
      <w:pPr>
        <w:pStyle w:val="BodyText"/>
        <w:spacing w:before="247"/>
        <w:ind w:left="1133"/>
      </w:pPr>
      <w:r>
        <w:rPr/>
        <w:t>This is the code referred to in section </w:t>
      </w:r>
      <w:hyperlink w:history="true" w:anchor="_bookmark30">
        <w:r>
          <w:rPr>
            <w:color w:val="FF0000"/>
          </w:rPr>
          <w:t>4.3</w:t>
        </w:r>
      </w:hyperlink>
    </w:p>
    <w:p>
      <w:pPr>
        <w:spacing w:before="125"/>
        <w:ind w:left="0" w:right="950" w:firstLine="0"/>
        <w:jc w:val="right"/>
        <w:rPr>
          <w:rFonts w:ascii="Arial"/>
          <w:sz w:val="14"/>
        </w:rPr>
      </w:pPr>
      <w:r>
        <w:rPr>
          <w:rFonts w:ascii="Arial"/>
          <w:w w:val="104"/>
          <w:sz w:val="14"/>
        </w:rPr>
        <w:t>1</w:t>
      </w:r>
    </w:p>
    <w:p>
      <w:pPr>
        <w:tabs>
          <w:tab w:pos="10871" w:val="left" w:leader="none"/>
        </w:tabs>
        <w:spacing w:before="27"/>
        <w:ind w:left="1133" w:right="0" w:firstLine="0"/>
        <w:jc w:val="left"/>
        <w:rPr>
          <w:rFonts w:ascii="Arial"/>
          <w:sz w:val="14"/>
        </w:rPr>
      </w:pPr>
      <w:r>
        <w:rPr>
          <w:rFonts w:ascii="Courier New"/>
          <w:i/>
          <w:sz w:val="16"/>
        </w:rPr>
        <w:t>% coordinates</w:t>
      </w:r>
      <w:r>
        <w:rPr>
          <w:rFonts w:ascii="Courier New"/>
          <w:i/>
          <w:spacing w:val="-7"/>
          <w:sz w:val="16"/>
        </w:rPr>
        <w:t> </w:t>
      </w:r>
      <w:r>
        <w:rPr>
          <w:rFonts w:ascii="Courier New"/>
          <w:i/>
          <w:sz w:val="16"/>
        </w:rPr>
        <w:t>of</w:t>
      </w:r>
      <w:r>
        <w:rPr>
          <w:rFonts w:ascii="Courier New"/>
          <w:i/>
          <w:spacing w:val="-4"/>
          <w:sz w:val="16"/>
        </w:rPr>
        <w:t> </w:t>
      </w:r>
      <w:r>
        <w:rPr>
          <w:rFonts w:ascii="Courier New"/>
          <w:i/>
          <w:sz w:val="16"/>
        </w:rPr>
        <w:t>observations</w:t>
        <w:tab/>
      </w:r>
      <w:r>
        <w:rPr>
          <w:rFonts w:ascii="Arial"/>
          <w:sz w:val="14"/>
        </w:rPr>
        <w:t>2</w:t>
      </w:r>
    </w:p>
    <w:p>
      <w:pPr>
        <w:tabs>
          <w:tab w:pos="10871" w:val="left" w:leader="none"/>
        </w:tabs>
        <w:spacing w:before="8"/>
        <w:ind w:left="1133" w:right="0" w:firstLine="0"/>
        <w:jc w:val="left"/>
        <w:rPr>
          <w:rFonts w:ascii="Arial"/>
          <w:sz w:val="14"/>
        </w:rPr>
      </w:pPr>
      <w:r>
        <w:rPr>
          <w:rFonts w:ascii="Courier New"/>
          <w:sz w:val="16"/>
        </w:rPr>
        <w:t>A =</w:t>
      </w:r>
      <w:r>
        <w:rPr>
          <w:rFonts w:ascii="Courier New"/>
          <w:spacing w:val="-4"/>
          <w:sz w:val="16"/>
        </w:rPr>
        <w:t> </w:t>
      </w:r>
      <w:r>
        <w:rPr>
          <w:rFonts w:ascii="Courier New"/>
          <w:sz w:val="16"/>
        </w:rPr>
        <w:t>[0</w:t>
      </w:r>
      <w:r>
        <w:rPr>
          <w:rFonts w:ascii="Courier New"/>
          <w:spacing w:val="-1"/>
          <w:sz w:val="16"/>
        </w:rPr>
        <w:t> </w:t>
      </w:r>
      <w:r>
        <w:rPr>
          <w:rFonts w:ascii="Courier New"/>
          <w:sz w:val="16"/>
        </w:rPr>
        <w:t>0];</w:t>
        <w:tab/>
      </w:r>
      <w:r>
        <w:rPr>
          <w:rFonts w:ascii="Arial"/>
          <w:sz w:val="14"/>
        </w:rPr>
        <w:t>3</w:t>
      </w:r>
    </w:p>
    <w:p>
      <w:pPr>
        <w:tabs>
          <w:tab w:pos="10871" w:val="left" w:leader="none"/>
        </w:tabs>
        <w:spacing w:before="8"/>
        <w:ind w:left="1133" w:right="0" w:firstLine="0"/>
        <w:jc w:val="left"/>
        <w:rPr>
          <w:rFonts w:ascii="Arial"/>
          <w:sz w:val="14"/>
        </w:rPr>
      </w:pPr>
      <w:r>
        <w:rPr>
          <w:rFonts w:ascii="Courier New"/>
          <w:sz w:val="16"/>
        </w:rPr>
        <w:t>B =</w:t>
      </w:r>
      <w:r>
        <w:rPr>
          <w:rFonts w:ascii="Courier New"/>
          <w:spacing w:val="-4"/>
          <w:sz w:val="16"/>
        </w:rPr>
        <w:t> </w:t>
      </w:r>
      <w:r>
        <w:rPr>
          <w:rFonts w:ascii="Courier New"/>
          <w:sz w:val="16"/>
        </w:rPr>
        <w:t>[4</w:t>
      </w:r>
      <w:r>
        <w:rPr>
          <w:rFonts w:ascii="Courier New"/>
          <w:spacing w:val="-1"/>
          <w:sz w:val="16"/>
        </w:rPr>
        <w:t> </w:t>
      </w:r>
      <w:r>
        <w:rPr>
          <w:rFonts w:ascii="Courier New"/>
          <w:sz w:val="16"/>
        </w:rPr>
        <w:t>3];</w:t>
        <w:tab/>
      </w:r>
      <w:r>
        <w:rPr>
          <w:rFonts w:ascii="Arial"/>
          <w:sz w:val="14"/>
        </w:rPr>
        <w:t>4</w:t>
      </w:r>
    </w:p>
    <w:p>
      <w:pPr>
        <w:tabs>
          <w:tab w:pos="10871" w:val="left" w:leader="none"/>
        </w:tabs>
        <w:spacing w:before="8"/>
        <w:ind w:left="1133" w:right="0" w:firstLine="0"/>
        <w:jc w:val="left"/>
        <w:rPr>
          <w:rFonts w:ascii="Arial"/>
          <w:sz w:val="14"/>
        </w:rPr>
      </w:pPr>
      <w:r>
        <w:rPr>
          <w:rFonts w:ascii="Courier New"/>
          <w:sz w:val="16"/>
        </w:rPr>
        <w:t>C =</w:t>
      </w:r>
      <w:r>
        <w:rPr>
          <w:rFonts w:ascii="Courier New"/>
          <w:spacing w:val="-4"/>
          <w:sz w:val="16"/>
        </w:rPr>
        <w:t> </w:t>
      </w:r>
      <w:r>
        <w:rPr>
          <w:rFonts w:ascii="Courier New"/>
          <w:sz w:val="16"/>
        </w:rPr>
        <w:t>[4</w:t>
      </w:r>
      <w:r>
        <w:rPr>
          <w:rFonts w:ascii="Courier New"/>
          <w:spacing w:val="-1"/>
          <w:sz w:val="16"/>
        </w:rPr>
        <w:t> </w:t>
      </w:r>
      <w:r>
        <w:rPr>
          <w:rFonts w:ascii="Courier New"/>
          <w:sz w:val="16"/>
        </w:rPr>
        <w:t>0];</w:t>
        <w:tab/>
      </w:r>
      <w:r>
        <w:rPr>
          <w:rFonts w:ascii="Arial"/>
          <w:sz w:val="14"/>
        </w:rPr>
        <w:t>5</w:t>
      </w:r>
    </w:p>
    <w:p>
      <w:pPr>
        <w:spacing w:before="10"/>
        <w:ind w:left="0" w:right="950" w:firstLine="0"/>
        <w:jc w:val="right"/>
        <w:rPr>
          <w:rFonts w:ascii="Arial"/>
          <w:sz w:val="14"/>
        </w:rPr>
      </w:pPr>
      <w:r>
        <w:rPr>
          <w:rFonts w:ascii="Arial"/>
          <w:w w:val="104"/>
          <w:sz w:val="14"/>
        </w:rPr>
        <w:t>6</w:t>
      </w:r>
    </w:p>
    <w:p>
      <w:pPr>
        <w:tabs>
          <w:tab w:pos="10871" w:val="left" w:leader="none"/>
        </w:tabs>
        <w:spacing w:before="26"/>
        <w:ind w:left="1133" w:right="0" w:firstLine="0"/>
        <w:jc w:val="left"/>
        <w:rPr>
          <w:rFonts w:ascii="Arial"/>
          <w:sz w:val="14"/>
        </w:rPr>
      </w:pPr>
      <w:r>
        <w:rPr>
          <w:rFonts w:ascii="Courier New"/>
          <w:i/>
          <w:sz w:val="16"/>
        </w:rPr>
        <w:t>% coordinate of</w:t>
      </w:r>
      <w:r>
        <w:rPr>
          <w:rFonts w:ascii="Courier New"/>
          <w:i/>
          <w:spacing w:val="-8"/>
          <w:sz w:val="16"/>
        </w:rPr>
        <w:t> </w:t>
      </w:r>
      <w:r>
        <w:rPr>
          <w:rFonts w:ascii="Courier New"/>
          <w:i/>
          <w:sz w:val="16"/>
        </w:rPr>
        <w:t>the</w:t>
      </w:r>
      <w:r>
        <w:rPr>
          <w:rFonts w:ascii="Courier New"/>
          <w:i/>
          <w:spacing w:val="-2"/>
          <w:sz w:val="16"/>
        </w:rPr>
        <w:t> </w:t>
      </w:r>
      <w:r>
        <w:rPr>
          <w:rFonts w:ascii="Courier New"/>
          <w:i/>
          <w:sz w:val="16"/>
        </w:rPr>
        <w:t>POI</w:t>
        <w:tab/>
      </w:r>
      <w:r>
        <w:rPr>
          <w:rFonts w:ascii="Arial"/>
          <w:sz w:val="14"/>
        </w:rPr>
        <w:t>7</w:t>
      </w:r>
    </w:p>
    <w:p>
      <w:pPr>
        <w:tabs>
          <w:tab w:pos="10871" w:val="left" w:leader="none"/>
        </w:tabs>
        <w:spacing w:before="8"/>
        <w:ind w:left="1133" w:right="0" w:firstLine="0"/>
        <w:jc w:val="left"/>
        <w:rPr>
          <w:rFonts w:ascii="Arial"/>
          <w:sz w:val="14"/>
        </w:rPr>
      </w:pPr>
      <w:r>
        <w:rPr>
          <w:rFonts w:ascii="Courier New"/>
          <w:sz w:val="16"/>
        </w:rPr>
        <w:t>P</w:t>
      </w:r>
      <w:r>
        <w:rPr>
          <w:rFonts w:ascii="Courier New"/>
          <w:spacing w:val="-3"/>
          <w:sz w:val="16"/>
        </w:rPr>
        <w:t> </w:t>
      </w:r>
      <w:r>
        <w:rPr>
          <w:rFonts w:ascii="Courier New"/>
          <w:sz w:val="16"/>
        </w:rPr>
        <w:t>=</w:t>
      </w:r>
      <w:r>
        <w:rPr>
          <w:rFonts w:ascii="Courier New"/>
          <w:spacing w:val="-2"/>
          <w:sz w:val="16"/>
        </w:rPr>
        <w:t> </w:t>
      </w:r>
      <w:r>
        <w:rPr>
          <w:rFonts w:ascii="Courier New"/>
          <w:sz w:val="16"/>
        </w:rPr>
        <w:t>(A+B+C)/3;</w:t>
        <w:tab/>
      </w:r>
      <w:r>
        <w:rPr>
          <w:rFonts w:ascii="Arial"/>
          <w:sz w:val="14"/>
        </w:rPr>
        <w:t>8</w:t>
      </w:r>
    </w:p>
    <w:p>
      <w:pPr>
        <w:spacing w:before="10"/>
        <w:ind w:left="0" w:right="950" w:firstLine="0"/>
        <w:jc w:val="right"/>
        <w:rPr>
          <w:rFonts w:ascii="Arial"/>
          <w:sz w:val="14"/>
        </w:rPr>
      </w:pPr>
      <w:r>
        <w:rPr>
          <w:rFonts w:ascii="Arial"/>
          <w:w w:val="104"/>
          <w:sz w:val="14"/>
        </w:rPr>
        <w:t>9</w:t>
      </w:r>
    </w:p>
    <w:p>
      <w:pPr>
        <w:tabs>
          <w:tab w:pos="3907" w:val="left" w:leader="none"/>
          <w:tab w:pos="10871" w:val="left" w:leader="none"/>
        </w:tabs>
        <w:spacing w:before="27"/>
        <w:ind w:left="1133" w:right="0" w:firstLine="0"/>
        <w:jc w:val="left"/>
        <w:rPr>
          <w:rFonts w:ascii="Arial"/>
          <w:sz w:val="14"/>
        </w:rPr>
      </w:pPr>
      <w:r>
        <w:rPr>
          <w:rFonts w:ascii="Courier New"/>
          <w:sz w:val="16"/>
        </w:rPr>
        <w:t>Dp =</w:t>
      </w:r>
      <w:r>
        <w:rPr>
          <w:rFonts w:ascii="Courier New"/>
          <w:spacing w:val="-7"/>
          <w:sz w:val="16"/>
        </w:rPr>
        <w:t> </w:t>
      </w:r>
      <w:r>
        <w:rPr>
          <w:rFonts w:ascii="Courier New"/>
          <w:sz w:val="16"/>
        </w:rPr>
        <w:t>[</w:t>
      </w:r>
      <w:r>
        <w:rPr>
          <w:rFonts w:ascii="Courier New"/>
          <w:spacing w:val="-3"/>
          <w:sz w:val="16"/>
        </w:rPr>
        <w:t> </w:t>
      </w:r>
      <w:r>
        <w:rPr>
          <w:rFonts w:ascii="Courier New"/>
          <w:b/>
          <w:sz w:val="16"/>
        </w:rPr>
        <w:t>sqrt</w:t>
      </w:r>
      <w:r>
        <w:rPr>
          <w:rFonts w:ascii="Courier New"/>
          <w:sz w:val="16"/>
        </w:rPr>
        <w:t>(</w:t>
      </w:r>
      <w:r>
        <w:rPr>
          <w:rFonts w:ascii="Courier New"/>
          <w:b/>
          <w:sz w:val="16"/>
        </w:rPr>
        <w:t>sum</w:t>
      </w:r>
      <w:r>
        <w:rPr>
          <w:rFonts w:ascii="Courier New"/>
          <w:sz w:val="16"/>
        </w:rPr>
        <w:t>((P-A).^2))</w:t>
        <w:tab/>
      </w:r>
      <w:r>
        <w:rPr>
          <w:rFonts w:ascii="Courier New"/>
          <w:i/>
          <w:sz w:val="16"/>
        </w:rPr>
        <w:t>% distance from P</w:t>
      </w:r>
      <w:r>
        <w:rPr>
          <w:rFonts w:ascii="Courier New"/>
          <w:i/>
          <w:spacing w:val="-8"/>
          <w:sz w:val="16"/>
        </w:rPr>
        <w:t> </w:t>
      </w:r>
      <w:r>
        <w:rPr>
          <w:rFonts w:ascii="Courier New"/>
          <w:i/>
          <w:sz w:val="16"/>
        </w:rPr>
        <w:t>to</w:t>
      </w:r>
      <w:r>
        <w:rPr>
          <w:rFonts w:ascii="Courier New"/>
          <w:i/>
          <w:spacing w:val="-2"/>
          <w:sz w:val="16"/>
        </w:rPr>
        <w:t> </w:t>
      </w:r>
      <w:r>
        <w:rPr>
          <w:rFonts w:ascii="Courier New"/>
          <w:i/>
          <w:sz w:val="16"/>
        </w:rPr>
        <w:t>A</w:t>
        <w:tab/>
      </w:r>
      <w:r>
        <w:rPr>
          <w:rFonts w:ascii="Arial"/>
          <w:sz w:val="14"/>
        </w:rPr>
        <w:t>10</w:t>
      </w:r>
    </w:p>
    <w:p>
      <w:pPr>
        <w:tabs>
          <w:tab w:pos="2104" w:val="left" w:leader="none"/>
          <w:tab w:pos="9067" w:val="left" w:leader="none"/>
        </w:tabs>
        <w:spacing w:before="8"/>
        <w:ind w:left="0" w:right="869" w:firstLine="0"/>
        <w:jc w:val="right"/>
        <w:rPr>
          <w:rFonts w:ascii="Arial"/>
          <w:sz w:val="14"/>
        </w:rPr>
      </w:pPr>
      <w:r>
        <w:rPr>
          <w:rFonts w:ascii="Courier New"/>
          <w:b/>
          <w:sz w:val="16"/>
        </w:rPr>
        <w:t>sqrt</w:t>
      </w:r>
      <w:r>
        <w:rPr>
          <w:rFonts w:ascii="Courier New"/>
          <w:sz w:val="16"/>
        </w:rPr>
        <w:t>(</w:t>
      </w:r>
      <w:r>
        <w:rPr>
          <w:rFonts w:ascii="Courier New"/>
          <w:b/>
          <w:sz w:val="16"/>
        </w:rPr>
        <w:t>sum</w:t>
      </w:r>
      <w:r>
        <w:rPr>
          <w:rFonts w:ascii="Courier New"/>
          <w:sz w:val="16"/>
        </w:rPr>
        <w:t>((P-B).^2))</w:t>
        <w:tab/>
      </w:r>
      <w:r>
        <w:rPr>
          <w:rFonts w:ascii="Courier New"/>
          <w:i/>
          <w:sz w:val="16"/>
        </w:rPr>
        <w:t>% distance from P</w:t>
      </w:r>
      <w:r>
        <w:rPr>
          <w:rFonts w:ascii="Courier New"/>
          <w:i/>
          <w:spacing w:val="-9"/>
          <w:sz w:val="16"/>
        </w:rPr>
        <w:t> </w:t>
      </w:r>
      <w:r>
        <w:rPr>
          <w:rFonts w:ascii="Courier New"/>
          <w:i/>
          <w:sz w:val="16"/>
        </w:rPr>
        <w:t>to</w:t>
      </w:r>
      <w:r>
        <w:rPr>
          <w:rFonts w:ascii="Courier New"/>
          <w:i/>
          <w:spacing w:val="-2"/>
          <w:sz w:val="16"/>
        </w:rPr>
        <w:t> </w:t>
      </w:r>
      <w:r>
        <w:rPr>
          <w:rFonts w:ascii="Courier New"/>
          <w:i/>
          <w:sz w:val="16"/>
        </w:rPr>
        <w:t>B</w:t>
        <w:tab/>
      </w:r>
      <w:r>
        <w:rPr>
          <w:rFonts w:ascii="Arial"/>
          <w:sz w:val="14"/>
        </w:rPr>
        <w:t>11</w:t>
      </w:r>
    </w:p>
    <w:p>
      <w:pPr>
        <w:tabs>
          <w:tab w:pos="9067" w:val="left" w:leader="none"/>
        </w:tabs>
        <w:spacing w:before="8"/>
        <w:ind w:left="0" w:right="869" w:firstLine="0"/>
        <w:jc w:val="right"/>
        <w:rPr>
          <w:rFonts w:ascii="Arial"/>
          <w:sz w:val="14"/>
        </w:rPr>
      </w:pPr>
      <w:r>
        <w:rPr>
          <w:rFonts w:ascii="Courier New"/>
          <w:b/>
          <w:sz w:val="16"/>
        </w:rPr>
        <w:t>sqrt</w:t>
      </w:r>
      <w:r>
        <w:rPr>
          <w:rFonts w:ascii="Courier New"/>
          <w:sz w:val="16"/>
        </w:rPr>
        <w:t>(</w:t>
      </w:r>
      <w:r>
        <w:rPr>
          <w:rFonts w:ascii="Courier New"/>
          <w:b/>
          <w:sz w:val="16"/>
        </w:rPr>
        <w:t>sum</w:t>
      </w:r>
      <w:r>
        <w:rPr>
          <w:rFonts w:ascii="Courier New"/>
          <w:sz w:val="16"/>
        </w:rPr>
        <w:t>((P-C).^2)) ]; </w:t>
      </w:r>
      <w:r>
        <w:rPr>
          <w:rFonts w:ascii="Courier New"/>
          <w:i/>
          <w:sz w:val="16"/>
        </w:rPr>
        <w:t>% distance from P</w:t>
      </w:r>
      <w:r>
        <w:rPr>
          <w:rFonts w:ascii="Courier New"/>
          <w:i/>
          <w:spacing w:val="-17"/>
          <w:sz w:val="16"/>
        </w:rPr>
        <w:t> </w:t>
      </w:r>
      <w:r>
        <w:rPr>
          <w:rFonts w:ascii="Courier New"/>
          <w:i/>
          <w:sz w:val="16"/>
        </w:rPr>
        <w:t>to</w:t>
      </w:r>
      <w:r>
        <w:rPr>
          <w:rFonts w:ascii="Courier New"/>
          <w:i/>
          <w:spacing w:val="-3"/>
          <w:sz w:val="16"/>
        </w:rPr>
        <w:t> </w:t>
      </w:r>
      <w:r>
        <w:rPr>
          <w:rFonts w:ascii="Courier New"/>
          <w:i/>
          <w:sz w:val="16"/>
        </w:rPr>
        <w:t>C</w:t>
        <w:tab/>
      </w:r>
      <w:r>
        <w:rPr>
          <w:rFonts w:ascii="Arial"/>
          <w:sz w:val="14"/>
        </w:rPr>
        <w:t>12</w:t>
      </w:r>
    </w:p>
    <w:p>
      <w:pPr>
        <w:spacing w:before="10"/>
        <w:ind w:left="0" w:right="869" w:firstLine="0"/>
        <w:jc w:val="right"/>
        <w:rPr>
          <w:rFonts w:ascii="Arial"/>
          <w:sz w:val="14"/>
        </w:rPr>
      </w:pPr>
      <w:r>
        <w:rPr>
          <w:rFonts w:ascii="Arial"/>
          <w:sz w:val="14"/>
        </w:rPr>
        <w:t>13</w:t>
      </w:r>
    </w:p>
    <w:p>
      <w:pPr>
        <w:spacing w:before="28"/>
        <w:ind w:left="0" w:right="869" w:firstLine="0"/>
        <w:jc w:val="right"/>
        <w:rPr>
          <w:rFonts w:ascii="Arial"/>
          <w:sz w:val="14"/>
        </w:rPr>
      </w:pPr>
      <w:r>
        <w:rPr>
          <w:rFonts w:ascii="Arial"/>
          <w:sz w:val="14"/>
        </w:rPr>
        <w:t>14</w:t>
      </w:r>
    </w:p>
    <w:p>
      <w:pPr>
        <w:spacing w:before="28"/>
        <w:ind w:left="0" w:right="869" w:firstLine="0"/>
        <w:jc w:val="right"/>
        <w:rPr>
          <w:rFonts w:ascii="Arial"/>
          <w:sz w:val="14"/>
        </w:rPr>
      </w:pPr>
      <w:r>
        <w:rPr>
          <w:rFonts w:ascii="Arial"/>
          <w:sz w:val="14"/>
        </w:rPr>
        <w:t>15</w:t>
      </w:r>
    </w:p>
    <w:p>
      <w:pPr>
        <w:tabs>
          <w:tab w:pos="3142" w:val="left" w:leader="none"/>
          <w:tab w:pos="10871" w:val="left" w:leader="none"/>
        </w:tabs>
        <w:spacing w:before="27"/>
        <w:ind w:left="1133" w:right="0" w:firstLine="0"/>
        <w:jc w:val="left"/>
        <w:rPr>
          <w:rFonts w:ascii="Arial"/>
          <w:sz w:val="14"/>
        </w:rPr>
      </w:pPr>
      <w:r>
        <w:rPr>
          <w:rFonts w:ascii="Courier New"/>
          <w:sz w:val="16"/>
        </w:rPr>
        <w:t>Dn = [  0</w:t>
      </w:r>
      <w:r>
        <w:rPr>
          <w:rFonts w:ascii="Courier New"/>
          <w:spacing w:val="90"/>
          <w:sz w:val="16"/>
        </w:rPr>
        <w:t> </w:t>
      </w:r>
      <w:r>
        <w:rPr>
          <w:rFonts w:ascii="Courier New"/>
          <w:sz w:val="16"/>
        </w:rPr>
        <w:t>5</w:t>
      </w:r>
      <w:r>
        <w:rPr>
          <w:rFonts w:ascii="Courier New"/>
          <w:spacing w:val="94"/>
          <w:sz w:val="16"/>
        </w:rPr>
        <w:t> </w:t>
      </w:r>
      <w:r>
        <w:rPr>
          <w:rFonts w:ascii="Courier New"/>
          <w:sz w:val="16"/>
        </w:rPr>
        <w:t>4</w:t>
        <w:tab/>
      </w:r>
      <w:r>
        <w:rPr>
          <w:rFonts w:ascii="Courier New"/>
          <w:i/>
          <w:sz w:val="16"/>
        </w:rPr>
        <w:t>% distances from A to A,</w:t>
      </w:r>
      <w:r>
        <w:rPr>
          <w:rFonts w:ascii="Courier New"/>
          <w:i/>
          <w:spacing w:val="-12"/>
          <w:sz w:val="16"/>
        </w:rPr>
        <w:t> </w:t>
      </w:r>
      <w:r>
        <w:rPr>
          <w:rFonts w:ascii="Courier New"/>
          <w:i/>
          <w:sz w:val="16"/>
        </w:rPr>
        <w:t>B,</w:t>
      </w:r>
      <w:r>
        <w:rPr>
          <w:rFonts w:ascii="Courier New"/>
          <w:i/>
          <w:spacing w:val="-2"/>
          <w:sz w:val="16"/>
        </w:rPr>
        <w:t> </w:t>
      </w:r>
      <w:r>
        <w:rPr>
          <w:rFonts w:ascii="Courier New"/>
          <w:i/>
          <w:sz w:val="16"/>
        </w:rPr>
        <w:t>C</w:t>
        <w:tab/>
      </w:r>
      <w:r>
        <w:rPr>
          <w:rFonts w:ascii="Arial"/>
          <w:sz w:val="14"/>
        </w:rPr>
        <w:t>16</w:t>
      </w:r>
    </w:p>
    <w:p>
      <w:pPr>
        <w:tabs>
          <w:tab w:pos="1243" w:val="left" w:leader="none"/>
          <w:tab w:pos="8972" w:val="left" w:leader="none"/>
        </w:tabs>
        <w:spacing w:before="8"/>
        <w:ind w:left="0" w:right="869" w:firstLine="0"/>
        <w:jc w:val="right"/>
        <w:rPr>
          <w:rFonts w:ascii="Arial"/>
          <w:sz w:val="14"/>
        </w:rPr>
      </w:pPr>
      <w:r>
        <w:rPr>
          <w:rFonts w:ascii="Courier New"/>
          <w:sz w:val="16"/>
        </w:rPr>
        <w:t>5</w:t>
      </w:r>
      <w:r>
        <w:rPr>
          <w:rFonts w:ascii="Courier New"/>
          <w:spacing w:val="94"/>
          <w:sz w:val="16"/>
        </w:rPr>
        <w:t> </w:t>
      </w:r>
      <w:r>
        <w:rPr>
          <w:rFonts w:ascii="Courier New"/>
          <w:sz w:val="16"/>
        </w:rPr>
        <w:t>0</w:t>
      </w:r>
      <w:r>
        <w:rPr>
          <w:rFonts w:ascii="Courier New"/>
          <w:spacing w:val="95"/>
          <w:sz w:val="16"/>
        </w:rPr>
        <w:t> </w:t>
      </w:r>
      <w:r>
        <w:rPr>
          <w:rFonts w:ascii="Courier New"/>
          <w:sz w:val="16"/>
        </w:rPr>
        <w:t>3</w:t>
        <w:tab/>
      </w:r>
      <w:r>
        <w:rPr>
          <w:rFonts w:ascii="Courier New"/>
          <w:i/>
          <w:sz w:val="16"/>
        </w:rPr>
        <w:t>% distances from B to A,</w:t>
      </w:r>
      <w:r>
        <w:rPr>
          <w:rFonts w:ascii="Courier New"/>
          <w:i/>
          <w:spacing w:val="-12"/>
          <w:sz w:val="16"/>
        </w:rPr>
        <w:t> </w:t>
      </w:r>
      <w:r>
        <w:rPr>
          <w:rFonts w:ascii="Courier New"/>
          <w:i/>
          <w:sz w:val="16"/>
        </w:rPr>
        <w:t>B,</w:t>
      </w:r>
      <w:r>
        <w:rPr>
          <w:rFonts w:ascii="Courier New"/>
          <w:i/>
          <w:spacing w:val="-2"/>
          <w:sz w:val="16"/>
        </w:rPr>
        <w:t> </w:t>
      </w:r>
      <w:r>
        <w:rPr>
          <w:rFonts w:ascii="Courier New"/>
          <w:i/>
          <w:sz w:val="16"/>
        </w:rPr>
        <w:t>C</w:t>
        <w:tab/>
      </w:r>
      <w:r>
        <w:rPr>
          <w:rFonts w:ascii="Arial"/>
          <w:sz w:val="14"/>
        </w:rPr>
        <w:t>17</w:t>
      </w:r>
    </w:p>
    <w:p>
      <w:pPr>
        <w:tabs>
          <w:tab w:pos="8972" w:val="left" w:leader="none"/>
        </w:tabs>
        <w:spacing w:before="8"/>
        <w:ind w:left="0" w:right="869" w:firstLine="0"/>
        <w:jc w:val="right"/>
        <w:rPr>
          <w:rFonts w:ascii="Arial"/>
          <w:sz w:val="14"/>
        </w:rPr>
      </w:pPr>
      <w:r>
        <w:rPr>
          <w:rFonts w:ascii="Courier New"/>
          <w:sz w:val="16"/>
        </w:rPr>
        <w:t>4  3  0  ];  </w:t>
      </w:r>
      <w:r>
        <w:rPr>
          <w:rFonts w:ascii="Courier New"/>
          <w:i/>
          <w:sz w:val="16"/>
        </w:rPr>
        <w:t>% distances from C to A,</w:t>
      </w:r>
      <w:r>
        <w:rPr>
          <w:rFonts w:ascii="Courier New"/>
          <w:i/>
          <w:spacing w:val="-19"/>
          <w:sz w:val="16"/>
        </w:rPr>
        <w:t> </w:t>
      </w:r>
      <w:r>
        <w:rPr>
          <w:rFonts w:ascii="Courier New"/>
          <w:i/>
          <w:sz w:val="16"/>
        </w:rPr>
        <w:t>B,</w:t>
      </w:r>
      <w:r>
        <w:rPr>
          <w:rFonts w:ascii="Courier New"/>
          <w:i/>
          <w:spacing w:val="-2"/>
          <w:sz w:val="16"/>
        </w:rPr>
        <w:t> </w:t>
      </w:r>
      <w:r>
        <w:rPr>
          <w:rFonts w:ascii="Courier New"/>
          <w:i/>
          <w:sz w:val="16"/>
        </w:rPr>
        <w:t>C</w:t>
        <w:tab/>
      </w:r>
      <w:r>
        <w:rPr>
          <w:rFonts w:ascii="Arial"/>
          <w:sz w:val="14"/>
        </w:rPr>
        <w:t>18</w:t>
      </w:r>
    </w:p>
    <w:p>
      <w:pPr>
        <w:spacing w:before="10"/>
        <w:ind w:left="0" w:right="869" w:firstLine="0"/>
        <w:jc w:val="right"/>
        <w:rPr>
          <w:rFonts w:ascii="Arial"/>
          <w:sz w:val="14"/>
        </w:rPr>
      </w:pPr>
      <w:r>
        <w:rPr>
          <w:rFonts w:ascii="Arial"/>
          <w:sz w:val="14"/>
        </w:rPr>
        <w:t>19</w:t>
      </w:r>
    </w:p>
    <w:p>
      <w:pPr>
        <w:tabs>
          <w:tab w:pos="10871" w:val="left" w:leader="none"/>
        </w:tabs>
        <w:spacing w:before="26"/>
        <w:ind w:left="1133" w:right="0" w:firstLine="0"/>
        <w:jc w:val="left"/>
        <w:rPr>
          <w:rFonts w:ascii="Arial"/>
          <w:sz w:val="14"/>
        </w:rPr>
      </w:pPr>
      <w:r>
        <w:rPr>
          <w:rFonts w:ascii="Courier New"/>
          <w:i/>
          <w:sz w:val="16"/>
        </w:rPr>
        <w:t>%</w:t>
      </w:r>
      <w:r>
        <w:rPr>
          <w:rFonts w:ascii="Courier New"/>
          <w:i/>
          <w:spacing w:val="-4"/>
          <w:sz w:val="16"/>
        </w:rPr>
        <w:t> </w:t>
      </w:r>
      <w:r>
        <w:rPr>
          <w:rFonts w:ascii="Courier New"/>
          <w:i/>
          <w:sz w:val="16"/>
        </w:rPr>
        <w:t>Hirvonen</w:t>
      </w:r>
      <w:r>
        <w:rPr>
          <w:rFonts w:ascii="Courier New"/>
          <w:i/>
          <w:spacing w:val="-3"/>
          <w:sz w:val="16"/>
        </w:rPr>
        <w:t> </w:t>
      </w:r>
      <w:r>
        <w:rPr>
          <w:rFonts w:ascii="Courier New"/>
          <w:i/>
          <w:sz w:val="16"/>
        </w:rPr>
        <w:t>parameters</w:t>
        <w:tab/>
      </w:r>
      <w:r>
        <w:rPr>
          <w:rFonts w:ascii="Arial"/>
          <w:sz w:val="14"/>
        </w:rPr>
        <w:t>20</w:t>
      </w:r>
    </w:p>
    <w:p>
      <w:pPr>
        <w:tabs>
          <w:tab w:pos="10871" w:val="left" w:leader="none"/>
        </w:tabs>
        <w:spacing w:before="8"/>
        <w:ind w:left="1133" w:right="0" w:firstLine="0"/>
        <w:jc w:val="left"/>
        <w:rPr>
          <w:rFonts w:ascii="Arial"/>
          <w:sz w:val="14"/>
        </w:rPr>
      </w:pPr>
      <w:r>
        <w:rPr>
          <w:rFonts w:ascii="Courier New"/>
          <w:sz w:val="16"/>
        </w:rPr>
        <w:t>C0</w:t>
      </w:r>
      <w:r>
        <w:rPr>
          <w:rFonts w:ascii="Courier New"/>
          <w:spacing w:val="-2"/>
          <w:sz w:val="16"/>
        </w:rPr>
        <w:t> </w:t>
      </w:r>
      <w:r>
        <w:rPr>
          <w:rFonts w:ascii="Courier New"/>
          <w:sz w:val="16"/>
        </w:rPr>
        <w:t>=</w:t>
      </w:r>
      <w:r>
        <w:rPr>
          <w:rFonts w:ascii="Courier New"/>
          <w:spacing w:val="-2"/>
          <w:sz w:val="16"/>
        </w:rPr>
        <w:t> </w:t>
      </w:r>
      <w:r>
        <w:rPr>
          <w:rFonts w:ascii="Courier New"/>
          <w:sz w:val="16"/>
        </w:rPr>
        <w:t>0.5</w:t>
        <w:tab/>
      </w:r>
      <w:r>
        <w:rPr>
          <w:rFonts w:ascii="Arial"/>
          <w:sz w:val="14"/>
        </w:rPr>
        <w:t>21</w:t>
      </w:r>
    </w:p>
    <w:p>
      <w:pPr>
        <w:tabs>
          <w:tab w:pos="10871" w:val="left" w:leader="none"/>
        </w:tabs>
        <w:spacing w:before="8"/>
        <w:ind w:left="1133" w:right="0" w:firstLine="0"/>
        <w:jc w:val="left"/>
        <w:rPr>
          <w:rFonts w:ascii="Arial"/>
          <w:sz w:val="14"/>
        </w:rPr>
      </w:pPr>
      <w:r>
        <w:rPr>
          <w:rFonts w:ascii="Courier New"/>
          <w:sz w:val="16"/>
        </w:rPr>
        <w:t>Ld</w:t>
      </w:r>
      <w:r>
        <w:rPr>
          <w:rFonts w:ascii="Courier New"/>
          <w:spacing w:val="-2"/>
          <w:sz w:val="16"/>
        </w:rPr>
        <w:t> </w:t>
      </w:r>
      <w:r>
        <w:rPr>
          <w:rFonts w:ascii="Courier New"/>
          <w:sz w:val="16"/>
        </w:rPr>
        <w:t>=</w:t>
      </w:r>
      <w:r>
        <w:rPr>
          <w:rFonts w:ascii="Courier New"/>
          <w:spacing w:val="-1"/>
          <w:sz w:val="16"/>
        </w:rPr>
        <w:t> </w:t>
      </w:r>
      <w:r>
        <w:rPr>
          <w:rFonts w:ascii="Courier New"/>
          <w:sz w:val="16"/>
        </w:rPr>
        <w:t>5</w:t>
        <w:tab/>
      </w:r>
      <w:r>
        <w:rPr>
          <w:rFonts w:ascii="Arial"/>
          <w:sz w:val="14"/>
        </w:rPr>
        <w:t>22</w:t>
      </w:r>
    </w:p>
    <w:p>
      <w:pPr>
        <w:spacing w:before="10"/>
        <w:ind w:left="0" w:right="869" w:firstLine="0"/>
        <w:jc w:val="right"/>
        <w:rPr>
          <w:rFonts w:ascii="Arial"/>
          <w:sz w:val="14"/>
        </w:rPr>
      </w:pPr>
      <w:r>
        <w:rPr>
          <w:rFonts w:ascii="Arial"/>
          <w:sz w:val="14"/>
        </w:rPr>
        <w:t>23</w:t>
      </w:r>
    </w:p>
    <w:p>
      <w:pPr>
        <w:tabs>
          <w:tab w:pos="10871" w:val="left" w:leader="none"/>
        </w:tabs>
        <w:spacing w:before="26"/>
        <w:ind w:left="1133" w:right="0" w:firstLine="0"/>
        <w:jc w:val="left"/>
        <w:rPr>
          <w:rFonts w:ascii="Arial"/>
          <w:sz w:val="14"/>
        </w:rPr>
      </w:pPr>
      <w:r>
        <w:rPr>
          <w:rFonts w:ascii="Courier New"/>
          <w:i/>
          <w:sz w:val="16"/>
        </w:rPr>
        <w:t>% Covariances between</w:t>
      </w:r>
      <w:r>
        <w:rPr>
          <w:rFonts w:ascii="Courier New"/>
          <w:i/>
          <w:spacing w:val="-11"/>
          <w:sz w:val="16"/>
        </w:rPr>
        <w:t> </w:t>
      </w:r>
      <w:r>
        <w:rPr>
          <w:rFonts w:ascii="Courier New"/>
          <w:i/>
          <w:sz w:val="16"/>
        </w:rPr>
        <w:t>the</w:t>
      </w:r>
      <w:r>
        <w:rPr>
          <w:rFonts w:ascii="Courier New"/>
          <w:i/>
          <w:spacing w:val="-4"/>
          <w:sz w:val="16"/>
        </w:rPr>
        <w:t> </w:t>
      </w:r>
      <w:r>
        <w:rPr>
          <w:rFonts w:ascii="Courier New"/>
          <w:i/>
          <w:sz w:val="16"/>
        </w:rPr>
        <w:t>observations</w:t>
        <w:tab/>
      </w:r>
      <w:r>
        <w:rPr>
          <w:rFonts w:ascii="Arial"/>
          <w:sz w:val="14"/>
        </w:rPr>
        <w:t>24</w:t>
      </w:r>
    </w:p>
    <w:p>
      <w:pPr>
        <w:tabs>
          <w:tab w:pos="10871" w:val="left" w:leader="none"/>
        </w:tabs>
        <w:spacing w:before="9"/>
        <w:ind w:left="1133" w:right="0" w:firstLine="0"/>
        <w:jc w:val="left"/>
        <w:rPr>
          <w:rFonts w:ascii="Arial"/>
          <w:sz w:val="14"/>
        </w:rPr>
      </w:pPr>
      <w:r>
        <w:rPr>
          <w:rFonts w:ascii="Courier New"/>
          <w:sz w:val="16"/>
        </w:rPr>
        <w:t>Cn =  C0 ./ (1</w:t>
      </w:r>
      <w:r>
        <w:rPr>
          <w:rFonts w:ascii="Courier New"/>
          <w:spacing w:val="-12"/>
          <w:sz w:val="16"/>
        </w:rPr>
        <w:t> </w:t>
      </w:r>
      <w:r>
        <w:rPr>
          <w:rFonts w:ascii="Courier New"/>
          <w:sz w:val="16"/>
        </w:rPr>
        <w:t>+</w:t>
      </w:r>
      <w:r>
        <w:rPr>
          <w:rFonts w:ascii="Courier New"/>
          <w:spacing w:val="-2"/>
          <w:sz w:val="16"/>
        </w:rPr>
        <w:t> </w:t>
      </w:r>
      <w:r>
        <w:rPr>
          <w:rFonts w:ascii="Courier New"/>
          <w:sz w:val="16"/>
        </w:rPr>
        <w:t>(Dn./Ld).^2)</w:t>
        <w:tab/>
      </w:r>
      <w:r>
        <w:rPr>
          <w:rFonts w:ascii="Arial"/>
          <w:sz w:val="14"/>
        </w:rPr>
        <w:t>25</w:t>
      </w:r>
    </w:p>
    <w:p>
      <w:pPr>
        <w:spacing w:before="9"/>
        <w:ind w:left="0" w:right="869" w:firstLine="0"/>
        <w:jc w:val="right"/>
        <w:rPr>
          <w:rFonts w:ascii="Arial"/>
          <w:sz w:val="14"/>
        </w:rPr>
      </w:pPr>
      <w:r>
        <w:rPr>
          <w:rFonts w:ascii="Arial"/>
          <w:sz w:val="14"/>
        </w:rPr>
        <w:t>26</w:t>
      </w:r>
    </w:p>
    <w:p>
      <w:pPr>
        <w:tabs>
          <w:tab w:pos="10871" w:val="left" w:leader="none"/>
        </w:tabs>
        <w:spacing w:before="27"/>
        <w:ind w:left="1133" w:right="0" w:firstLine="0"/>
        <w:jc w:val="left"/>
        <w:rPr>
          <w:rFonts w:ascii="Arial"/>
          <w:sz w:val="14"/>
        </w:rPr>
      </w:pPr>
      <w:r>
        <w:rPr>
          <w:rFonts w:ascii="Courier New"/>
          <w:i/>
          <w:sz w:val="16"/>
        </w:rPr>
        <w:t>% Covariances between the POI and</w:t>
      </w:r>
      <w:r>
        <w:rPr>
          <w:rFonts w:ascii="Courier New"/>
          <w:i/>
          <w:spacing w:val="-19"/>
          <w:sz w:val="16"/>
        </w:rPr>
        <w:t> </w:t>
      </w:r>
      <w:r>
        <w:rPr>
          <w:rFonts w:ascii="Courier New"/>
          <w:i/>
          <w:sz w:val="16"/>
        </w:rPr>
        <w:t>the</w:t>
      </w:r>
      <w:r>
        <w:rPr>
          <w:rFonts w:ascii="Courier New"/>
          <w:i/>
          <w:spacing w:val="-3"/>
          <w:sz w:val="16"/>
        </w:rPr>
        <w:t> </w:t>
      </w:r>
      <w:r>
        <w:rPr>
          <w:rFonts w:ascii="Courier New"/>
          <w:i/>
          <w:sz w:val="16"/>
        </w:rPr>
        <w:t>observations</w:t>
        <w:tab/>
      </w:r>
      <w:r>
        <w:rPr>
          <w:rFonts w:ascii="Arial"/>
          <w:sz w:val="14"/>
        </w:rPr>
        <w:t>27</w:t>
      </w:r>
    </w:p>
    <w:p>
      <w:pPr>
        <w:tabs>
          <w:tab w:pos="10871" w:val="left" w:leader="none"/>
        </w:tabs>
        <w:spacing w:before="8"/>
        <w:ind w:left="1133" w:right="0" w:firstLine="0"/>
        <w:jc w:val="left"/>
        <w:rPr>
          <w:rFonts w:ascii="Arial"/>
          <w:sz w:val="14"/>
        </w:rPr>
      </w:pPr>
      <w:r>
        <w:rPr>
          <w:rFonts w:ascii="Courier New"/>
          <w:sz w:val="16"/>
        </w:rPr>
        <w:t>Cp =  C0 ./ (1</w:t>
      </w:r>
      <w:r>
        <w:rPr>
          <w:rFonts w:ascii="Courier New"/>
          <w:spacing w:val="-12"/>
          <w:sz w:val="16"/>
        </w:rPr>
        <w:t> </w:t>
      </w:r>
      <w:r>
        <w:rPr>
          <w:rFonts w:ascii="Courier New"/>
          <w:sz w:val="16"/>
        </w:rPr>
        <w:t>+</w:t>
      </w:r>
      <w:r>
        <w:rPr>
          <w:rFonts w:ascii="Courier New"/>
          <w:spacing w:val="-2"/>
          <w:sz w:val="16"/>
        </w:rPr>
        <w:t> </w:t>
      </w:r>
      <w:r>
        <w:rPr>
          <w:rFonts w:ascii="Courier New"/>
          <w:sz w:val="16"/>
        </w:rPr>
        <w:t>(Dp./Ld).^2)</w:t>
        <w:tab/>
      </w:r>
      <w:r>
        <w:rPr>
          <w:rFonts w:ascii="Arial"/>
          <w:sz w:val="14"/>
        </w:rPr>
        <w:t>28</w:t>
      </w:r>
    </w:p>
    <w:p>
      <w:pPr>
        <w:spacing w:before="10"/>
        <w:ind w:left="0" w:right="869" w:firstLine="0"/>
        <w:jc w:val="right"/>
        <w:rPr>
          <w:rFonts w:ascii="Arial"/>
          <w:sz w:val="14"/>
        </w:rPr>
      </w:pPr>
      <w:r>
        <w:rPr>
          <w:rFonts w:ascii="Arial"/>
          <w:sz w:val="14"/>
        </w:rPr>
        <w:t>29</w:t>
      </w:r>
    </w:p>
    <w:p>
      <w:pPr>
        <w:tabs>
          <w:tab w:pos="10871" w:val="left" w:leader="none"/>
        </w:tabs>
        <w:spacing w:before="26"/>
        <w:ind w:left="1133" w:right="0" w:firstLine="0"/>
        <w:jc w:val="left"/>
        <w:rPr>
          <w:rFonts w:ascii="Arial"/>
          <w:sz w:val="14"/>
        </w:rPr>
      </w:pPr>
      <w:r>
        <w:rPr>
          <w:rFonts w:ascii="Courier New"/>
          <w:i/>
          <w:sz w:val="16"/>
        </w:rPr>
        <w:t>%</w:t>
      </w:r>
      <w:r>
        <w:rPr>
          <w:rFonts w:ascii="Courier New"/>
          <w:i/>
          <w:spacing w:val="-3"/>
          <w:sz w:val="16"/>
        </w:rPr>
        <w:t> </w:t>
      </w:r>
      <w:r>
        <w:rPr>
          <w:rFonts w:ascii="Courier New"/>
          <w:i/>
          <w:sz w:val="16"/>
        </w:rPr>
        <w:t>Compute</w:t>
      </w:r>
      <w:r>
        <w:rPr>
          <w:rFonts w:ascii="Courier New"/>
          <w:i/>
          <w:spacing w:val="-3"/>
          <w:sz w:val="16"/>
        </w:rPr>
        <w:t> </w:t>
      </w:r>
      <w:r>
        <w:rPr>
          <w:rFonts w:ascii="Courier New"/>
          <w:i/>
          <w:sz w:val="16"/>
        </w:rPr>
        <w:t>weights</w:t>
        <w:tab/>
      </w:r>
      <w:r>
        <w:rPr>
          <w:rFonts w:ascii="Arial"/>
          <w:sz w:val="14"/>
        </w:rPr>
        <w:t>30</w:t>
      </w:r>
    </w:p>
    <w:p>
      <w:pPr>
        <w:tabs>
          <w:tab w:pos="10871" w:val="left" w:leader="none"/>
        </w:tabs>
        <w:spacing w:before="8"/>
        <w:ind w:left="1133" w:right="0" w:firstLine="0"/>
        <w:jc w:val="left"/>
        <w:rPr>
          <w:rFonts w:ascii="Arial"/>
          <w:sz w:val="14"/>
        </w:rPr>
      </w:pPr>
      <w:r>
        <w:rPr>
          <w:rFonts w:ascii="Courier New"/>
          <w:sz w:val="16"/>
        </w:rPr>
        <w:t>w0</w:t>
      </w:r>
      <w:r>
        <w:rPr>
          <w:rFonts w:ascii="Courier New"/>
          <w:spacing w:val="-2"/>
          <w:sz w:val="16"/>
        </w:rPr>
        <w:t> </w:t>
      </w:r>
      <w:r>
        <w:rPr>
          <w:rFonts w:ascii="Courier New"/>
          <w:sz w:val="16"/>
        </w:rPr>
        <w:t>=</w:t>
      </w:r>
      <w:r>
        <w:rPr>
          <w:rFonts w:ascii="Courier New"/>
          <w:spacing w:val="-2"/>
          <w:sz w:val="16"/>
        </w:rPr>
        <w:t> </w:t>
      </w:r>
      <w:r>
        <w:rPr>
          <w:rFonts w:ascii="Courier New"/>
          <w:sz w:val="16"/>
        </w:rPr>
        <w:t>Cn\Cp</w:t>
        <w:tab/>
      </w:r>
      <w:r>
        <w:rPr>
          <w:rFonts w:ascii="Arial"/>
          <w:sz w:val="14"/>
        </w:rPr>
        <w:t>31</w:t>
      </w:r>
    </w:p>
    <w:p>
      <w:pPr>
        <w:spacing w:before="10"/>
        <w:ind w:left="0" w:right="869" w:firstLine="0"/>
        <w:jc w:val="right"/>
        <w:rPr>
          <w:rFonts w:ascii="Arial"/>
          <w:sz w:val="14"/>
        </w:rPr>
      </w:pPr>
      <w:r>
        <w:rPr>
          <w:rFonts w:ascii="Arial"/>
          <w:sz w:val="14"/>
        </w:rPr>
        <w:t>32</w:t>
      </w:r>
    </w:p>
    <w:p>
      <w:pPr>
        <w:spacing w:before="29"/>
        <w:ind w:left="0" w:right="869" w:firstLine="0"/>
        <w:jc w:val="right"/>
        <w:rPr>
          <w:rFonts w:ascii="Arial"/>
          <w:sz w:val="14"/>
        </w:rPr>
      </w:pPr>
      <w:r>
        <w:rPr>
          <w:rFonts w:ascii="Arial"/>
          <w:sz w:val="14"/>
        </w:rPr>
        <w:t>33</w:t>
      </w:r>
    </w:p>
    <w:p>
      <w:pPr>
        <w:tabs>
          <w:tab w:pos="10871" w:val="left" w:leader="none"/>
        </w:tabs>
        <w:spacing w:before="26"/>
        <w:ind w:left="1133" w:right="0" w:firstLine="0"/>
        <w:jc w:val="left"/>
        <w:rPr>
          <w:rFonts w:ascii="Arial"/>
          <w:sz w:val="14"/>
        </w:rPr>
      </w:pPr>
      <w:r>
        <w:rPr>
          <w:rFonts w:ascii="Courier New"/>
          <w:i/>
          <w:sz w:val="16"/>
        </w:rPr>
        <w:t>% Assume observation at A</w:t>
      </w:r>
      <w:r>
        <w:rPr>
          <w:rFonts w:ascii="Courier New"/>
          <w:i/>
          <w:spacing w:val="-13"/>
          <w:sz w:val="16"/>
        </w:rPr>
        <w:t> </w:t>
      </w:r>
      <w:r>
        <w:rPr>
          <w:rFonts w:ascii="Courier New"/>
          <w:i/>
          <w:sz w:val="16"/>
        </w:rPr>
        <w:t>is</w:t>
      </w:r>
      <w:r>
        <w:rPr>
          <w:rFonts w:ascii="Courier New"/>
          <w:i/>
          <w:spacing w:val="-3"/>
          <w:sz w:val="16"/>
        </w:rPr>
        <w:t> </w:t>
      </w:r>
      <w:r>
        <w:rPr>
          <w:rFonts w:ascii="Courier New"/>
          <w:i/>
          <w:sz w:val="16"/>
        </w:rPr>
        <w:t>noisy</w:t>
        <w:tab/>
      </w:r>
      <w:r>
        <w:rPr>
          <w:rFonts w:ascii="Arial"/>
          <w:sz w:val="14"/>
        </w:rPr>
        <w:t>34</w:t>
      </w:r>
    </w:p>
    <w:p>
      <w:pPr>
        <w:tabs>
          <w:tab w:pos="10871" w:val="left" w:leader="none"/>
        </w:tabs>
        <w:spacing w:before="8"/>
        <w:ind w:left="1133" w:right="0" w:firstLine="0"/>
        <w:jc w:val="left"/>
        <w:rPr>
          <w:rFonts w:ascii="Arial"/>
          <w:sz w:val="14"/>
        </w:rPr>
      </w:pPr>
      <w:r>
        <w:rPr>
          <w:rFonts w:ascii="Courier New"/>
          <w:sz w:val="16"/>
        </w:rPr>
        <w:t>Cn(1,1)</w:t>
      </w:r>
      <w:r>
        <w:rPr>
          <w:rFonts w:ascii="Courier New"/>
          <w:spacing w:val="-3"/>
          <w:sz w:val="16"/>
        </w:rPr>
        <w:t> </w:t>
      </w:r>
      <w:r>
        <w:rPr>
          <w:rFonts w:ascii="Courier New"/>
          <w:sz w:val="16"/>
        </w:rPr>
        <w:t>+=</w:t>
      </w:r>
      <w:r>
        <w:rPr>
          <w:rFonts w:ascii="Courier New"/>
          <w:spacing w:val="-3"/>
          <w:sz w:val="16"/>
        </w:rPr>
        <w:t> </w:t>
      </w:r>
      <w:r>
        <w:rPr>
          <w:rFonts w:ascii="Courier New"/>
          <w:sz w:val="16"/>
        </w:rPr>
        <w:t>0.1;</w:t>
        <w:tab/>
      </w:r>
      <w:r>
        <w:rPr>
          <w:rFonts w:ascii="Arial"/>
          <w:sz w:val="14"/>
        </w:rPr>
        <w:t>35</w:t>
      </w:r>
    </w:p>
    <w:p>
      <w:pPr>
        <w:spacing w:before="10"/>
        <w:ind w:left="0" w:right="869" w:firstLine="0"/>
        <w:jc w:val="right"/>
        <w:rPr>
          <w:rFonts w:ascii="Arial"/>
          <w:sz w:val="14"/>
        </w:rPr>
      </w:pPr>
      <w:r>
        <w:rPr>
          <w:rFonts w:ascii="Arial"/>
          <w:sz w:val="14"/>
        </w:rPr>
        <w:t>36</w:t>
      </w:r>
    </w:p>
    <w:p>
      <w:pPr>
        <w:tabs>
          <w:tab w:pos="10871" w:val="left" w:leader="none"/>
        </w:tabs>
        <w:spacing w:before="26"/>
        <w:ind w:left="1133" w:right="0" w:firstLine="0"/>
        <w:jc w:val="left"/>
        <w:rPr>
          <w:rFonts w:ascii="Arial"/>
          <w:sz w:val="14"/>
        </w:rPr>
      </w:pPr>
      <w:r>
        <w:rPr>
          <w:rFonts w:ascii="Courier New"/>
          <w:i/>
          <w:sz w:val="16"/>
        </w:rPr>
        <w:t>% Compute</w:t>
      </w:r>
      <w:r>
        <w:rPr>
          <w:rFonts w:ascii="Courier New"/>
          <w:i/>
          <w:spacing w:val="-6"/>
          <w:sz w:val="16"/>
        </w:rPr>
        <w:t> </w:t>
      </w:r>
      <w:r>
        <w:rPr>
          <w:rFonts w:ascii="Courier New"/>
          <w:i/>
          <w:sz w:val="16"/>
        </w:rPr>
        <w:t>new</w:t>
      </w:r>
      <w:r>
        <w:rPr>
          <w:rFonts w:ascii="Courier New"/>
          <w:i/>
          <w:spacing w:val="-3"/>
          <w:sz w:val="16"/>
        </w:rPr>
        <w:t> </w:t>
      </w:r>
      <w:r>
        <w:rPr>
          <w:rFonts w:ascii="Courier New"/>
          <w:i/>
          <w:sz w:val="16"/>
        </w:rPr>
        <w:t>weights</w:t>
        <w:tab/>
      </w:r>
      <w:r>
        <w:rPr>
          <w:rFonts w:ascii="Arial"/>
          <w:sz w:val="14"/>
        </w:rPr>
        <w:t>37</w:t>
      </w:r>
    </w:p>
    <w:p>
      <w:pPr>
        <w:tabs>
          <w:tab w:pos="10871" w:val="left" w:leader="none"/>
        </w:tabs>
        <w:spacing w:before="8"/>
        <w:ind w:left="1133" w:right="0" w:firstLine="0"/>
        <w:jc w:val="left"/>
        <w:rPr>
          <w:rFonts w:ascii="Arial"/>
          <w:sz w:val="14"/>
        </w:rPr>
      </w:pPr>
      <w:r>
        <w:rPr>
          <w:rFonts w:ascii="Courier New"/>
          <w:sz w:val="16"/>
        </w:rPr>
        <w:t>wa</w:t>
      </w:r>
      <w:r>
        <w:rPr>
          <w:rFonts w:ascii="Courier New"/>
          <w:spacing w:val="-2"/>
          <w:sz w:val="16"/>
        </w:rPr>
        <w:t> </w:t>
      </w:r>
      <w:r>
        <w:rPr>
          <w:rFonts w:ascii="Courier New"/>
          <w:sz w:val="16"/>
        </w:rPr>
        <w:t>=</w:t>
      </w:r>
      <w:r>
        <w:rPr>
          <w:rFonts w:ascii="Courier New"/>
          <w:spacing w:val="-2"/>
          <w:sz w:val="16"/>
        </w:rPr>
        <w:t> </w:t>
      </w:r>
      <w:r>
        <w:rPr>
          <w:rFonts w:ascii="Courier New"/>
          <w:sz w:val="16"/>
        </w:rPr>
        <w:t>Cn\Cp</w:t>
        <w:tab/>
      </w:r>
      <w:r>
        <w:rPr>
          <w:rFonts w:ascii="Arial"/>
          <w:sz w:val="14"/>
        </w:rPr>
        <w:t>38</w:t>
      </w:r>
    </w:p>
    <w:p>
      <w:pPr>
        <w:spacing w:before="10"/>
        <w:ind w:left="0" w:right="869" w:firstLine="0"/>
        <w:jc w:val="right"/>
        <w:rPr>
          <w:rFonts w:ascii="Arial"/>
          <w:sz w:val="14"/>
        </w:rPr>
      </w:pPr>
      <w:r>
        <w:rPr>
          <w:rFonts w:ascii="Arial"/>
          <w:sz w:val="14"/>
        </w:rPr>
        <w:t>39</w:t>
      </w:r>
    </w:p>
    <w:p>
      <w:pPr>
        <w:tabs>
          <w:tab w:pos="10871" w:val="left" w:leader="none"/>
        </w:tabs>
        <w:spacing w:before="27"/>
        <w:ind w:left="1133" w:right="0" w:firstLine="0"/>
        <w:jc w:val="left"/>
        <w:rPr>
          <w:rFonts w:ascii="Arial"/>
          <w:sz w:val="14"/>
        </w:rPr>
      </w:pPr>
      <w:r>
        <w:rPr>
          <w:rFonts w:ascii="Courier New"/>
          <w:i/>
          <w:sz w:val="16"/>
        </w:rPr>
        <w:t>% Assume all observations are</w:t>
      </w:r>
      <w:r>
        <w:rPr>
          <w:rFonts w:ascii="Courier New"/>
          <w:i/>
          <w:spacing w:val="-15"/>
          <w:sz w:val="16"/>
        </w:rPr>
        <w:t> </w:t>
      </w:r>
      <w:r>
        <w:rPr>
          <w:rFonts w:ascii="Courier New"/>
          <w:i/>
          <w:sz w:val="16"/>
        </w:rPr>
        <w:t>equally</w:t>
      </w:r>
      <w:r>
        <w:rPr>
          <w:rFonts w:ascii="Courier New"/>
          <w:i/>
          <w:spacing w:val="-3"/>
          <w:sz w:val="16"/>
        </w:rPr>
        <w:t> </w:t>
      </w:r>
      <w:r>
        <w:rPr>
          <w:rFonts w:ascii="Courier New"/>
          <w:i/>
          <w:sz w:val="16"/>
        </w:rPr>
        <w:t>noisy</w:t>
        <w:tab/>
      </w:r>
      <w:r>
        <w:rPr>
          <w:rFonts w:ascii="Arial"/>
          <w:sz w:val="14"/>
        </w:rPr>
        <w:t>40</w:t>
      </w:r>
    </w:p>
    <w:p>
      <w:pPr>
        <w:tabs>
          <w:tab w:pos="10871" w:val="left" w:leader="none"/>
        </w:tabs>
        <w:spacing w:before="8"/>
        <w:ind w:left="1133" w:right="0" w:firstLine="0"/>
        <w:jc w:val="left"/>
        <w:rPr>
          <w:rFonts w:ascii="Arial"/>
          <w:sz w:val="14"/>
        </w:rPr>
      </w:pPr>
      <w:r>
        <w:rPr>
          <w:rFonts w:ascii="Courier New"/>
          <w:sz w:val="16"/>
        </w:rPr>
        <w:t>Cn(2,2)</w:t>
      </w:r>
      <w:r>
        <w:rPr>
          <w:rFonts w:ascii="Courier New"/>
          <w:spacing w:val="-3"/>
          <w:sz w:val="16"/>
        </w:rPr>
        <w:t> </w:t>
      </w:r>
      <w:r>
        <w:rPr>
          <w:rFonts w:ascii="Courier New"/>
          <w:sz w:val="16"/>
        </w:rPr>
        <w:t>+=</w:t>
      </w:r>
      <w:r>
        <w:rPr>
          <w:rFonts w:ascii="Courier New"/>
          <w:spacing w:val="-3"/>
          <w:sz w:val="16"/>
        </w:rPr>
        <w:t> </w:t>
      </w:r>
      <w:r>
        <w:rPr>
          <w:rFonts w:ascii="Courier New"/>
          <w:sz w:val="16"/>
        </w:rPr>
        <w:t>0.1;</w:t>
        <w:tab/>
      </w:r>
      <w:r>
        <w:rPr>
          <w:rFonts w:ascii="Arial"/>
          <w:sz w:val="14"/>
        </w:rPr>
        <w:t>41</w:t>
      </w:r>
    </w:p>
    <w:p>
      <w:pPr>
        <w:tabs>
          <w:tab w:pos="10871" w:val="left" w:leader="none"/>
        </w:tabs>
        <w:spacing w:before="8"/>
        <w:ind w:left="1133" w:right="0" w:firstLine="0"/>
        <w:jc w:val="left"/>
        <w:rPr>
          <w:rFonts w:ascii="Arial"/>
          <w:sz w:val="14"/>
        </w:rPr>
      </w:pPr>
      <w:r>
        <w:rPr>
          <w:rFonts w:ascii="Courier New"/>
          <w:sz w:val="16"/>
        </w:rPr>
        <w:t>Cn(3,3)</w:t>
      </w:r>
      <w:r>
        <w:rPr>
          <w:rFonts w:ascii="Courier New"/>
          <w:spacing w:val="-3"/>
          <w:sz w:val="16"/>
        </w:rPr>
        <w:t> </w:t>
      </w:r>
      <w:r>
        <w:rPr>
          <w:rFonts w:ascii="Courier New"/>
          <w:sz w:val="16"/>
        </w:rPr>
        <w:t>+=</w:t>
      </w:r>
      <w:r>
        <w:rPr>
          <w:rFonts w:ascii="Courier New"/>
          <w:spacing w:val="-3"/>
          <w:sz w:val="16"/>
        </w:rPr>
        <w:t> </w:t>
      </w:r>
      <w:r>
        <w:rPr>
          <w:rFonts w:ascii="Courier New"/>
          <w:sz w:val="16"/>
        </w:rPr>
        <w:t>0.1;</w:t>
        <w:tab/>
      </w:r>
      <w:r>
        <w:rPr>
          <w:rFonts w:ascii="Arial"/>
          <w:sz w:val="14"/>
        </w:rPr>
        <w:t>42</w:t>
      </w:r>
    </w:p>
    <w:p>
      <w:pPr>
        <w:spacing w:before="10"/>
        <w:ind w:left="0" w:right="869" w:firstLine="0"/>
        <w:jc w:val="right"/>
        <w:rPr>
          <w:rFonts w:ascii="Arial"/>
          <w:sz w:val="14"/>
        </w:rPr>
      </w:pPr>
      <w:r>
        <w:rPr>
          <w:rFonts w:ascii="Arial"/>
          <w:sz w:val="14"/>
        </w:rPr>
        <w:t>43</w:t>
      </w:r>
    </w:p>
    <w:p>
      <w:pPr>
        <w:tabs>
          <w:tab w:pos="10871" w:val="left" w:leader="none"/>
        </w:tabs>
        <w:spacing w:before="26"/>
        <w:ind w:left="1133" w:right="0" w:firstLine="0"/>
        <w:jc w:val="left"/>
        <w:rPr>
          <w:rFonts w:ascii="Arial"/>
          <w:sz w:val="14"/>
        </w:rPr>
      </w:pPr>
      <w:r>
        <w:rPr>
          <w:rFonts w:ascii="Courier New"/>
          <w:i/>
          <w:sz w:val="16"/>
        </w:rPr>
        <w:t>% Compute</w:t>
      </w:r>
      <w:r>
        <w:rPr>
          <w:rFonts w:ascii="Courier New"/>
          <w:i/>
          <w:spacing w:val="-6"/>
          <w:sz w:val="16"/>
        </w:rPr>
        <w:t> </w:t>
      </w:r>
      <w:r>
        <w:rPr>
          <w:rFonts w:ascii="Courier New"/>
          <w:i/>
          <w:sz w:val="16"/>
        </w:rPr>
        <w:t>new</w:t>
      </w:r>
      <w:r>
        <w:rPr>
          <w:rFonts w:ascii="Courier New"/>
          <w:i/>
          <w:spacing w:val="-3"/>
          <w:sz w:val="16"/>
        </w:rPr>
        <w:t> </w:t>
      </w:r>
      <w:r>
        <w:rPr>
          <w:rFonts w:ascii="Courier New"/>
          <w:i/>
          <w:sz w:val="16"/>
        </w:rPr>
        <w:t>weights</w:t>
        <w:tab/>
      </w:r>
      <w:r>
        <w:rPr>
          <w:rFonts w:ascii="Arial"/>
          <w:sz w:val="14"/>
        </w:rPr>
        <w:t>44</w:t>
      </w:r>
    </w:p>
    <w:p>
      <w:pPr>
        <w:tabs>
          <w:tab w:pos="10871" w:val="left" w:leader="none"/>
        </w:tabs>
        <w:spacing w:before="8"/>
        <w:ind w:left="1133" w:right="0" w:firstLine="0"/>
        <w:jc w:val="left"/>
        <w:rPr>
          <w:rFonts w:ascii="Arial"/>
          <w:sz w:val="14"/>
        </w:rPr>
      </w:pPr>
      <w:r>
        <w:rPr>
          <w:rFonts w:ascii="Courier New"/>
          <w:sz w:val="16"/>
        </w:rPr>
        <w:t>wabc</w:t>
      </w:r>
      <w:r>
        <w:rPr>
          <w:rFonts w:ascii="Courier New"/>
          <w:spacing w:val="-3"/>
          <w:sz w:val="16"/>
        </w:rPr>
        <w:t> </w:t>
      </w:r>
      <w:r>
        <w:rPr>
          <w:rFonts w:ascii="Courier New"/>
          <w:sz w:val="16"/>
        </w:rPr>
        <w:t>=</w:t>
      </w:r>
      <w:r>
        <w:rPr>
          <w:rFonts w:ascii="Courier New"/>
          <w:spacing w:val="-2"/>
          <w:sz w:val="16"/>
        </w:rPr>
        <w:t> </w:t>
      </w:r>
      <w:r>
        <w:rPr>
          <w:rFonts w:ascii="Courier New"/>
          <w:sz w:val="16"/>
        </w:rPr>
        <w:t>Cn\Cp</w:t>
        <w:tab/>
      </w:r>
      <w:r>
        <w:rPr>
          <w:rFonts w:ascii="Arial"/>
          <w:sz w:val="14"/>
        </w:rPr>
        <w:t>45</w:t>
      </w:r>
    </w:p>
    <w:p>
      <w:pPr>
        <w:spacing w:after="0"/>
        <w:jc w:val="left"/>
        <w:rPr>
          <w:rFonts w:ascii="Arial"/>
          <w:sz w:val="14"/>
        </w:rPr>
        <w:sectPr>
          <w:pgSz w:w="11910" w:h="16840"/>
          <w:pgMar w:header="0" w:footer="432" w:top="980" w:bottom="740" w:left="0" w:right="0"/>
        </w:sectPr>
      </w:pPr>
    </w:p>
    <w:p>
      <w:pPr>
        <w:pStyle w:val="Heading2"/>
        <w:numPr>
          <w:ilvl w:val="0"/>
          <w:numId w:val="8"/>
        </w:numPr>
        <w:tabs>
          <w:tab w:pos="1943" w:val="left" w:leader="none"/>
          <w:tab w:pos="1944" w:val="left" w:leader="none"/>
        </w:tabs>
        <w:spacing w:line="240" w:lineRule="auto" w:before="84" w:after="0"/>
        <w:ind w:left="1943" w:right="0" w:hanging="810"/>
        <w:jc w:val="left"/>
      </w:pPr>
      <w:bookmarkStart w:name="_bookmark54" w:id="74"/>
      <w:bookmarkEnd w:id="74"/>
      <w:r>
        <w:rPr>
          <w:b w:val="0"/>
        </w:rPr>
      </w:r>
      <w:bookmarkStart w:name="_bookmark54" w:id="75"/>
      <w:bookmarkEnd w:id="75"/>
      <w:r>
        <w:rPr/>
        <w:t>A</w:t>
      </w:r>
      <w:r>
        <w:rPr/>
        <w:t> draping</w:t>
      </w:r>
      <w:r>
        <w:rPr>
          <w:spacing w:val="3"/>
        </w:rPr>
        <w:t> </w:t>
      </w:r>
      <w:r>
        <w:rPr/>
        <w:t>experiment</w:t>
      </w:r>
    </w:p>
    <w:p>
      <w:pPr>
        <w:pStyle w:val="BodyText"/>
        <w:spacing w:before="247"/>
        <w:ind w:left="1133"/>
      </w:pPr>
      <w:r>
        <w:rPr/>
        <w:t>This is the code referred to in section </w:t>
      </w:r>
      <w:hyperlink w:history="true" w:anchor="_bookmark31">
        <w:r>
          <w:rPr>
            <w:color w:val="FF0000"/>
          </w:rPr>
          <w:t>4.4</w:t>
        </w:r>
      </w:hyperlink>
      <w:r>
        <w:rPr/>
        <w:t>.</w:t>
      </w:r>
    </w:p>
    <w:p>
      <w:pPr>
        <w:tabs>
          <w:tab w:pos="10952" w:val="right" w:leader="none"/>
        </w:tabs>
        <w:spacing w:before="123"/>
        <w:ind w:left="1133" w:right="0" w:firstLine="0"/>
        <w:jc w:val="left"/>
        <w:rPr>
          <w:rFonts w:ascii="Arial"/>
          <w:sz w:val="14"/>
        </w:rPr>
      </w:pPr>
      <w:r>
        <w:rPr>
          <w:rFonts w:ascii="Courier New"/>
          <w:i/>
          <w:sz w:val="16"/>
        </w:rPr>
        <w:t>% true landscape 10 observations/km for</w:t>
      </w:r>
      <w:r>
        <w:rPr>
          <w:rFonts w:ascii="Courier New"/>
          <w:i/>
          <w:spacing w:val="-8"/>
          <w:sz w:val="16"/>
        </w:rPr>
        <w:t> </w:t>
      </w:r>
      <w:r>
        <w:rPr>
          <w:rFonts w:ascii="Courier New"/>
          <w:i/>
          <w:sz w:val="16"/>
        </w:rPr>
        <w:t>0..100</w:t>
      </w:r>
      <w:r>
        <w:rPr>
          <w:rFonts w:ascii="Courier New"/>
          <w:i/>
          <w:spacing w:val="-1"/>
          <w:sz w:val="16"/>
        </w:rPr>
        <w:t> </w:t>
      </w:r>
      <w:r>
        <w:rPr>
          <w:rFonts w:ascii="Courier New"/>
          <w:i/>
          <w:sz w:val="16"/>
        </w:rPr>
        <w:t>km:</w:t>
        <w:tab/>
      </w:r>
      <w:r>
        <w:rPr>
          <w:rFonts w:ascii="Arial"/>
          <w:sz w:val="14"/>
        </w:rPr>
        <w:t>1</w:t>
      </w:r>
    </w:p>
    <w:p>
      <w:pPr>
        <w:tabs>
          <w:tab w:pos="10952" w:val="right" w:leader="none"/>
        </w:tabs>
        <w:spacing w:before="8"/>
        <w:ind w:left="1133" w:right="0" w:firstLine="0"/>
        <w:jc w:val="left"/>
        <w:rPr>
          <w:rFonts w:ascii="Arial"/>
          <w:sz w:val="14"/>
        </w:rPr>
      </w:pPr>
      <w:r>
        <w:rPr>
          <w:rFonts w:ascii="Courier New"/>
          <w:sz w:val="16"/>
        </w:rPr>
        <w:t>X</w:t>
      </w:r>
      <w:r>
        <w:rPr>
          <w:rFonts w:ascii="Courier New"/>
          <w:spacing w:val="-2"/>
          <w:sz w:val="16"/>
        </w:rPr>
        <w:t> </w:t>
      </w:r>
      <w:r>
        <w:rPr>
          <w:rFonts w:ascii="Courier New"/>
          <w:sz w:val="16"/>
        </w:rPr>
        <w:t>=</w:t>
      </w:r>
      <w:r>
        <w:rPr>
          <w:rFonts w:ascii="Courier New"/>
          <w:spacing w:val="-1"/>
          <w:sz w:val="16"/>
        </w:rPr>
        <w:t> </w:t>
      </w:r>
      <w:r>
        <w:rPr>
          <w:rFonts w:ascii="Courier New"/>
          <w:sz w:val="16"/>
        </w:rPr>
        <w:t>[0:0.1:100];</w:t>
        <w:tab/>
      </w:r>
      <w:r>
        <w:rPr>
          <w:rFonts w:ascii="Arial"/>
          <w:sz w:val="14"/>
        </w:rPr>
        <w:t>2</w:t>
      </w:r>
    </w:p>
    <w:p>
      <w:pPr>
        <w:spacing w:before="10"/>
        <w:ind w:left="0" w:right="950" w:firstLine="0"/>
        <w:jc w:val="right"/>
        <w:rPr>
          <w:rFonts w:ascii="Arial"/>
          <w:sz w:val="14"/>
        </w:rPr>
      </w:pPr>
      <w:r>
        <w:rPr>
          <w:rFonts w:ascii="Arial"/>
          <w:w w:val="104"/>
          <w:sz w:val="14"/>
        </w:rPr>
        <w:t>3</w:t>
      </w:r>
    </w:p>
    <w:p>
      <w:pPr>
        <w:tabs>
          <w:tab w:pos="10952" w:val="right" w:leader="none"/>
        </w:tabs>
        <w:spacing w:line="208" w:lineRule="auto" w:before="40"/>
        <w:ind w:left="1133" w:right="0" w:firstLine="0"/>
        <w:jc w:val="left"/>
        <w:rPr>
          <w:rFonts w:ascii="Arial"/>
          <w:sz w:val="14"/>
        </w:rPr>
      </w:pPr>
      <w:r>
        <w:rPr>
          <w:rFonts w:ascii="Courier New"/>
          <w:sz w:val="16"/>
        </w:rPr>
        <w:t>Ltrue = 10 + 0.1</w:t>
      </w:r>
      <w:r>
        <w:rPr>
          <w:rFonts w:ascii="Courier New"/>
          <w:spacing w:val="-6"/>
          <w:sz w:val="16"/>
        </w:rPr>
        <w:t> </w:t>
      </w:r>
      <w:r>
        <w:rPr>
          <w:rFonts w:ascii="Courier New"/>
          <w:position w:val="-2"/>
          <w:sz w:val="16"/>
        </w:rPr>
        <w:t>*</w:t>
      </w:r>
      <w:r>
        <w:rPr>
          <w:rFonts w:ascii="Courier New"/>
          <w:spacing w:val="-1"/>
          <w:position w:val="-2"/>
          <w:sz w:val="16"/>
        </w:rPr>
        <w:t> </w:t>
      </w:r>
      <w:r>
        <w:rPr>
          <w:rFonts w:ascii="Courier New"/>
          <w:sz w:val="16"/>
        </w:rPr>
        <w:t>X;</w:t>
        <w:tab/>
      </w:r>
      <w:r>
        <w:rPr>
          <w:rFonts w:ascii="Arial"/>
          <w:sz w:val="14"/>
        </w:rPr>
        <w:t>4</w:t>
      </w:r>
    </w:p>
    <w:p>
      <w:pPr>
        <w:spacing w:line="151" w:lineRule="exact" w:before="0"/>
        <w:ind w:left="0" w:right="950" w:firstLine="0"/>
        <w:jc w:val="right"/>
        <w:rPr>
          <w:rFonts w:ascii="Arial"/>
          <w:sz w:val="14"/>
        </w:rPr>
      </w:pPr>
      <w:r>
        <w:rPr>
          <w:rFonts w:ascii="Arial"/>
          <w:w w:val="104"/>
          <w:sz w:val="14"/>
        </w:rPr>
        <w:t>5</w:t>
      </w:r>
    </w:p>
    <w:p>
      <w:pPr>
        <w:tabs>
          <w:tab w:pos="10952" w:val="right" w:leader="none"/>
        </w:tabs>
        <w:spacing w:before="27"/>
        <w:ind w:left="1133" w:right="0" w:firstLine="0"/>
        <w:jc w:val="left"/>
        <w:rPr>
          <w:rFonts w:ascii="Arial"/>
          <w:sz w:val="14"/>
        </w:rPr>
      </w:pPr>
      <w:r>
        <w:rPr>
          <w:rFonts w:ascii="Courier New"/>
          <w:i/>
          <w:sz w:val="16"/>
        </w:rPr>
        <w:t>% existing</w:t>
      </w:r>
      <w:r>
        <w:rPr>
          <w:rFonts w:ascii="Courier New"/>
          <w:i/>
          <w:spacing w:val="-3"/>
          <w:sz w:val="16"/>
        </w:rPr>
        <w:t> </w:t>
      </w:r>
      <w:r>
        <w:rPr>
          <w:rFonts w:ascii="Courier New"/>
          <w:i/>
          <w:sz w:val="16"/>
        </w:rPr>
        <w:t>DTM:</w:t>
      </w:r>
      <w:r>
        <w:rPr>
          <w:rFonts w:ascii="Courier New"/>
          <w:i/>
          <w:spacing w:val="-1"/>
          <w:sz w:val="16"/>
        </w:rPr>
        <w:t> </w:t>
      </w:r>
      <w:r>
        <w:rPr>
          <w:rFonts w:ascii="Courier New"/>
          <w:i/>
          <w:sz w:val="16"/>
        </w:rPr>
        <w:t>noisy</w:t>
        <w:tab/>
      </w:r>
      <w:r>
        <w:rPr>
          <w:rFonts w:ascii="Arial"/>
          <w:sz w:val="14"/>
        </w:rPr>
        <w:t>6</w:t>
      </w:r>
    </w:p>
    <w:p>
      <w:pPr>
        <w:tabs>
          <w:tab w:pos="10952" w:val="right" w:leader="none"/>
        </w:tabs>
        <w:spacing w:line="208" w:lineRule="auto" w:before="21"/>
        <w:ind w:left="1133" w:right="0" w:firstLine="0"/>
        <w:jc w:val="left"/>
        <w:rPr>
          <w:rFonts w:ascii="Arial"/>
          <w:sz w:val="14"/>
        </w:rPr>
      </w:pPr>
      <w:r>
        <w:rPr>
          <w:rFonts w:ascii="Courier New"/>
          <w:sz w:val="16"/>
        </w:rPr>
        <w:t>Ldtm = Ltrue</w:t>
      </w:r>
      <w:r>
        <w:rPr>
          <w:rFonts w:ascii="Courier New"/>
          <w:spacing w:val="-4"/>
          <w:sz w:val="16"/>
        </w:rPr>
        <w:t> </w:t>
      </w:r>
      <w:r>
        <w:rPr>
          <w:rFonts w:ascii="Courier New"/>
          <w:sz w:val="16"/>
        </w:rPr>
        <w:t>+</w:t>
      </w:r>
      <w:r>
        <w:rPr>
          <w:rFonts w:ascii="Courier New"/>
          <w:spacing w:val="-1"/>
          <w:sz w:val="16"/>
        </w:rPr>
        <w:t> </w:t>
      </w:r>
      <w:r>
        <w:rPr>
          <w:rFonts w:ascii="Courier New"/>
          <w:b/>
          <w:sz w:val="16"/>
        </w:rPr>
        <w:t>sqrt</w:t>
      </w:r>
      <w:r>
        <w:rPr>
          <w:rFonts w:ascii="Courier New"/>
          <w:sz w:val="16"/>
        </w:rPr>
        <w:t>(0.5)</w:t>
      </w:r>
      <w:r>
        <w:rPr>
          <w:rFonts w:ascii="Courier New"/>
          <w:position w:val="-2"/>
          <w:sz w:val="16"/>
        </w:rPr>
        <w:t>*</w:t>
      </w:r>
      <w:r>
        <w:rPr>
          <w:rFonts w:ascii="Courier New"/>
          <w:b/>
          <w:sz w:val="16"/>
        </w:rPr>
        <w:t>randn</w:t>
      </w:r>
      <w:r>
        <w:rPr>
          <w:rFonts w:ascii="Courier New"/>
          <w:sz w:val="16"/>
        </w:rPr>
        <w:t>(</w:t>
      </w:r>
      <w:r>
        <w:rPr>
          <w:rFonts w:ascii="Courier New"/>
          <w:b/>
          <w:sz w:val="16"/>
        </w:rPr>
        <w:t>size</w:t>
      </w:r>
      <w:r>
        <w:rPr>
          <w:rFonts w:ascii="Courier New"/>
          <w:sz w:val="16"/>
        </w:rPr>
        <w:t>(Ltrue));</w:t>
        <w:tab/>
      </w:r>
      <w:r>
        <w:rPr>
          <w:rFonts w:ascii="Arial"/>
          <w:sz w:val="14"/>
        </w:rPr>
        <w:t>7</w:t>
      </w:r>
    </w:p>
    <w:p>
      <w:pPr>
        <w:spacing w:line="151" w:lineRule="exact" w:before="0"/>
        <w:ind w:left="0" w:right="950" w:firstLine="0"/>
        <w:jc w:val="right"/>
        <w:rPr>
          <w:rFonts w:ascii="Arial"/>
          <w:sz w:val="14"/>
        </w:rPr>
      </w:pPr>
      <w:r>
        <w:rPr>
          <w:rFonts w:ascii="Arial"/>
          <w:w w:val="104"/>
          <w:sz w:val="14"/>
        </w:rPr>
        <w:t>8</w:t>
      </w:r>
    </w:p>
    <w:p>
      <w:pPr>
        <w:tabs>
          <w:tab w:pos="10952" w:val="right" w:leader="none"/>
        </w:tabs>
        <w:spacing w:before="27"/>
        <w:ind w:left="1133" w:right="0" w:firstLine="0"/>
        <w:jc w:val="left"/>
        <w:rPr>
          <w:rFonts w:ascii="Arial"/>
          <w:sz w:val="14"/>
        </w:rPr>
      </w:pPr>
      <w:r>
        <w:rPr>
          <w:rFonts w:ascii="Courier New"/>
          <w:i/>
          <w:sz w:val="16"/>
        </w:rPr>
        <w:t>% the inertial navigation system</w:t>
      </w:r>
      <w:r>
        <w:rPr>
          <w:rFonts w:ascii="Courier New"/>
          <w:i/>
          <w:spacing w:val="-6"/>
          <w:sz w:val="16"/>
        </w:rPr>
        <w:t> </w:t>
      </w:r>
      <w:r>
        <w:rPr>
          <w:rFonts w:ascii="Courier New"/>
          <w:i/>
          <w:sz w:val="16"/>
        </w:rPr>
        <w:t>drifts</w:t>
      </w:r>
      <w:r>
        <w:rPr>
          <w:rFonts w:ascii="Courier New"/>
          <w:i/>
          <w:spacing w:val="-2"/>
          <w:sz w:val="16"/>
        </w:rPr>
        <w:t> </w:t>
      </w:r>
      <w:r>
        <w:rPr>
          <w:rFonts w:ascii="Courier New"/>
          <w:i/>
          <w:sz w:val="16"/>
        </w:rPr>
        <w:t>slowly.</w:t>
        <w:tab/>
      </w:r>
      <w:r>
        <w:rPr>
          <w:rFonts w:ascii="Arial"/>
          <w:sz w:val="14"/>
        </w:rPr>
        <w:t>9</w:t>
      </w:r>
    </w:p>
    <w:p>
      <w:pPr>
        <w:tabs>
          <w:tab w:pos="11034" w:val="right" w:leader="none"/>
        </w:tabs>
        <w:spacing w:line="204" w:lineRule="auto" w:before="22"/>
        <w:ind w:left="1133" w:right="0" w:firstLine="0"/>
        <w:jc w:val="left"/>
        <w:rPr>
          <w:rFonts w:ascii="Arial"/>
          <w:sz w:val="14"/>
        </w:rPr>
      </w:pPr>
      <w:r>
        <w:rPr>
          <w:rFonts w:ascii="Courier New"/>
          <w:sz w:val="16"/>
        </w:rPr>
        <w:t>Inoise</w:t>
      </w:r>
      <w:r>
        <w:rPr>
          <w:rFonts w:ascii="Courier New"/>
          <w:spacing w:val="-2"/>
          <w:sz w:val="16"/>
        </w:rPr>
        <w:t> </w:t>
      </w:r>
      <w:r>
        <w:rPr>
          <w:rFonts w:ascii="Courier New"/>
          <w:sz w:val="16"/>
        </w:rPr>
        <w:t>=</w:t>
      </w:r>
      <w:r>
        <w:rPr>
          <w:rFonts w:ascii="Courier New"/>
          <w:spacing w:val="-1"/>
          <w:sz w:val="16"/>
        </w:rPr>
        <w:t> </w:t>
      </w:r>
      <w:r>
        <w:rPr>
          <w:rFonts w:ascii="Courier New"/>
          <w:b/>
          <w:sz w:val="16"/>
        </w:rPr>
        <w:t>sqrt</w:t>
      </w:r>
      <w:r>
        <w:rPr>
          <w:rFonts w:ascii="Courier New"/>
          <w:sz w:val="16"/>
        </w:rPr>
        <w:t>(0.0001)</w:t>
      </w:r>
      <w:r>
        <w:rPr>
          <w:rFonts w:ascii="Courier New"/>
          <w:position w:val="-2"/>
          <w:sz w:val="16"/>
        </w:rPr>
        <w:t>*</w:t>
      </w:r>
      <w:r>
        <w:rPr>
          <w:rFonts w:ascii="Courier New"/>
          <w:b/>
          <w:sz w:val="16"/>
        </w:rPr>
        <w:t>randn</w:t>
      </w:r>
      <w:r>
        <w:rPr>
          <w:rFonts w:ascii="Courier New"/>
          <w:sz w:val="16"/>
        </w:rPr>
        <w:t>(</w:t>
      </w:r>
      <w:r>
        <w:rPr>
          <w:rFonts w:ascii="Courier New"/>
          <w:b/>
          <w:sz w:val="16"/>
        </w:rPr>
        <w:t>size</w:t>
      </w:r>
      <w:r>
        <w:rPr>
          <w:rFonts w:ascii="Courier New"/>
          <w:sz w:val="16"/>
        </w:rPr>
        <w:t>(Ltrue));</w:t>
        <w:tab/>
      </w:r>
      <w:r>
        <w:rPr>
          <w:rFonts w:ascii="Arial"/>
          <w:sz w:val="14"/>
        </w:rPr>
        <w:t>10</w:t>
      </w:r>
    </w:p>
    <w:p>
      <w:pPr>
        <w:tabs>
          <w:tab w:pos="11034" w:val="right" w:leader="none"/>
        </w:tabs>
        <w:spacing w:line="170" w:lineRule="exact" w:before="0"/>
        <w:ind w:left="1133" w:right="0" w:firstLine="0"/>
        <w:jc w:val="left"/>
        <w:rPr>
          <w:rFonts w:ascii="Arial"/>
          <w:sz w:val="14"/>
        </w:rPr>
      </w:pPr>
      <w:r>
        <w:rPr>
          <w:rFonts w:ascii="Courier New"/>
          <w:sz w:val="16"/>
        </w:rPr>
        <w:t>Idrift</w:t>
      </w:r>
      <w:r>
        <w:rPr>
          <w:rFonts w:ascii="Courier New"/>
          <w:spacing w:val="-2"/>
          <w:sz w:val="16"/>
        </w:rPr>
        <w:t> </w:t>
      </w:r>
      <w:r>
        <w:rPr>
          <w:rFonts w:ascii="Courier New"/>
          <w:sz w:val="16"/>
        </w:rPr>
        <w:t>=</w:t>
      </w:r>
      <w:r>
        <w:rPr>
          <w:rFonts w:ascii="Courier New"/>
          <w:spacing w:val="-1"/>
          <w:sz w:val="16"/>
        </w:rPr>
        <w:t> </w:t>
      </w:r>
      <w:r>
        <w:rPr>
          <w:rFonts w:ascii="Courier New"/>
          <w:b/>
          <w:sz w:val="16"/>
        </w:rPr>
        <w:t>cumsum</w:t>
      </w:r>
      <w:r>
        <w:rPr>
          <w:rFonts w:ascii="Courier New"/>
          <w:sz w:val="16"/>
        </w:rPr>
        <w:t>(</w:t>
      </w:r>
      <w:r>
        <w:rPr>
          <w:rFonts w:ascii="Courier New"/>
          <w:b/>
          <w:sz w:val="16"/>
        </w:rPr>
        <w:t>abs</w:t>
      </w:r>
      <w:r>
        <w:rPr>
          <w:rFonts w:ascii="Courier New"/>
          <w:sz w:val="16"/>
        </w:rPr>
        <w:t>(Inoise));</w:t>
        <w:tab/>
      </w:r>
      <w:r>
        <w:rPr>
          <w:rFonts w:ascii="Arial"/>
          <w:sz w:val="14"/>
        </w:rPr>
        <w:t>11</w:t>
      </w:r>
    </w:p>
    <w:p>
      <w:pPr>
        <w:tabs>
          <w:tab w:pos="11034" w:val="right" w:leader="none"/>
        </w:tabs>
        <w:spacing w:before="8"/>
        <w:ind w:left="1133" w:right="0" w:firstLine="0"/>
        <w:jc w:val="left"/>
        <w:rPr>
          <w:rFonts w:ascii="Arial"/>
          <w:sz w:val="14"/>
        </w:rPr>
      </w:pPr>
      <w:r>
        <w:rPr>
          <w:rFonts w:ascii="Courier New"/>
          <w:b/>
          <w:sz w:val="16"/>
        </w:rPr>
        <w:t>max</w:t>
      </w:r>
      <w:r>
        <w:rPr>
          <w:rFonts w:ascii="Courier New"/>
          <w:sz w:val="16"/>
        </w:rPr>
        <w:t>(Idrift)</w:t>
        <w:tab/>
      </w:r>
      <w:r>
        <w:rPr>
          <w:rFonts w:ascii="Arial"/>
          <w:sz w:val="14"/>
        </w:rPr>
        <w:t>12</w:t>
      </w:r>
    </w:p>
    <w:p>
      <w:pPr>
        <w:spacing w:before="10"/>
        <w:ind w:left="0" w:right="869" w:firstLine="0"/>
        <w:jc w:val="right"/>
        <w:rPr>
          <w:rFonts w:ascii="Arial"/>
          <w:sz w:val="14"/>
        </w:rPr>
      </w:pPr>
      <w:r>
        <w:rPr>
          <w:rFonts w:ascii="Arial"/>
          <w:sz w:val="14"/>
        </w:rPr>
        <w:t>13</w:t>
      </w:r>
    </w:p>
    <w:p>
      <w:pPr>
        <w:tabs>
          <w:tab w:pos="11034" w:val="right" w:leader="none"/>
        </w:tabs>
        <w:spacing w:before="26"/>
        <w:ind w:left="1133" w:right="0" w:firstLine="0"/>
        <w:jc w:val="left"/>
        <w:rPr>
          <w:rFonts w:ascii="Arial"/>
          <w:sz w:val="14"/>
        </w:rPr>
      </w:pPr>
      <w:r>
        <w:rPr>
          <w:rFonts w:ascii="Courier New"/>
          <w:i/>
          <w:sz w:val="16"/>
        </w:rPr>
        <w:t>% new observations: less noisy, but drift from</w:t>
      </w:r>
      <w:r>
        <w:rPr>
          <w:rFonts w:ascii="Courier New"/>
          <w:i/>
          <w:spacing w:val="-10"/>
          <w:sz w:val="16"/>
        </w:rPr>
        <w:t> </w:t>
      </w:r>
      <w:r>
        <w:rPr>
          <w:rFonts w:ascii="Courier New"/>
          <w:i/>
          <w:sz w:val="16"/>
        </w:rPr>
        <w:t>the</w:t>
      </w:r>
      <w:r>
        <w:rPr>
          <w:rFonts w:ascii="Courier New"/>
          <w:i/>
          <w:spacing w:val="-1"/>
          <w:sz w:val="16"/>
        </w:rPr>
        <w:t> </w:t>
      </w:r>
      <w:r>
        <w:rPr>
          <w:rFonts w:ascii="Courier New"/>
          <w:i/>
          <w:sz w:val="16"/>
        </w:rPr>
        <w:t>INS</w:t>
        <w:tab/>
      </w:r>
      <w:r>
        <w:rPr>
          <w:rFonts w:ascii="Arial"/>
          <w:sz w:val="14"/>
        </w:rPr>
        <w:t>14</w:t>
      </w:r>
    </w:p>
    <w:p>
      <w:pPr>
        <w:tabs>
          <w:tab w:pos="11034" w:val="right" w:leader="none"/>
        </w:tabs>
        <w:spacing w:line="208" w:lineRule="auto" w:before="22"/>
        <w:ind w:left="1133" w:right="0" w:firstLine="0"/>
        <w:jc w:val="left"/>
        <w:rPr>
          <w:rFonts w:ascii="Arial"/>
          <w:sz w:val="14"/>
        </w:rPr>
      </w:pPr>
      <w:r>
        <w:rPr>
          <w:rFonts w:ascii="Courier New"/>
          <w:sz w:val="16"/>
        </w:rPr>
        <w:t>Nobs = Ltrue + </w:t>
      </w:r>
      <w:r>
        <w:rPr>
          <w:rFonts w:ascii="Courier New"/>
          <w:b/>
          <w:sz w:val="16"/>
        </w:rPr>
        <w:t>sqrt</w:t>
      </w:r>
      <w:r>
        <w:rPr>
          <w:rFonts w:ascii="Courier New"/>
          <w:sz w:val="16"/>
        </w:rPr>
        <w:t>(0.05)</w:t>
      </w:r>
      <w:r>
        <w:rPr>
          <w:rFonts w:ascii="Courier New"/>
          <w:position w:val="-2"/>
          <w:sz w:val="16"/>
        </w:rPr>
        <w:t>*</w:t>
      </w:r>
      <w:r>
        <w:rPr>
          <w:rFonts w:ascii="Courier New"/>
          <w:b/>
          <w:sz w:val="16"/>
        </w:rPr>
        <w:t>randn</w:t>
      </w:r>
      <w:r>
        <w:rPr>
          <w:rFonts w:ascii="Courier New"/>
          <w:sz w:val="16"/>
        </w:rPr>
        <w:t>(</w:t>
      </w:r>
      <w:r>
        <w:rPr>
          <w:rFonts w:ascii="Courier New"/>
          <w:b/>
          <w:sz w:val="16"/>
        </w:rPr>
        <w:t>size</w:t>
      </w:r>
      <w:r>
        <w:rPr>
          <w:rFonts w:ascii="Courier New"/>
          <w:sz w:val="16"/>
        </w:rPr>
        <w:t>(Ltrue))</w:t>
      </w:r>
      <w:r>
        <w:rPr>
          <w:rFonts w:ascii="Courier New"/>
          <w:spacing w:val="-6"/>
          <w:sz w:val="16"/>
        </w:rPr>
        <w:t> </w:t>
      </w:r>
      <w:r>
        <w:rPr>
          <w:rFonts w:ascii="Courier New"/>
          <w:sz w:val="16"/>
        </w:rPr>
        <w:t>+</w:t>
      </w:r>
      <w:r>
        <w:rPr>
          <w:rFonts w:ascii="Courier New"/>
          <w:spacing w:val="-2"/>
          <w:sz w:val="16"/>
        </w:rPr>
        <w:t> </w:t>
      </w:r>
      <w:r>
        <w:rPr>
          <w:rFonts w:ascii="Courier New"/>
          <w:sz w:val="16"/>
        </w:rPr>
        <w:t>Idrift;</w:t>
        <w:tab/>
      </w:r>
      <w:r>
        <w:rPr>
          <w:rFonts w:ascii="Arial"/>
          <w:sz w:val="14"/>
        </w:rPr>
        <w:t>15</w:t>
      </w:r>
    </w:p>
    <w:p>
      <w:pPr>
        <w:spacing w:line="151" w:lineRule="exact" w:before="0"/>
        <w:ind w:left="0" w:right="869" w:firstLine="0"/>
        <w:jc w:val="right"/>
        <w:rPr>
          <w:rFonts w:ascii="Arial"/>
          <w:sz w:val="14"/>
        </w:rPr>
      </w:pPr>
      <w:r>
        <w:rPr>
          <w:rFonts w:ascii="Arial"/>
          <w:sz w:val="14"/>
        </w:rPr>
        <w:t>16</w:t>
      </w:r>
    </w:p>
    <w:p>
      <w:pPr>
        <w:spacing w:before="28"/>
        <w:ind w:left="0" w:right="869" w:firstLine="0"/>
        <w:jc w:val="right"/>
        <w:rPr>
          <w:rFonts w:ascii="Arial"/>
          <w:sz w:val="14"/>
        </w:rPr>
      </w:pPr>
      <w:r>
        <w:rPr>
          <w:rFonts w:ascii="Arial"/>
          <w:sz w:val="14"/>
        </w:rPr>
        <w:t>17</w:t>
      </w:r>
    </w:p>
    <w:p>
      <w:pPr>
        <w:tabs>
          <w:tab w:pos="11034" w:val="right" w:leader="none"/>
        </w:tabs>
        <w:spacing w:before="27"/>
        <w:ind w:left="1133" w:right="0" w:firstLine="0"/>
        <w:jc w:val="left"/>
        <w:rPr>
          <w:rFonts w:ascii="Arial"/>
          <w:sz w:val="14"/>
        </w:rPr>
      </w:pPr>
      <w:r>
        <w:rPr>
          <w:rFonts w:ascii="Courier New"/>
          <w:i/>
          <w:sz w:val="16"/>
        </w:rPr>
        <w:t>% box</w:t>
      </w:r>
      <w:r>
        <w:rPr>
          <w:rFonts w:ascii="Courier New"/>
          <w:i/>
          <w:spacing w:val="-2"/>
          <w:sz w:val="16"/>
        </w:rPr>
        <w:t> </w:t>
      </w:r>
      <w:r>
        <w:rPr>
          <w:rFonts w:ascii="Courier New"/>
          <w:i/>
          <w:sz w:val="16"/>
        </w:rPr>
        <w:t>filter</w:t>
      </w:r>
      <w:r>
        <w:rPr>
          <w:rFonts w:ascii="Courier New"/>
          <w:i/>
          <w:spacing w:val="-1"/>
          <w:sz w:val="16"/>
        </w:rPr>
        <w:t> </w:t>
      </w:r>
      <w:r>
        <w:rPr>
          <w:rFonts w:ascii="Courier New"/>
          <w:i/>
          <w:sz w:val="16"/>
        </w:rPr>
        <w:t>kernel</w:t>
        <w:tab/>
      </w:r>
      <w:r>
        <w:rPr>
          <w:rFonts w:ascii="Arial"/>
          <w:sz w:val="14"/>
        </w:rPr>
        <w:t>18</w:t>
      </w:r>
    </w:p>
    <w:p>
      <w:pPr>
        <w:tabs>
          <w:tab w:pos="11034" w:val="right" w:leader="none"/>
        </w:tabs>
        <w:spacing w:before="8"/>
        <w:ind w:left="1133" w:right="0" w:firstLine="0"/>
        <w:jc w:val="left"/>
        <w:rPr>
          <w:rFonts w:ascii="Arial"/>
          <w:sz w:val="14"/>
        </w:rPr>
      </w:pPr>
      <w:r>
        <w:rPr>
          <w:rFonts w:ascii="Courier New"/>
          <w:sz w:val="16"/>
        </w:rPr>
        <w:t>B</w:t>
      </w:r>
      <w:r>
        <w:rPr>
          <w:rFonts w:ascii="Courier New"/>
          <w:spacing w:val="-1"/>
          <w:sz w:val="16"/>
        </w:rPr>
        <w:t> </w:t>
      </w:r>
      <w:r>
        <w:rPr>
          <w:rFonts w:ascii="Courier New"/>
          <w:sz w:val="16"/>
        </w:rPr>
        <w:t>=</w:t>
      </w:r>
      <w:r>
        <w:rPr>
          <w:rFonts w:ascii="Courier New"/>
          <w:spacing w:val="-1"/>
          <w:sz w:val="16"/>
        </w:rPr>
        <w:t> </w:t>
      </w:r>
      <w:r>
        <w:rPr>
          <w:rFonts w:ascii="Courier New"/>
          <w:b/>
          <w:sz w:val="16"/>
        </w:rPr>
        <w:t>ones</w:t>
      </w:r>
      <w:r>
        <w:rPr>
          <w:rFonts w:ascii="Courier New"/>
          <w:sz w:val="16"/>
        </w:rPr>
        <w:t>(1,50)/50;</w:t>
        <w:tab/>
      </w:r>
      <w:r>
        <w:rPr>
          <w:rFonts w:ascii="Arial"/>
          <w:sz w:val="14"/>
        </w:rPr>
        <w:t>19</w:t>
      </w:r>
    </w:p>
    <w:p>
      <w:pPr>
        <w:spacing w:before="10"/>
        <w:ind w:left="0" w:right="869" w:firstLine="0"/>
        <w:jc w:val="right"/>
        <w:rPr>
          <w:rFonts w:ascii="Arial"/>
          <w:sz w:val="14"/>
        </w:rPr>
      </w:pPr>
      <w:r>
        <w:rPr>
          <w:rFonts w:ascii="Arial"/>
          <w:sz w:val="14"/>
        </w:rPr>
        <w:t>20</w:t>
      </w:r>
    </w:p>
    <w:p>
      <w:pPr>
        <w:tabs>
          <w:tab w:pos="11034" w:val="right" w:leader="none"/>
        </w:tabs>
        <w:spacing w:before="26"/>
        <w:ind w:left="1133" w:right="0" w:firstLine="0"/>
        <w:jc w:val="left"/>
        <w:rPr>
          <w:rFonts w:ascii="Arial"/>
          <w:sz w:val="14"/>
        </w:rPr>
      </w:pPr>
      <w:r>
        <w:rPr>
          <w:rFonts w:ascii="Courier New"/>
          <w:i/>
          <w:sz w:val="16"/>
        </w:rPr>
        <w:t>% Filter</w:t>
      </w:r>
      <w:r>
        <w:rPr>
          <w:rFonts w:ascii="Courier New"/>
          <w:i/>
          <w:spacing w:val="-2"/>
          <w:sz w:val="16"/>
        </w:rPr>
        <w:t> </w:t>
      </w:r>
      <w:r>
        <w:rPr>
          <w:rFonts w:ascii="Courier New"/>
          <w:i/>
          <w:sz w:val="16"/>
        </w:rPr>
        <w:t>the</w:t>
      </w:r>
      <w:r>
        <w:rPr>
          <w:rFonts w:ascii="Courier New"/>
          <w:i/>
          <w:spacing w:val="-1"/>
          <w:sz w:val="16"/>
        </w:rPr>
        <w:t> </w:t>
      </w:r>
      <w:r>
        <w:rPr>
          <w:rFonts w:ascii="Courier New"/>
          <w:i/>
          <w:sz w:val="16"/>
        </w:rPr>
        <w:t>DTM</w:t>
        <w:tab/>
      </w:r>
      <w:r>
        <w:rPr>
          <w:rFonts w:ascii="Arial"/>
          <w:sz w:val="14"/>
        </w:rPr>
        <w:t>21</w:t>
      </w:r>
    </w:p>
    <w:p>
      <w:pPr>
        <w:tabs>
          <w:tab w:pos="11034" w:val="right" w:leader="none"/>
        </w:tabs>
        <w:spacing w:before="8"/>
        <w:ind w:left="1133" w:right="0" w:firstLine="0"/>
        <w:jc w:val="left"/>
        <w:rPr>
          <w:rFonts w:ascii="Arial"/>
          <w:sz w:val="14"/>
        </w:rPr>
      </w:pPr>
      <w:r>
        <w:rPr>
          <w:rFonts w:ascii="Courier New"/>
          <w:sz w:val="16"/>
        </w:rPr>
        <w:t>w</w:t>
      </w:r>
      <w:r>
        <w:rPr>
          <w:rFonts w:ascii="Courier New"/>
          <w:spacing w:val="-1"/>
          <w:sz w:val="16"/>
        </w:rPr>
        <w:t> </w:t>
      </w:r>
      <w:r>
        <w:rPr>
          <w:rFonts w:ascii="Courier New"/>
          <w:sz w:val="16"/>
        </w:rPr>
        <w:t>=</w:t>
      </w:r>
      <w:r>
        <w:rPr>
          <w:rFonts w:ascii="Courier New"/>
          <w:spacing w:val="-1"/>
          <w:sz w:val="16"/>
        </w:rPr>
        <w:t> </w:t>
      </w:r>
      <w:r>
        <w:rPr>
          <w:rFonts w:ascii="Courier New"/>
          <w:sz w:val="16"/>
        </w:rPr>
        <w:t>Ldtm;</w:t>
        <w:tab/>
      </w:r>
      <w:r>
        <w:rPr>
          <w:rFonts w:ascii="Arial"/>
          <w:sz w:val="14"/>
        </w:rPr>
        <w:t>22</w:t>
      </w:r>
    </w:p>
    <w:p>
      <w:pPr>
        <w:tabs>
          <w:tab w:pos="11034" w:val="right" w:leader="none"/>
        </w:tabs>
        <w:spacing w:before="8"/>
        <w:ind w:left="1133" w:right="0" w:firstLine="0"/>
        <w:jc w:val="left"/>
        <w:rPr>
          <w:rFonts w:ascii="Arial"/>
          <w:sz w:val="14"/>
        </w:rPr>
      </w:pPr>
      <w:r>
        <w:rPr>
          <w:rFonts w:ascii="Courier New"/>
          <w:i/>
          <w:sz w:val="16"/>
        </w:rPr>
        <w:t>% pad with boundary values to reduce boundary effects of</w:t>
      </w:r>
      <w:r>
        <w:rPr>
          <w:rFonts w:ascii="Courier New"/>
          <w:i/>
          <w:spacing w:val="-14"/>
          <w:sz w:val="16"/>
        </w:rPr>
        <w:t> </w:t>
      </w:r>
      <w:r>
        <w:rPr>
          <w:rFonts w:ascii="Courier New"/>
          <w:i/>
          <w:sz w:val="16"/>
        </w:rPr>
        <w:t>the</w:t>
      </w:r>
      <w:r>
        <w:rPr>
          <w:rFonts w:ascii="Courier New"/>
          <w:i/>
          <w:spacing w:val="-1"/>
          <w:sz w:val="16"/>
        </w:rPr>
        <w:t> </w:t>
      </w:r>
      <w:r>
        <w:rPr>
          <w:rFonts w:ascii="Courier New"/>
          <w:i/>
          <w:sz w:val="16"/>
        </w:rPr>
        <w:t>filtering</w:t>
        <w:tab/>
      </w:r>
      <w:r>
        <w:rPr>
          <w:rFonts w:ascii="Arial"/>
          <w:sz w:val="14"/>
        </w:rPr>
        <w:t>23</w:t>
      </w:r>
    </w:p>
    <w:p>
      <w:pPr>
        <w:tabs>
          <w:tab w:pos="11034" w:val="right" w:leader="none"/>
        </w:tabs>
        <w:spacing w:before="8"/>
        <w:ind w:left="1133" w:right="0" w:firstLine="0"/>
        <w:jc w:val="left"/>
        <w:rPr>
          <w:rFonts w:ascii="Arial"/>
          <w:sz w:val="14"/>
        </w:rPr>
      </w:pPr>
      <w:r>
        <w:rPr>
          <w:rFonts w:ascii="Courier New"/>
          <w:sz w:val="16"/>
        </w:rPr>
        <w:t>u = [repmat(w(1), </w:t>
      </w:r>
      <w:r>
        <w:rPr>
          <w:rFonts w:ascii="Courier New"/>
          <w:b/>
          <w:sz w:val="16"/>
        </w:rPr>
        <w:t>size</w:t>
      </w:r>
      <w:r>
        <w:rPr>
          <w:rFonts w:ascii="Courier New"/>
          <w:sz w:val="16"/>
        </w:rPr>
        <w:t>(w))</w:t>
      </w:r>
      <w:r>
        <w:rPr>
          <w:rFonts w:ascii="Courier New"/>
          <w:spacing w:val="-5"/>
          <w:sz w:val="16"/>
        </w:rPr>
        <w:t> </w:t>
      </w:r>
      <w:r>
        <w:rPr>
          <w:rFonts w:ascii="Courier New"/>
          <w:sz w:val="16"/>
        </w:rPr>
        <w:t>w</w:t>
      </w:r>
      <w:r>
        <w:rPr>
          <w:rFonts w:ascii="Courier New"/>
          <w:spacing w:val="-1"/>
          <w:sz w:val="16"/>
        </w:rPr>
        <w:t> </w:t>
      </w:r>
      <w:r>
        <w:rPr>
          <w:rFonts w:ascii="Courier New"/>
          <w:sz w:val="16"/>
        </w:rPr>
        <w:t>repmat(w(</w:t>
      </w:r>
      <w:r>
        <w:rPr>
          <w:rFonts w:ascii="Courier New"/>
          <w:b/>
          <w:sz w:val="16"/>
        </w:rPr>
        <w:t>end</w:t>
      </w:r>
      <w:r>
        <w:rPr>
          <w:rFonts w:ascii="Courier New"/>
          <w:sz w:val="16"/>
        </w:rPr>
        <w:t>),</w:t>
      </w:r>
      <w:r>
        <w:rPr>
          <w:rFonts w:ascii="Courier New"/>
          <w:b/>
          <w:sz w:val="16"/>
        </w:rPr>
        <w:t>size</w:t>
      </w:r>
      <w:r>
        <w:rPr>
          <w:rFonts w:ascii="Courier New"/>
          <w:sz w:val="16"/>
        </w:rPr>
        <w:t>(w))];</w:t>
        <w:tab/>
      </w:r>
      <w:r>
        <w:rPr>
          <w:rFonts w:ascii="Arial"/>
          <w:sz w:val="14"/>
        </w:rPr>
        <w:t>24</w:t>
      </w:r>
    </w:p>
    <w:p>
      <w:pPr>
        <w:tabs>
          <w:tab w:pos="11034" w:val="right" w:leader="none"/>
        </w:tabs>
        <w:spacing w:before="8"/>
        <w:ind w:left="1133" w:right="0" w:firstLine="0"/>
        <w:jc w:val="left"/>
        <w:rPr>
          <w:rFonts w:ascii="Arial"/>
          <w:sz w:val="14"/>
        </w:rPr>
      </w:pPr>
      <w:r>
        <w:rPr>
          <w:rFonts w:ascii="Courier New"/>
          <w:i/>
          <w:sz w:val="16"/>
        </w:rPr>
        <w:t>% do a symmetric filtering to avoid pushing the</w:t>
      </w:r>
      <w:r>
        <w:rPr>
          <w:rFonts w:ascii="Courier New"/>
          <w:i/>
          <w:spacing w:val="-12"/>
          <w:sz w:val="16"/>
        </w:rPr>
        <w:t> </w:t>
      </w:r>
      <w:r>
        <w:rPr>
          <w:rFonts w:ascii="Courier New"/>
          <w:i/>
          <w:sz w:val="16"/>
        </w:rPr>
        <w:t>signal</w:t>
      </w:r>
      <w:r>
        <w:rPr>
          <w:rFonts w:ascii="Courier New"/>
          <w:i/>
          <w:spacing w:val="-1"/>
          <w:sz w:val="16"/>
        </w:rPr>
        <w:t> </w:t>
      </w:r>
      <w:r>
        <w:rPr>
          <w:rFonts w:ascii="Courier New"/>
          <w:i/>
          <w:sz w:val="16"/>
        </w:rPr>
        <w:t>rightwards</w:t>
        <w:tab/>
      </w:r>
      <w:r>
        <w:rPr>
          <w:rFonts w:ascii="Arial"/>
          <w:sz w:val="14"/>
        </w:rPr>
        <w:t>25</w:t>
      </w:r>
    </w:p>
    <w:p>
      <w:pPr>
        <w:tabs>
          <w:tab w:pos="11034" w:val="right" w:leader="none"/>
        </w:tabs>
        <w:spacing w:line="204" w:lineRule="auto" w:before="23"/>
        <w:ind w:left="1133" w:right="0" w:firstLine="0"/>
        <w:jc w:val="left"/>
        <w:rPr>
          <w:rFonts w:ascii="Arial"/>
          <w:sz w:val="14"/>
        </w:rPr>
      </w:pPr>
      <w:r>
        <w:rPr>
          <w:rFonts w:ascii="Courier New"/>
          <w:sz w:val="16"/>
        </w:rPr>
        <w:t>f1 = </w:t>
      </w:r>
      <w:r>
        <w:rPr>
          <w:rFonts w:ascii="Courier New"/>
          <w:b/>
          <w:sz w:val="16"/>
        </w:rPr>
        <w:t>filter</w:t>
      </w:r>
      <w:r>
        <w:rPr>
          <w:rFonts w:ascii="Courier New"/>
          <w:sz w:val="16"/>
        </w:rPr>
        <w:t>(B,</w:t>
      </w:r>
      <w:r>
        <w:rPr>
          <w:rFonts w:ascii="Courier New"/>
          <w:spacing w:val="-4"/>
          <w:sz w:val="16"/>
        </w:rPr>
        <w:t> </w:t>
      </w:r>
      <w:r>
        <w:rPr>
          <w:rFonts w:ascii="Courier New"/>
          <w:sz w:val="16"/>
        </w:rPr>
        <w:t>1,</w:t>
      </w:r>
      <w:r>
        <w:rPr>
          <w:rFonts w:ascii="Courier New"/>
          <w:spacing w:val="-1"/>
          <w:sz w:val="16"/>
        </w:rPr>
        <w:t> </w:t>
      </w:r>
      <w:r>
        <w:rPr>
          <w:rFonts w:ascii="Courier New"/>
          <w:sz w:val="16"/>
        </w:rPr>
        <w:t>u)(</w:t>
      </w:r>
      <w:r>
        <w:rPr>
          <w:rFonts w:ascii="Courier New"/>
          <w:b/>
          <w:sz w:val="16"/>
        </w:rPr>
        <w:t>prod</w:t>
      </w:r>
      <w:r>
        <w:rPr>
          <w:rFonts w:ascii="Courier New"/>
          <w:sz w:val="16"/>
        </w:rPr>
        <w:t>(</w:t>
      </w:r>
      <w:r>
        <w:rPr>
          <w:rFonts w:ascii="Courier New"/>
          <w:b/>
          <w:sz w:val="16"/>
        </w:rPr>
        <w:t>size</w:t>
      </w:r>
      <w:r>
        <w:rPr>
          <w:rFonts w:ascii="Courier New"/>
          <w:sz w:val="16"/>
        </w:rPr>
        <w:t>(w))+1:2</w:t>
      </w:r>
      <w:r>
        <w:rPr>
          <w:rFonts w:ascii="Courier New"/>
          <w:position w:val="-2"/>
          <w:sz w:val="16"/>
        </w:rPr>
        <w:t>*</w:t>
      </w:r>
      <w:r>
        <w:rPr>
          <w:rFonts w:ascii="Courier New"/>
          <w:b/>
          <w:sz w:val="16"/>
        </w:rPr>
        <w:t>prod</w:t>
      </w:r>
      <w:r>
        <w:rPr>
          <w:rFonts w:ascii="Courier New"/>
          <w:sz w:val="16"/>
        </w:rPr>
        <w:t>(</w:t>
      </w:r>
      <w:r>
        <w:rPr>
          <w:rFonts w:ascii="Courier New"/>
          <w:b/>
          <w:sz w:val="16"/>
        </w:rPr>
        <w:t>size</w:t>
      </w:r>
      <w:r>
        <w:rPr>
          <w:rFonts w:ascii="Courier New"/>
          <w:sz w:val="16"/>
        </w:rPr>
        <w:t>(w)));</w:t>
        <w:tab/>
      </w:r>
      <w:r>
        <w:rPr>
          <w:rFonts w:ascii="Arial"/>
          <w:sz w:val="14"/>
        </w:rPr>
        <w:t>26</w:t>
      </w:r>
    </w:p>
    <w:p>
      <w:pPr>
        <w:tabs>
          <w:tab w:pos="2950" w:val="left" w:leader="none"/>
          <w:tab w:pos="11034" w:val="right" w:leader="none"/>
        </w:tabs>
        <w:spacing w:line="170" w:lineRule="exact" w:before="0"/>
        <w:ind w:left="1133" w:right="0" w:firstLine="0"/>
        <w:jc w:val="left"/>
        <w:rPr>
          <w:rFonts w:ascii="Arial"/>
          <w:sz w:val="14"/>
        </w:rPr>
      </w:pPr>
      <w:r>
        <w:rPr>
          <w:rFonts w:ascii="Courier New"/>
          <w:sz w:val="16"/>
        </w:rPr>
        <w:t>u</w:t>
      </w:r>
      <w:r>
        <w:rPr>
          <w:rFonts w:ascii="Courier New"/>
          <w:spacing w:val="-3"/>
          <w:sz w:val="16"/>
        </w:rPr>
        <w:t> </w:t>
      </w:r>
      <w:r>
        <w:rPr>
          <w:rFonts w:ascii="Courier New"/>
          <w:sz w:val="16"/>
        </w:rPr>
        <w:t>=</w:t>
      </w:r>
      <w:r>
        <w:rPr>
          <w:rFonts w:ascii="Courier New"/>
          <w:spacing w:val="-3"/>
          <w:sz w:val="16"/>
        </w:rPr>
        <w:t> </w:t>
      </w:r>
      <w:r>
        <w:rPr>
          <w:rFonts w:ascii="Courier New"/>
          <w:sz w:val="16"/>
        </w:rPr>
        <w:t>u(</w:t>
      </w:r>
      <w:r>
        <w:rPr>
          <w:rFonts w:ascii="Courier New"/>
          <w:b/>
          <w:sz w:val="16"/>
        </w:rPr>
        <w:t>end</w:t>
      </w:r>
      <w:r>
        <w:rPr>
          <w:rFonts w:ascii="Courier New"/>
          <w:sz w:val="16"/>
        </w:rPr>
        <w:t>:-1:1);</w:t>
        <w:tab/>
      </w:r>
      <w:r>
        <w:rPr>
          <w:rFonts w:ascii="Courier New"/>
          <w:i/>
          <w:sz w:val="16"/>
        </w:rPr>
        <w:t>% reverse</w:t>
      </w:r>
      <w:r>
        <w:rPr>
          <w:rFonts w:ascii="Courier New"/>
          <w:i/>
          <w:spacing w:val="-2"/>
          <w:sz w:val="16"/>
        </w:rPr>
        <w:t> </w:t>
      </w:r>
      <w:r>
        <w:rPr>
          <w:rFonts w:ascii="Courier New"/>
          <w:i/>
          <w:sz w:val="16"/>
        </w:rPr>
        <w:t>raw</w:t>
      </w:r>
      <w:r>
        <w:rPr>
          <w:rFonts w:ascii="Courier New"/>
          <w:i/>
          <w:spacing w:val="-1"/>
          <w:sz w:val="16"/>
        </w:rPr>
        <w:t> </w:t>
      </w:r>
      <w:r>
        <w:rPr>
          <w:rFonts w:ascii="Courier New"/>
          <w:i/>
          <w:sz w:val="16"/>
        </w:rPr>
        <w:t>signal</w:t>
        <w:tab/>
      </w:r>
      <w:r>
        <w:rPr>
          <w:rFonts w:ascii="Arial"/>
          <w:sz w:val="14"/>
        </w:rPr>
        <w:t>27</w:t>
      </w:r>
    </w:p>
    <w:p>
      <w:pPr>
        <w:tabs>
          <w:tab w:pos="11034" w:val="right" w:leader="none"/>
        </w:tabs>
        <w:spacing w:line="204" w:lineRule="auto" w:before="22"/>
        <w:ind w:left="1133" w:right="0" w:firstLine="0"/>
        <w:jc w:val="left"/>
        <w:rPr>
          <w:rFonts w:ascii="Arial"/>
          <w:sz w:val="14"/>
        </w:rPr>
      </w:pPr>
      <w:r>
        <w:rPr>
          <w:rFonts w:ascii="Courier New"/>
          <w:sz w:val="16"/>
        </w:rPr>
        <w:t>f2 = </w:t>
      </w:r>
      <w:r>
        <w:rPr>
          <w:rFonts w:ascii="Courier New"/>
          <w:b/>
          <w:sz w:val="16"/>
        </w:rPr>
        <w:t>filter</w:t>
      </w:r>
      <w:r>
        <w:rPr>
          <w:rFonts w:ascii="Courier New"/>
          <w:sz w:val="16"/>
        </w:rPr>
        <w:t>(B,</w:t>
      </w:r>
      <w:r>
        <w:rPr>
          <w:rFonts w:ascii="Courier New"/>
          <w:spacing w:val="-4"/>
          <w:sz w:val="16"/>
        </w:rPr>
        <w:t> </w:t>
      </w:r>
      <w:r>
        <w:rPr>
          <w:rFonts w:ascii="Courier New"/>
          <w:sz w:val="16"/>
        </w:rPr>
        <w:t>1,</w:t>
      </w:r>
      <w:r>
        <w:rPr>
          <w:rFonts w:ascii="Courier New"/>
          <w:spacing w:val="-1"/>
          <w:sz w:val="16"/>
        </w:rPr>
        <w:t> </w:t>
      </w:r>
      <w:r>
        <w:rPr>
          <w:rFonts w:ascii="Courier New"/>
          <w:sz w:val="16"/>
        </w:rPr>
        <w:t>u)(</w:t>
      </w:r>
      <w:r>
        <w:rPr>
          <w:rFonts w:ascii="Courier New"/>
          <w:b/>
          <w:sz w:val="16"/>
        </w:rPr>
        <w:t>prod</w:t>
      </w:r>
      <w:r>
        <w:rPr>
          <w:rFonts w:ascii="Courier New"/>
          <w:sz w:val="16"/>
        </w:rPr>
        <w:t>(</w:t>
      </w:r>
      <w:r>
        <w:rPr>
          <w:rFonts w:ascii="Courier New"/>
          <w:b/>
          <w:sz w:val="16"/>
        </w:rPr>
        <w:t>size</w:t>
      </w:r>
      <w:r>
        <w:rPr>
          <w:rFonts w:ascii="Courier New"/>
          <w:sz w:val="16"/>
        </w:rPr>
        <w:t>(w))+1:2</w:t>
      </w:r>
      <w:r>
        <w:rPr>
          <w:rFonts w:ascii="Courier New"/>
          <w:position w:val="-2"/>
          <w:sz w:val="16"/>
        </w:rPr>
        <w:t>*</w:t>
      </w:r>
      <w:r>
        <w:rPr>
          <w:rFonts w:ascii="Courier New"/>
          <w:b/>
          <w:sz w:val="16"/>
        </w:rPr>
        <w:t>prod</w:t>
      </w:r>
      <w:r>
        <w:rPr>
          <w:rFonts w:ascii="Courier New"/>
          <w:sz w:val="16"/>
        </w:rPr>
        <w:t>(</w:t>
      </w:r>
      <w:r>
        <w:rPr>
          <w:rFonts w:ascii="Courier New"/>
          <w:b/>
          <w:sz w:val="16"/>
        </w:rPr>
        <w:t>size</w:t>
      </w:r>
      <w:r>
        <w:rPr>
          <w:rFonts w:ascii="Courier New"/>
          <w:sz w:val="16"/>
        </w:rPr>
        <w:t>(w)));</w:t>
        <w:tab/>
      </w:r>
      <w:r>
        <w:rPr>
          <w:rFonts w:ascii="Arial"/>
          <w:sz w:val="14"/>
        </w:rPr>
        <w:t>28</w:t>
      </w:r>
    </w:p>
    <w:p>
      <w:pPr>
        <w:tabs>
          <w:tab w:pos="11034" w:val="right" w:leader="none"/>
        </w:tabs>
        <w:spacing w:line="170" w:lineRule="exact" w:before="0"/>
        <w:ind w:left="1133" w:right="0" w:firstLine="0"/>
        <w:jc w:val="left"/>
        <w:rPr>
          <w:rFonts w:ascii="Arial"/>
          <w:sz w:val="14"/>
        </w:rPr>
      </w:pPr>
      <w:r>
        <w:rPr>
          <w:rFonts w:ascii="Courier New"/>
          <w:sz w:val="16"/>
        </w:rPr>
        <w:t>f2 = f2(</w:t>
      </w:r>
      <w:r>
        <w:rPr>
          <w:rFonts w:ascii="Courier New"/>
          <w:b/>
          <w:sz w:val="16"/>
        </w:rPr>
        <w:t>end</w:t>
      </w:r>
      <w:r>
        <w:rPr>
          <w:rFonts w:ascii="Courier New"/>
          <w:sz w:val="16"/>
        </w:rPr>
        <w:t>:-1:1); </w:t>
      </w:r>
      <w:r>
        <w:rPr>
          <w:rFonts w:ascii="Courier New"/>
          <w:i/>
          <w:sz w:val="16"/>
        </w:rPr>
        <w:t>%</w:t>
      </w:r>
      <w:r>
        <w:rPr>
          <w:rFonts w:ascii="Courier New"/>
          <w:i/>
          <w:spacing w:val="-5"/>
          <w:sz w:val="16"/>
        </w:rPr>
        <w:t> </w:t>
      </w:r>
      <w:r>
        <w:rPr>
          <w:rFonts w:ascii="Courier New"/>
          <w:i/>
          <w:sz w:val="16"/>
        </w:rPr>
        <w:t>reverse</w:t>
      </w:r>
      <w:r>
        <w:rPr>
          <w:rFonts w:ascii="Courier New"/>
          <w:i/>
          <w:spacing w:val="-1"/>
          <w:sz w:val="16"/>
        </w:rPr>
        <w:t> </w:t>
      </w:r>
      <w:r>
        <w:rPr>
          <w:rFonts w:ascii="Courier New"/>
          <w:i/>
          <w:sz w:val="16"/>
        </w:rPr>
        <w:t>result</w:t>
        <w:tab/>
      </w:r>
      <w:r>
        <w:rPr>
          <w:rFonts w:ascii="Arial"/>
          <w:sz w:val="14"/>
        </w:rPr>
        <w:t>29</w:t>
      </w:r>
    </w:p>
    <w:p>
      <w:pPr>
        <w:tabs>
          <w:tab w:pos="11034" w:val="right" w:leader="none"/>
        </w:tabs>
        <w:spacing w:before="8"/>
        <w:ind w:left="1133" w:right="0" w:firstLine="0"/>
        <w:jc w:val="left"/>
        <w:rPr>
          <w:rFonts w:ascii="Arial"/>
          <w:sz w:val="14"/>
        </w:rPr>
      </w:pPr>
      <w:r>
        <w:rPr>
          <w:rFonts w:ascii="Courier New"/>
          <w:sz w:val="16"/>
        </w:rPr>
        <w:t>Fdtm</w:t>
      </w:r>
      <w:r>
        <w:rPr>
          <w:rFonts w:ascii="Courier New"/>
          <w:spacing w:val="-1"/>
          <w:sz w:val="16"/>
        </w:rPr>
        <w:t> </w:t>
      </w:r>
      <w:r>
        <w:rPr>
          <w:rFonts w:ascii="Courier New"/>
          <w:sz w:val="16"/>
        </w:rPr>
        <w:t>=</w:t>
      </w:r>
      <w:r>
        <w:rPr>
          <w:rFonts w:ascii="Courier New"/>
          <w:spacing w:val="-1"/>
          <w:sz w:val="16"/>
        </w:rPr>
        <w:t> </w:t>
      </w:r>
      <w:r>
        <w:rPr>
          <w:rFonts w:ascii="Courier New"/>
          <w:sz w:val="16"/>
        </w:rPr>
        <w:t>(f1+f2)/2;</w:t>
        <w:tab/>
      </w:r>
      <w:r>
        <w:rPr>
          <w:rFonts w:ascii="Arial"/>
          <w:sz w:val="14"/>
        </w:rPr>
        <w:t>30</w:t>
      </w:r>
    </w:p>
    <w:p>
      <w:pPr>
        <w:spacing w:before="10"/>
        <w:ind w:left="0" w:right="869" w:firstLine="0"/>
        <w:jc w:val="right"/>
        <w:rPr>
          <w:rFonts w:ascii="Arial"/>
          <w:sz w:val="14"/>
        </w:rPr>
      </w:pPr>
      <w:r>
        <w:rPr>
          <w:rFonts w:ascii="Arial"/>
          <w:sz w:val="14"/>
        </w:rPr>
        <w:t>31</w:t>
      </w:r>
    </w:p>
    <w:p>
      <w:pPr>
        <w:tabs>
          <w:tab w:pos="11034" w:val="right" w:leader="none"/>
        </w:tabs>
        <w:spacing w:before="27"/>
        <w:ind w:left="1133" w:right="0" w:firstLine="0"/>
        <w:jc w:val="left"/>
        <w:rPr>
          <w:rFonts w:ascii="Arial"/>
          <w:sz w:val="14"/>
        </w:rPr>
      </w:pPr>
      <w:r>
        <w:rPr>
          <w:rFonts w:ascii="Courier New"/>
          <w:i/>
          <w:sz w:val="16"/>
        </w:rPr>
        <w:t>% Then filter the new observations using the</w:t>
      </w:r>
      <w:r>
        <w:rPr>
          <w:rFonts w:ascii="Courier New"/>
          <w:i/>
          <w:spacing w:val="-10"/>
          <w:sz w:val="16"/>
        </w:rPr>
        <w:t> </w:t>
      </w:r>
      <w:r>
        <w:rPr>
          <w:rFonts w:ascii="Courier New"/>
          <w:i/>
          <w:sz w:val="16"/>
        </w:rPr>
        <w:t>same</w:t>
      </w:r>
      <w:r>
        <w:rPr>
          <w:rFonts w:ascii="Courier New"/>
          <w:i/>
          <w:spacing w:val="-1"/>
          <w:sz w:val="16"/>
        </w:rPr>
        <w:t> </w:t>
      </w:r>
      <w:r>
        <w:rPr>
          <w:rFonts w:ascii="Courier New"/>
          <w:i/>
          <w:sz w:val="16"/>
        </w:rPr>
        <w:t>code</w:t>
        <w:tab/>
      </w:r>
      <w:r>
        <w:rPr>
          <w:rFonts w:ascii="Arial"/>
          <w:sz w:val="14"/>
        </w:rPr>
        <w:t>32</w:t>
      </w:r>
    </w:p>
    <w:p>
      <w:pPr>
        <w:tabs>
          <w:tab w:pos="11034" w:val="right" w:leader="none"/>
        </w:tabs>
        <w:spacing w:before="8"/>
        <w:ind w:left="1133" w:right="0" w:firstLine="0"/>
        <w:jc w:val="left"/>
        <w:rPr>
          <w:rFonts w:ascii="Arial"/>
          <w:sz w:val="14"/>
        </w:rPr>
      </w:pPr>
      <w:r>
        <w:rPr>
          <w:rFonts w:ascii="Courier New"/>
          <w:sz w:val="16"/>
        </w:rPr>
        <w:t>w</w:t>
      </w:r>
      <w:r>
        <w:rPr>
          <w:rFonts w:ascii="Courier New"/>
          <w:spacing w:val="-1"/>
          <w:sz w:val="16"/>
        </w:rPr>
        <w:t> </w:t>
      </w:r>
      <w:r>
        <w:rPr>
          <w:rFonts w:ascii="Courier New"/>
          <w:sz w:val="16"/>
        </w:rPr>
        <w:t>=</w:t>
      </w:r>
      <w:r>
        <w:rPr>
          <w:rFonts w:ascii="Courier New"/>
          <w:spacing w:val="-1"/>
          <w:sz w:val="16"/>
        </w:rPr>
        <w:t> </w:t>
      </w:r>
      <w:r>
        <w:rPr>
          <w:rFonts w:ascii="Courier New"/>
          <w:sz w:val="16"/>
        </w:rPr>
        <w:t>Nobs;</w:t>
        <w:tab/>
      </w:r>
      <w:r>
        <w:rPr>
          <w:rFonts w:ascii="Arial"/>
          <w:sz w:val="14"/>
        </w:rPr>
        <w:t>33</w:t>
      </w:r>
    </w:p>
    <w:p>
      <w:pPr>
        <w:tabs>
          <w:tab w:pos="11034" w:val="right" w:leader="none"/>
        </w:tabs>
        <w:spacing w:before="8"/>
        <w:ind w:left="1133" w:right="0" w:firstLine="0"/>
        <w:jc w:val="left"/>
        <w:rPr>
          <w:rFonts w:ascii="Arial"/>
          <w:sz w:val="14"/>
        </w:rPr>
      </w:pPr>
      <w:r>
        <w:rPr>
          <w:rFonts w:ascii="Courier New"/>
          <w:sz w:val="16"/>
        </w:rPr>
        <w:t>u = [repmat(w(1), </w:t>
      </w:r>
      <w:r>
        <w:rPr>
          <w:rFonts w:ascii="Courier New"/>
          <w:b/>
          <w:sz w:val="16"/>
        </w:rPr>
        <w:t>size</w:t>
      </w:r>
      <w:r>
        <w:rPr>
          <w:rFonts w:ascii="Courier New"/>
          <w:sz w:val="16"/>
        </w:rPr>
        <w:t>(w))</w:t>
      </w:r>
      <w:r>
        <w:rPr>
          <w:rFonts w:ascii="Courier New"/>
          <w:spacing w:val="-5"/>
          <w:sz w:val="16"/>
        </w:rPr>
        <w:t> </w:t>
      </w:r>
      <w:r>
        <w:rPr>
          <w:rFonts w:ascii="Courier New"/>
          <w:sz w:val="16"/>
        </w:rPr>
        <w:t>w</w:t>
      </w:r>
      <w:r>
        <w:rPr>
          <w:rFonts w:ascii="Courier New"/>
          <w:spacing w:val="-1"/>
          <w:sz w:val="16"/>
        </w:rPr>
        <w:t> </w:t>
      </w:r>
      <w:r>
        <w:rPr>
          <w:rFonts w:ascii="Courier New"/>
          <w:sz w:val="16"/>
        </w:rPr>
        <w:t>repmat(w(</w:t>
      </w:r>
      <w:r>
        <w:rPr>
          <w:rFonts w:ascii="Courier New"/>
          <w:b/>
          <w:sz w:val="16"/>
        </w:rPr>
        <w:t>end</w:t>
      </w:r>
      <w:r>
        <w:rPr>
          <w:rFonts w:ascii="Courier New"/>
          <w:sz w:val="16"/>
        </w:rPr>
        <w:t>),</w:t>
      </w:r>
      <w:r>
        <w:rPr>
          <w:rFonts w:ascii="Courier New"/>
          <w:b/>
          <w:sz w:val="16"/>
        </w:rPr>
        <w:t>size</w:t>
      </w:r>
      <w:r>
        <w:rPr>
          <w:rFonts w:ascii="Courier New"/>
          <w:sz w:val="16"/>
        </w:rPr>
        <w:t>(w))];</w:t>
        <w:tab/>
      </w:r>
      <w:r>
        <w:rPr>
          <w:rFonts w:ascii="Arial"/>
          <w:sz w:val="14"/>
        </w:rPr>
        <w:t>34</w:t>
      </w:r>
    </w:p>
    <w:p>
      <w:pPr>
        <w:tabs>
          <w:tab w:pos="11034" w:val="right" w:leader="none"/>
        </w:tabs>
        <w:spacing w:line="204" w:lineRule="auto" w:before="22"/>
        <w:ind w:left="1133" w:right="0" w:firstLine="0"/>
        <w:jc w:val="left"/>
        <w:rPr>
          <w:rFonts w:ascii="Arial"/>
          <w:sz w:val="14"/>
        </w:rPr>
      </w:pPr>
      <w:r>
        <w:rPr>
          <w:rFonts w:ascii="Courier New"/>
          <w:sz w:val="16"/>
        </w:rPr>
        <w:t>f1 = </w:t>
      </w:r>
      <w:r>
        <w:rPr>
          <w:rFonts w:ascii="Courier New"/>
          <w:b/>
          <w:sz w:val="16"/>
        </w:rPr>
        <w:t>filter</w:t>
      </w:r>
      <w:r>
        <w:rPr>
          <w:rFonts w:ascii="Courier New"/>
          <w:sz w:val="16"/>
        </w:rPr>
        <w:t>(B,</w:t>
      </w:r>
      <w:r>
        <w:rPr>
          <w:rFonts w:ascii="Courier New"/>
          <w:spacing w:val="-4"/>
          <w:sz w:val="16"/>
        </w:rPr>
        <w:t> </w:t>
      </w:r>
      <w:r>
        <w:rPr>
          <w:rFonts w:ascii="Courier New"/>
          <w:sz w:val="16"/>
        </w:rPr>
        <w:t>1,</w:t>
      </w:r>
      <w:r>
        <w:rPr>
          <w:rFonts w:ascii="Courier New"/>
          <w:spacing w:val="-1"/>
          <w:sz w:val="16"/>
        </w:rPr>
        <w:t> </w:t>
      </w:r>
      <w:r>
        <w:rPr>
          <w:rFonts w:ascii="Courier New"/>
          <w:sz w:val="16"/>
        </w:rPr>
        <w:t>u)(</w:t>
      </w:r>
      <w:r>
        <w:rPr>
          <w:rFonts w:ascii="Courier New"/>
          <w:b/>
          <w:sz w:val="16"/>
        </w:rPr>
        <w:t>prod</w:t>
      </w:r>
      <w:r>
        <w:rPr>
          <w:rFonts w:ascii="Courier New"/>
          <w:sz w:val="16"/>
        </w:rPr>
        <w:t>(</w:t>
      </w:r>
      <w:r>
        <w:rPr>
          <w:rFonts w:ascii="Courier New"/>
          <w:b/>
          <w:sz w:val="16"/>
        </w:rPr>
        <w:t>size</w:t>
      </w:r>
      <w:r>
        <w:rPr>
          <w:rFonts w:ascii="Courier New"/>
          <w:sz w:val="16"/>
        </w:rPr>
        <w:t>(w))+1:2</w:t>
      </w:r>
      <w:r>
        <w:rPr>
          <w:rFonts w:ascii="Courier New"/>
          <w:position w:val="-2"/>
          <w:sz w:val="16"/>
        </w:rPr>
        <w:t>*</w:t>
      </w:r>
      <w:r>
        <w:rPr>
          <w:rFonts w:ascii="Courier New"/>
          <w:b/>
          <w:sz w:val="16"/>
        </w:rPr>
        <w:t>prod</w:t>
      </w:r>
      <w:r>
        <w:rPr>
          <w:rFonts w:ascii="Courier New"/>
          <w:sz w:val="16"/>
        </w:rPr>
        <w:t>(</w:t>
      </w:r>
      <w:r>
        <w:rPr>
          <w:rFonts w:ascii="Courier New"/>
          <w:b/>
          <w:sz w:val="16"/>
        </w:rPr>
        <w:t>size</w:t>
      </w:r>
      <w:r>
        <w:rPr>
          <w:rFonts w:ascii="Courier New"/>
          <w:sz w:val="16"/>
        </w:rPr>
        <w:t>(w)));</w:t>
        <w:tab/>
      </w:r>
      <w:r>
        <w:rPr>
          <w:rFonts w:ascii="Arial"/>
          <w:sz w:val="14"/>
        </w:rPr>
        <w:t>35</w:t>
      </w:r>
    </w:p>
    <w:p>
      <w:pPr>
        <w:tabs>
          <w:tab w:pos="11034" w:val="right" w:leader="none"/>
        </w:tabs>
        <w:spacing w:line="170" w:lineRule="exact" w:before="0"/>
        <w:ind w:left="1133" w:right="0" w:firstLine="0"/>
        <w:jc w:val="left"/>
        <w:rPr>
          <w:rFonts w:ascii="Arial"/>
          <w:sz w:val="14"/>
        </w:rPr>
      </w:pPr>
      <w:r>
        <w:rPr>
          <w:rFonts w:ascii="Courier New"/>
          <w:sz w:val="16"/>
        </w:rPr>
        <w:t>u</w:t>
      </w:r>
      <w:r>
        <w:rPr>
          <w:rFonts w:ascii="Courier New"/>
          <w:spacing w:val="-1"/>
          <w:sz w:val="16"/>
        </w:rPr>
        <w:t> </w:t>
      </w:r>
      <w:r>
        <w:rPr>
          <w:rFonts w:ascii="Courier New"/>
          <w:sz w:val="16"/>
        </w:rPr>
        <w:t>=</w:t>
      </w:r>
      <w:r>
        <w:rPr>
          <w:rFonts w:ascii="Courier New"/>
          <w:spacing w:val="-1"/>
          <w:sz w:val="16"/>
        </w:rPr>
        <w:t> </w:t>
      </w:r>
      <w:r>
        <w:rPr>
          <w:rFonts w:ascii="Courier New"/>
          <w:sz w:val="16"/>
        </w:rPr>
        <w:t>u(</w:t>
      </w:r>
      <w:r>
        <w:rPr>
          <w:rFonts w:ascii="Courier New"/>
          <w:b/>
          <w:sz w:val="16"/>
        </w:rPr>
        <w:t>end</w:t>
      </w:r>
      <w:r>
        <w:rPr>
          <w:rFonts w:ascii="Courier New"/>
          <w:sz w:val="16"/>
        </w:rPr>
        <w:t>:-1:1);</w:t>
        <w:tab/>
      </w:r>
      <w:r>
        <w:rPr>
          <w:rFonts w:ascii="Arial"/>
          <w:sz w:val="14"/>
        </w:rPr>
        <w:t>36</w:t>
      </w:r>
    </w:p>
    <w:p>
      <w:pPr>
        <w:tabs>
          <w:tab w:pos="11034" w:val="right" w:leader="none"/>
        </w:tabs>
        <w:spacing w:line="204" w:lineRule="auto" w:before="23"/>
        <w:ind w:left="1133" w:right="0" w:firstLine="0"/>
        <w:jc w:val="left"/>
        <w:rPr>
          <w:rFonts w:ascii="Arial"/>
          <w:sz w:val="14"/>
        </w:rPr>
      </w:pPr>
      <w:r>
        <w:rPr>
          <w:rFonts w:ascii="Courier New"/>
          <w:sz w:val="16"/>
        </w:rPr>
        <w:t>f2 = </w:t>
      </w:r>
      <w:r>
        <w:rPr>
          <w:rFonts w:ascii="Courier New"/>
          <w:b/>
          <w:sz w:val="16"/>
        </w:rPr>
        <w:t>filter</w:t>
      </w:r>
      <w:r>
        <w:rPr>
          <w:rFonts w:ascii="Courier New"/>
          <w:sz w:val="16"/>
        </w:rPr>
        <w:t>(B,</w:t>
      </w:r>
      <w:r>
        <w:rPr>
          <w:rFonts w:ascii="Courier New"/>
          <w:spacing w:val="-4"/>
          <w:sz w:val="16"/>
        </w:rPr>
        <w:t> </w:t>
      </w:r>
      <w:r>
        <w:rPr>
          <w:rFonts w:ascii="Courier New"/>
          <w:sz w:val="16"/>
        </w:rPr>
        <w:t>1,</w:t>
      </w:r>
      <w:r>
        <w:rPr>
          <w:rFonts w:ascii="Courier New"/>
          <w:spacing w:val="-1"/>
          <w:sz w:val="16"/>
        </w:rPr>
        <w:t> </w:t>
      </w:r>
      <w:r>
        <w:rPr>
          <w:rFonts w:ascii="Courier New"/>
          <w:sz w:val="16"/>
        </w:rPr>
        <w:t>u)(</w:t>
      </w:r>
      <w:r>
        <w:rPr>
          <w:rFonts w:ascii="Courier New"/>
          <w:b/>
          <w:sz w:val="16"/>
        </w:rPr>
        <w:t>prod</w:t>
      </w:r>
      <w:r>
        <w:rPr>
          <w:rFonts w:ascii="Courier New"/>
          <w:sz w:val="16"/>
        </w:rPr>
        <w:t>(</w:t>
      </w:r>
      <w:r>
        <w:rPr>
          <w:rFonts w:ascii="Courier New"/>
          <w:b/>
          <w:sz w:val="16"/>
        </w:rPr>
        <w:t>size</w:t>
      </w:r>
      <w:r>
        <w:rPr>
          <w:rFonts w:ascii="Courier New"/>
          <w:sz w:val="16"/>
        </w:rPr>
        <w:t>(w))+1:2</w:t>
      </w:r>
      <w:r>
        <w:rPr>
          <w:rFonts w:ascii="Courier New"/>
          <w:position w:val="-2"/>
          <w:sz w:val="16"/>
        </w:rPr>
        <w:t>*</w:t>
      </w:r>
      <w:r>
        <w:rPr>
          <w:rFonts w:ascii="Courier New"/>
          <w:b/>
          <w:sz w:val="16"/>
        </w:rPr>
        <w:t>prod</w:t>
      </w:r>
      <w:r>
        <w:rPr>
          <w:rFonts w:ascii="Courier New"/>
          <w:sz w:val="16"/>
        </w:rPr>
        <w:t>(</w:t>
      </w:r>
      <w:r>
        <w:rPr>
          <w:rFonts w:ascii="Courier New"/>
          <w:b/>
          <w:sz w:val="16"/>
        </w:rPr>
        <w:t>size</w:t>
      </w:r>
      <w:r>
        <w:rPr>
          <w:rFonts w:ascii="Courier New"/>
          <w:sz w:val="16"/>
        </w:rPr>
        <w:t>(w)));</w:t>
        <w:tab/>
      </w:r>
      <w:r>
        <w:rPr>
          <w:rFonts w:ascii="Arial"/>
          <w:sz w:val="14"/>
        </w:rPr>
        <w:t>37</w:t>
      </w:r>
    </w:p>
    <w:p>
      <w:pPr>
        <w:tabs>
          <w:tab w:pos="11034" w:val="right" w:leader="none"/>
        </w:tabs>
        <w:spacing w:line="170" w:lineRule="exact" w:before="0"/>
        <w:ind w:left="1133" w:right="0" w:firstLine="0"/>
        <w:jc w:val="left"/>
        <w:rPr>
          <w:rFonts w:ascii="Arial"/>
          <w:sz w:val="14"/>
        </w:rPr>
      </w:pPr>
      <w:r>
        <w:rPr>
          <w:rFonts w:ascii="Courier New"/>
          <w:sz w:val="16"/>
        </w:rPr>
        <w:t>f2</w:t>
      </w:r>
      <w:r>
        <w:rPr>
          <w:rFonts w:ascii="Courier New"/>
          <w:spacing w:val="-1"/>
          <w:sz w:val="16"/>
        </w:rPr>
        <w:t> </w:t>
      </w:r>
      <w:r>
        <w:rPr>
          <w:rFonts w:ascii="Courier New"/>
          <w:sz w:val="16"/>
        </w:rPr>
        <w:t>=</w:t>
      </w:r>
      <w:r>
        <w:rPr>
          <w:rFonts w:ascii="Courier New"/>
          <w:spacing w:val="-1"/>
          <w:sz w:val="16"/>
        </w:rPr>
        <w:t> </w:t>
      </w:r>
      <w:r>
        <w:rPr>
          <w:rFonts w:ascii="Courier New"/>
          <w:sz w:val="16"/>
        </w:rPr>
        <w:t>f2(</w:t>
      </w:r>
      <w:r>
        <w:rPr>
          <w:rFonts w:ascii="Courier New"/>
          <w:b/>
          <w:sz w:val="16"/>
        </w:rPr>
        <w:t>end</w:t>
      </w:r>
      <w:r>
        <w:rPr>
          <w:rFonts w:ascii="Courier New"/>
          <w:sz w:val="16"/>
        </w:rPr>
        <w:t>:-1:1);</w:t>
        <w:tab/>
      </w:r>
      <w:r>
        <w:rPr>
          <w:rFonts w:ascii="Arial"/>
          <w:sz w:val="14"/>
        </w:rPr>
        <w:t>38</w:t>
      </w:r>
    </w:p>
    <w:p>
      <w:pPr>
        <w:tabs>
          <w:tab w:pos="11034" w:val="right" w:leader="none"/>
        </w:tabs>
        <w:spacing w:before="8"/>
        <w:ind w:left="1133" w:right="0" w:firstLine="0"/>
        <w:jc w:val="left"/>
        <w:rPr>
          <w:rFonts w:ascii="Arial"/>
          <w:sz w:val="14"/>
        </w:rPr>
      </w:pPr>
      <w:r>
        <w:rPr>
          <w:rFonts w:ascii="Courier New"/>
          <w:sz w:val="16"/>
        </w:rPr>
        <w:t>Fobs</w:t>
      </w:r>
      <w:r>
        <w:rPr>
          <w:rFonts w:ascii="Courier New"/>
          <w:spacing w:val="-1"/>
          <w:sz w:val="16"/>
        </w:rPr>
        <w:t> </w:t>
      </w:r>
      <w:r>
        <w:rPr>
          <w:rFonts w:ascii="Courier New"/>
          <w:sz w:val="16"/>
        </w:rPr>
        <w:t>=</w:t>
      </w:r>
      <w:r>
        <w:rPr>
          <w:rFonts w:ascii="Courier New"/>
          <w:spacing w:val="-1"/>
          <w:sz w:val="16"/>
        </w:rPr>
        <w:t> </w:t>
      </w:r>
      <w:r>
        <w:rPr>
          <w:rFonts w:ascii="Courier New"/>
          <w:sz w:val="16"/>
        </w:rPr>
        <w:t>(f1+f2)/2;</w:t>
        <w:tab/>
      </w:r>
      <w:r>
        <w:rPr>
          <w:rFonts w:ascii="Arial"/>
          <w:sz w:val="14"/>
        </w:rPr>
        <w:t>39</w:t>
      </w:r>
    </w:p>
    <w:p>
      <w:pPr>
        <w:spacing w:before="10"/>
        <w:ind w:left="0" w:right="869" w:firstLine="0"/>
        <w:jc w:val="right"/>
        <w:rPr>
          <w:rFonts w:ascii="Arial"/>
          <w:sz w:val="14"/>
        </w:rPr>
      </w:pPr>
      <w:r>
        <w:rPr>
          <w:rFonts w:ascii="Arial"/>
          <w:sz w:val="14"/>
        </w:rPr>
        <w:t>40</w:t>
      </w:r>
    </w:p>
    <w:p>
      <w:pPr>
        <w:tabs>
          <w:tab w:pos="11034" w:val="right" w:leader="none"/>
        </w:tabs>
        <w:spacing w:before="26"/>
        <w:ind w:left="1133" w:right="0" w:firstLine="0"/>
        <w:jc w:val="left"/>
        <w:rPr>
          <w:rFonts w:ascii="Arial"/>
          <w:sz w:val="14"/>
        </w:rPr>
      </w:pPr>
      <w:r>
        <w:rPr>
          <w:rFonts w:ascii="Courier New"/>
          <w:i/>
          <w:sz w:val="16"/>
        </w:rPr>
        <w:t>% the correction factor is the long</w:t>
      </w:r>
      <w:r>
        <w:rPr>
          <w:rFonts w:ascii="Courier New"/>
          <w:i/>
          <w:spacing w:val="-9"/>
          <w:sz w:val="16"/>
        </w:rPr>
        <w:t> </w:t>
      </w:r>
      <w:r>
        <w:rPr>
          <w:rFonts w:ascii="Courier New"/>
          <w:i/>
          <w:sz w:val="16"/>
        </w:rPr>
        <w:t>wavelength</w:t>
      </w:r>
      <w:r>
        <w:rPr>
          <w:rFonts w:ascii="Courier New"/>
          <w:i/>
          <w:spacing w:val="-1"/>
          <w:sz w:val="16"/>
        </w:rPr>
        <w:t> </w:t>
      </w:r>
      <w:r>
        <w:rPr>
          <w:rFonts w:ascii="Courier New"/>
          <w:i/>
          <w:sz w:val="16"/>
        </w:rPr>
        <w:t>difference</w:t>
        <w:tab/>
      </w:r>
      <w:r>
        <w:rPr>
          <w:rFonts w:ascii="Arial"/>
          <w:sz w:val="14"/>
        </w:rPr>
        <w:t>41</w:t>
      </w:r>
    </w:p>
    <w:p>
      <w:pPr>
        <w:tabs>
          <w:tab w:pos="11034" w:val="right" w:leader="none"/>
        </w:tabs>
        <w:spacing w:before="8"/>
        <w:ind w:left="1133" w:right="0" w:firstLine="0"/>
        <w:jc w:val="left"/>
        <w:rPr>
          <w:rFonts w:ascii="Arial"/>
          <w:sz w:val="14"/>
        </w:rPr>
      </w:pPr>
      <w:r>
        <w:rPr>
          <w:rFonts w:ascii="Courier New"/>
          <w:sz w:val="16"/>
        </w:rPr>
        <w:t>Corr = Fobs</w:t>
      </w:r>
      <w:r>
        <w:rPr>
          <w:rFonts w:ascii="Courier New"/>
          <w:spacing w:val="-3"/>
          <w:sz w:val="16"/>
        </w:rPr>
        <w:t> </w:t>
      </w:r>
      <w:r>
        <w:rPr>
          <w:rFonts w:ascii="Courier New"/>
          <w:sz w:val="16"/>
        </w:rPr>
        <w:t>-</w:t>
      </w:r>
      <w:r>
        <w:rPr>
          <w:rFonts w:ascii="Courier New"/>
          <w:spacing w:val="-1"/>
          <w:sz w:val="16"/>
        </w:rPr>
        <w:t> </w:t>
      </w:r>
      <w:r>
        <w:rPr>
          <w:rFonts w:ascii="Courier New"/>
          <w:sz w:val="16"/>
        </w:rPr>
        <w:t>Fdtm;</w:t>
        <w:tab/>
      </w:r>
      <w:r>
        <w:rPr>
          <w:rFonts w:ascii="Arial"/>
          <w:sz w:val="14"/>
        </w:rPr>
        <w:t>42</w:t>
      </w:r>
    </w:p>
    <w:p>
      <w:pPr>
        <w:spacing w:before="10"/>
        <w:ind w:left="0" w:right="869" w:firstLine="0"/>
        <w:jc w:val="right"/>
        <w:rPr>
          <w:rFonts w:ascii="Arial"/>
          <w:sz w:val="14"/>
        </w:rPr>
      </w:pPr>
      <w:r>
        <w:rPr>
          <w:rFonts w:ascii="Arial"/>
          <w:sz w:val="14"/>
        </w:rPr>
        <w:t>43</w:t>
      </w:r>
    </w:p>
    <w:p>
      <w:pPr>
        <w:tabs>
          <w:tab w:pos="11034" w:val="right" w:leader="none"/>
        </w:tabs>
        <w:spacing w:before="26"/>
        <w:ind w:left="1133" w:right="0" w:firstLine="0"/>
        <w:jc w:val="left"/>
        <w:rPr>
          <w:rFonts w:ascii="Arial"/>
          <w:sz w:val="14"/>
        </w:rPr>
      </w:pPr>
      <w:r>
        <w:rPr>
          <w:rFonts w:ascii="Courier New"/>
          <w:i/>
          <w:sz w:val="16"/>
        </w:rPr>
        <w:t>% remove INS drift from New OBServations, creating the</w:t>
      </w:r>
      <w:r>
        <w:rPr>
          <w:rFonts w:ascii="Courier New"/>
          <w:i/>
          <w:spacing w:val="-12"/>
          <w:sz w:val="16"/>
        </w:rPr>
        <w:t> </w:t>
      </w:r>
      <w:r>
        <w:rPr>
          <w:rFonts w:ascii="Courier New"/>
          <w:i/>
          <w:sz w:val="16"/>
        </w:rPr>
        <w:t>New</w:t>
      </w:r>
      <w:r>
        <w:rPr>
          <w:rFonts w:ascii="Courier New"/>
          <w:i/>
          <w:spacing w:val="-1"/>
          <w:sz w:val="16"/>
        </w:rPr>
        <w:t> </w:t>
      </w:r>
      <w:r>
        <w:rPr>
          <w:rFonts w:ascii="Courier New"/>
          <w:i/>
          <w:sz w:val="16"/>
        </w:rPr>
        <w:t>DTM</w:t>
        <w:tab/>
      </w:r>
      <w:r>
        <w:rPr>
          <w:rFonts w:ascii="Arial"/>
          <w:sz w:val="14"/>
        </w:rPr>
        <w:t>44</w:t>
      </w:r>
    </w:p>
    <w:p>
      <w:pPr>
        <w:tabs>
          <w:tab w:pos="11034" w:val="right" w:leader="none"/>
        </w:tabs>
        <w:spacing w:before="8"/>
        <w:ind w:left="1133" w:right="0" w:firstLine="0"/>
        <w:jc w:val="left"/>
        <w:rPr>
          <w:rFonts w:ascii="Arial"/>
          <w:sz w:val="14"/>
        </w:rPr>
      </w:pPr>
      <w:r>
        <w:rPr>
          <w:rFonts w:ascii="Courier New"/>
          <w:sz w:val="16"/>
        </w:rPr>
        <w:t>Ndtm = Nobs</w:t>
      </w:r>
      <w:r>
        <w:rPr>
          <w:rFonts w:ascii="Courier New"/>
          <w:spacing w:val="-3"/>
          <w:sz w:val="16"/>
        </w:rPr>
        <w:t> </w:t>
      </w:r>
      <w:r>
        <w:rPr>
          <w:rFonts w:ascii="Courier New"/>
          <w:sz w:val="16"/>
        </w:rPr>
        <w:t>-</w:t>
      </w:r>
      <w:r>
        <w:rPr>
          <w:rFonts w:ascii="Courier New"/>
          <w:spacing w:val="-1"/>
          <w:sz w:val="16"/>
        </w:rPr>
        <w:t> </w:t>
      </w:r>
      <w:r>
        <w:rPr>
          <w:rFonts w:ascii="Courier New"/>
          <w:sz w:val="16"/>
        </w:rPr>
        <w:t>Corr;</w:t>
        <w:tab/>
      </w:r>
      <w:r>
        <w:rPr>
          <w:rFonts w:ascii="Arial"/>
          <w:sz w:val="14"/>
        </w:rPr>
        <w:t>45</w:t>
      </w:r>
    </w:p>
    <w:p>
      <w:pPr>
        <w:spacing w:before="10"/>
        <w:ind w:left="0" w:right="869" w:firstLine="0"/>
        <w:jc w:val="right"/>
        <w:rPr>
          <w:rFonts w:ascii="Arial"/>
          <w:sz w:val="14"/>
        </w:rPr>
      </w:pPr>
      <w:r>
        <w:rPr>
          <w:rFonts w:ascii="Arial"/>
          <w:sz w:val="14"/>
        </w:rPr>
        <w:t>46</w:t>
      </w:r>
    </w:p>
    <w:p>
      <w:pPr>
        <w:tabs>
          <w:tab w:pos="11034" w:val="right" w:leader="none"/>
        </w:tabs>
        <w:spacing w:before="27"/>
        <w:ind w:left="1133" w:right="0" w:firstLine="0"/>
        <w:jc w:val="left"/>
        <w:rPr>
          <w:rFonts w:ascii="Arial" w:hAnsi="Arial"/>
          <w:sz w:val="14"/>
        </w:rPr>
      </w:pPr>
      <w:r>
        <w:rPr>
          <w:rFonts w:ascii="Courier New" w:hAnsi="Courier New"/>
          <w:b/>
          <w:sz w:val="16"/>
        </w:rPr>
        <w:t>plot </w:t>
      </w:r>
      <w:r>
        <w:rPr>
          <w:rFonts w:ascii="Courier New" w:hAnsi="Courier New"/>
          <w:sz w:val="16"/>
        </w:rPr>
        <w:t>(X’, [Ldtm; Nobs; Ndtm;</w:t>
      </w:r>
      <w:r>
        <w:rPr>
          <w:rFonts w:ascii="Courier New" w:hAnsi="Courier New"/>
          <w:spacing w:val="-6"/>
          <w:sz w:val="16"/>
        </w:rPr>
        <w:t> </w:t>
      </w:r>
      <w:r>
        <w:rPr>
          <w:rFonts w:ascii="Courier New" w:hAnsi="Courier New"/>
          <w:sz w:val="16"/>
        </w:rPr>
        <w:t>Ltrue;</w:t>
      </w:r>
      <w:r>
        <w:rPr>
          <w:rFonts w:ascii="Courier New" w:hAnsi="Courier New"/>
          <w:spacing w:val="-1"/>
          <w:sz w:val="16"/>
        </w:rPr>
        <w:t> </w:t>
      </w:r>
      <w:r>
        <w:rPr>
          <w:rFonts w:ascii="Courier New" w:hAnsi="Courier New"/>
          <w:sz w:val="16"/>
        </w:rPr>
        <w:t>Corr+5]’);</w:t>
        <w:tab/>
      </w:r>
      <w:r>
        <w:rPr>
          <w:rFonts w:ascii="Arial" w:hAnsi="Arial"/>
          <w:sz w:val="14"/>
        </w:rPr>
        <w:t>47</w:t>
      </w:r>
    </w:p>
    <w:p>
      <w:pPr>
        <w:tabs>
          <w:tab w:pos="11034" w:val="right" w:leader="none"/>
        </w:tabs>
        <w:spacing w:before="8"/>
        <w:ind w:left="1133" w:right="0" w:firstLine="0"/>
        <w:jc w:val="left"/>
        <w:rPr>
          <w:rFonts w:ascii="Arial"/>
          <w:sz w:val="14"/>
        </w:rPr>
      </w:pPr>
      <w:r>
        <w:rPr>
          <w:rFonts w:ascii="Courier New"/>
          <w:b/>
          <w:sz w:val="16"/>
        </w:rPr>
        <w:t>grid</w:t>
      </w:r>
      <w:r>
        <w:rPr>
          <w:rFonts w:ascii="Courier New"/>
          <w:b/>
          <w:spacing w:val="-1"/>
          <w:sz w:val="16"/>
        </w:rPr>
        <w:t> </w:t>
      </w:r>
      <w:r>
        <w:rPr>
          <w:rFonts w:ascii="Courier New"/>
          <w:sz w:val="16"/>
        </w:rPr>
        <w:t>on;</w:t>
        <w:tab/>
      </w:r>
      <w:r>
        <w:rPr>
          <w:rFonts w:ascii="Arial"/>
          <w:sz w:val="14"/>
        </w:rPr>
        <w:t>48</w:t>
      </w:r>
    </w:p>
    <w:p>
      <w:pPr>
        <w:tabs>
          <w:tab w:pos="11034" w:val="right" w:leader="none"/>
        </w:tabs>
        <w:spacing w:before="8"/>
        <w:ind w:left="1133" w:right="0" w:firstLine="0"/>
        <w:jc w:val="left"/>
        <w:rPr>
          <w:rFonts w:ascii="Arial" w:hAnsi="Arial"/>
          <w:sz w:val="14"/>
        </w:rPr>
      </w:pPr>
      <w:r>
        <w:rPr>
          <w:rFonts w:ascii="Courier New" w:hAnsi="Courier New"/>
          <w:b/>
          <w:sz w:val="16"/>
        </w:rPr>
        <w:t>xlabel</w:t>
      </w:r>
      <w:r>
        <w:rPr>
          <w:rFonts w:ascii="Courier New" w:hAnsi="Courier New"/>
          <w:b/>
          <w:spacing w:val="-2"/>
          <w:sz w:val="16"/>
        </w:rPr>
        <w:t> </w:t>
      </w:r>
      <w:r>
        <w:rPr>
          <w:rFonts w:ascii="Courier New" w:hAnsi="Courier New"/>
          <w:sz w:val="16"/>
        </w:rPr>
        <w:t>(’distance</w:t>
      </w:r>
      <w:r>
        <w:rPr>
          <w:rFonts w:ascii="Courier New" w:hAnsi="Courier New"/>
          <w:spacing w:val="-1"/>
          <w:sz w:val="16"/>
        </w:rPr>
        <w:t> </w:t>
      </w:r>
      <w:r>
        <w:rPr>
          <w:rFonts w:ascii="Courier New" w:hAnsi="Courier New"/>
          <w:sz w:val="16"/>
        </w:rPr>
        <w:t>[km]’);</w:t>
        <w:tab/>
      </w:r>
      <w:r>
        <w:rPr>
          <w:rFonts w:ascii="Arial" w:hAnsi="Arial"/>
          <w:sz w:val="14"/>
        </w:rPr>
        <w:t>49</w:t>
      </w:r>
    </w:p>
    <w:p>
      <w:pPr>
        <w:tabs>
          <w:tab w:pos="11034" w:val="right" w:leader="none"/>
        </w:tabs>
        <w:spacing w:before="8"/>
        <w:ind w:left="1133" w:right="0" w:firstLine="0"/>
        <w:jc w:val="left"/>
        <w:rPr>
          <w:rFonts w:ascii="Arial" w:hAnsi="Arial"/>
          <w:sz w:val="14"/>
        </w:rPr>
      </w:pPr>
      <w:r>
        <w:rPr>
          <w:rFonts w:ascii="Courier New" w:hAnsi="Courier New"/>
          <w:b/>
          <w:sz w:val="16"/>
        </w:rPr>
        <w:t>ylabel</w:t>
      </w:r>
      <w:r>
        <w:rPr>
          <w:rFonts w:ascii="Courier New" w:hAnsi="Courier New"/>
          <w:b/>
          <w:spacing w:val="-1"/>
          <w:sz w:val="16"/>
        </w:rPr>
        <w:t> </w:t>
      </w:r>
      <w:r>
        <w:rPr>
          <w:rFonts w:ascii="Courier New" w:hAnsi="Courier New"/>
          <w:sz w:val="16"/>
        </w:rPr>
        <w:t>(’height</w:t>
      </w:r>
      <w:r>
        <w:rPr>
          <w:rFonts w:ascii="Courier New" w:hAnsi="Courier New"/>
          <w:spacing w:val="-1"/>
          <w:sz w:val="16"/>
        </w:rPr>
        <w:t> </w:t>
      </w:r>
      <w:r>
        <w:rPr>
          <w:rFonts w:ascii="Courier New" w:hAnsi="Courier New"/>
          <w:sz w:val="16"/>
        </w:rPr>
        <w:t>[m]’);</w:t>
        <w:tab/>
      </w:r>
      <w:r>
        <w:rPr>
          <w:rFonts w:ascii="Arial" w:hAnsi="Arial"/>
          <w:sz w:val="14"/>
        </w:rPr>
        <w:t>50</w:t>
      </w:r>
    </w:p>
    <w:p>
      <w:pPr>
        <w:tabs>
          <w:tab w:pos="11034" w:val="right" w:leader="none"/>
        </w:tabs>
        <w:spacing w:before="8"/>
        <w:ind w:left="1133" w:right="0" w:firstLine="0"/>
        <w:jc w:val="left"/>
        <w:rPr>
          <w:rFonts w:ascii="Arial" w:hAnsi="Arial"/>
          <w:sz w:val="14"/>
        </w:rPr>
      </w:pPr>
      <w:r>
        <w:rPr>
          <w:rFonts w:ascii="Courier New" w:hAnsi="Courier New"/>
          <w:b/>
          <w:sz w:val="16"/>
        </w:rPr>
        <w:t>legend</w:t>
      </w:r>
      <w:r>
        <w:rPr>
          <w:rFonts w:ascii="Courier New" w:hAnsi="Courier New"/>
          <w:sz w:val="16"/>
        </w:rPr>
        <w:t>(’Ldtm’, ’Nobs’, ’Ndtm’,</w:t>
      </w:r>
      <w:r>
        <w:rPr>
          <w:rFonts w:ascii="Courier New" w:hAnsi="Courier New"/>
          <w:spacing w:val="-4"/>
          <w:sz w:val="16"/>
        </w:rPr>
        <w:t> </w:t>
      </w:r>
      <w:r>
        <w:rPr>
          <w:rFonts w:ascii="Courier New" w:hAnsi="Courier New"/>
          <w:sz w:val="16"/>
        </w:rPr>
        <w:t>’Ltrue’,</w:t>
      </w:r>
      <w:r>
        <w:rPr>
          <w:rFonts w:ascii="Courier New" w:hAnsi="Courier New"/>
          <w:spacing w:val="-1"/>
          <w:sz w:val="16"/>
        </w:rPr>
        <w:t> </w:t>
      </w:r>
      <w:r>
        <w:rPr>
          <w:rFonts w:ascii="Courier New" w:hAnsi="Courier New"/>
          <w:sz w:val="16"/>
        </w:rPr>
        <w:t>’Corr+5’);</w:t>
        <w:tab/>
      </w:r>
      <w:r>
        <w:rPr>
          <w:rFonts w:ascii="Arial" w:hAnsi="Arial"/>
          <w:sz w:val="14"/>
        </w:rPr>
        <w:t>51</w:t>
      </w:r>
    </w:p>
    <w:p>
      <w:pPr>
        <w:spacing w:after="0"/>
        <w:jc w:val="left"/>
        <w:rPr>
          <w:rFonts w:ascii="Arial" w:hAnsi="Arial"/>
          <w:sz w:val="14"/>
        </w:rPr>
        <w:sectPr>
          <w:pgSz w:w="11910" w:h="16840"/>
          <w:pgMar w:header="0" w:footer="432" w:top="980" w:bottom="740" w:left="0" w:right="0"/>
        </w:sectPr>
      </w:pPr>
    </w:p>
    <w:p>
      <w:pPr>
        <w:pStyle w:val="BodyText"/>
        <w:spacing w:before="4"/>
        <w:rPr>
          <w:sz w:val="17"/>
        </w:rPr>
      </w:pPr>
    </w:p>
    <w:p>
      <w:pPr>
        <w:spacing w:after="0"/>
        <w:rPr>
          <w:sz w:val="17"/>
        </w:rPr>
        <w:sectPr>
          <w:footerReference w:type="default" r:id="rId45"/>
          <w:pgSz w:w="11910" w:h="16840"/>
          <w:pgMar w:footer="0" w:header="0" w:top="1580" w:bottom="280" w:left="0" w:right="0"/>
        </w:sectPr>
      </w:pPr>
    </w:p>
    <w:p>
      <w:pPr>
        <w:spacing w:line="1059" w:lineRule="exact" w:before="0"/>
        <w:ind w:left="0" w:right="-87" w:firstLine="0"/>
        <w:jc w:val="right"/>
        <w:rPr>
          <w:rFonts w:ascii="Arial" w:hAnsi="Arial"/>
          <w:sz w:val="138"/>
        </w:rPr>
      </w:pPr>
      <w:r>
        <w:rPr/>
        <w:pict>
          <v:shape style="position:absolute;margin-left:460.517303pt;margin-top:1.573695pt;width:36.35pt;height:7.6pt;mso-position-horizontal-relative:page;mso-position-vertical-relative:paragraph;z-index:3184" type="#_x0000_t202" filled="false" stroked="false">
            <v:textbox inset="0,0,0,0">
              <w:txbxContent>
                <w:p>
                  <w:pPr>
                    <w:tabs>
                      <w:tab w:pos="634" w:val="left" w:leader="none"/>
                    </w:tabs>
                    <w:spacing w:line="230" w:lineRule="auto" w:before="0"/>
                    <w:ind w:left="0" w:right="0" w:firstLine="0"/>
                    <w:jc w:val="left"/>
                    <w:rPr>
                      <w:rFonts w:ascii="Arial"/>
                      <w:sz w:val="11"/>
                    </w:rPr>
                  </w:pPr>
                  <w:r>
                    <w:rPr>
                      <w:rFonts w:ascii="Arial"/>
                      <w:color w:val="547E6D"/>
                      <w:sz w:val="11"/>
                    </w:rPr>
                    <w:t>n.</w:t>
                    <w:tab/>
                  </w:r>
                  <w:r>
                    <w:rPr>
                      <w:rFonts w:ascii="Arial"/>
                      <w:color w:val="547E6D"/>
                      <w:spacing w:val="-10"/>
                      <w:position w:val="-2"/>
                      <w:sz w:val="11"/>
                    </w:rPr>
                    <w:t>n.</w:t>
                  </w:r>
                </w:p>
              </w:txbxContent>
            </v:textbox>
            <w10:wrap type="none"/>
          </v:shape>
        </w:pict>
      </w:r>
      <w:r>
        <w:rPr/>
        <w:pict>
          <v:shape style="position:absolute;margin-left:147.103806pt;margin-top:31.821608pt;width:21.1pt;height:20.1pt;mso-position-horizontal-relative:page;mso-position-vertical-relative:paragraph;z-index:3208" type="#_x0000_t202" filled="false" stroked="false">
            <v:textbox inset="0,0,0,0">
              <w:txbxContent>
                <w:p>
                  <w:pPr>
                    <w:tabs>
                      <w:tab w:pos="329" w:val="left" w:leader="none"/>
                    </w:tabs>
                    <w:spacing w:line="165" w:lineRule="auto" w:before="10"/>
                    <w:ind w:left="0" w:right="0" w:firstLine="0"/>
                    <w:jc w:val="left"/>
                    <w:rPr>
                      <w:rFonts w:ascii="Arial"/>
                      <w:sz w:val="11"/>
                    </w:rPr>
                  </w:pPr>
                  <w:r>
                    <w:rPr>
                      <w:color w:val="547E6D"/>
                      <w:sz w:val="8"/>
                    </w:rPr>
                    <w:t>A.</w:t>
                    <w:tab/>
                  </w:r>
                  <w:r>
                    <w:rPr>
                      <w:rFonts w:ascii="Arial"/>
                      <w:color w:val="547E6D"/>
                      <w:spacing w:val="-10"/>
                      <w:position w:val="-5"/>
                      <w:sz w:val="11"/>
                    </w:rPr>
                    <w:t>n.</w:t>
                  </w:r>
                </w:p>
                <w:p>
                  <w:pPr>
                    <w:pStyle w:val="BodyText"/>
                    <w:spacing w:before="7"/>
                    <w:rPr>
                      <w:rFonts w:ascii="Arial"/>
                      <w:b/>
                      <w:sz w:val="15"/>
                    </w:rPr>
                  </w:pPr>
                </w:p>
                <w:p>
                  <w:pPr>
                    <w:spacing w:before="0"/>
                    <w:ind w:left="76" w:right="0" w:firstLine="0"/>
                    <w:jc w:val="left"/>
                    <w:rPr>
                      <w:sz w:val="8"/>
                    </w:rPr>
                  </w:pPr>
                  <w:r>
                    <w:rPr>
                      <w:color w:val="547E6D"/>
                      <w:sz w:val="8"/>
                    </w:rPr>
                    <w:t>A.</w:t>
                  </w:r>
                </w:p>
              </w:txbxContent>
            </v:textbox>
            <w10:wrap type="none"/>
          </v:shape>
        </w:pict>
      </w:r>
      <w:r>
        <w:rPr/>
        <w:pict>
          <v:shape style="position:absolute;margin-left:177.636902pt;margin-top:41.938194pt;width:49.5pt;height:8.3pt;mso-position-horizontal-relative:page;mso-position-vertical-relative:paragraph;z-index:3232" type="#_x0000_t202" filled="false" stroked="false">
            <v:textbox inset="0,0,0,0">
              <w:txbxContent>
                <w:p>
                  <w:pPr>
                    <w:tabs>
                      <w:tab w:pos="897" w:val="left" w:leader="none"/>
                    </w:tabs>
                    <w:spacing w:line="230" w:lineRule="auto" w:before="0"/>
                    <w:ind w:left="0" w:right="0" w:firstLine="0"/>
                    <w:jc w:val="left"/>
                    <w:rPr>
                      <w:rFonts w:ascii="Arial"/>
                      <w:sz w:val="11"/>
                    </w:rPr>
                  </w:pPr>
                  <w:r>
                    <w:rPr>
                      <w:color w:val="547E6D"/>
                      <w:position w:val="-4"/>
                      <w:sz w:val="8"/>
                    </w:rPr>
                    <w:t>A.</w:t>
                    <w:tab/>
                  </w:r>
                  <w:r>
                    <w:rPr>
                      <w:rFonts w:ascii="Arial"/>
                      <w:color w:val="547E6D"/>
                      <w:spacing w:val="-10"/>
                      <w:sz w:val="11"/>
                    </w:rPr>
                    <w:t>n.</w:t>
                  </w:r>
                </w:p>
              </w:txbxContent>
            </v:textbox>
            <w10:wrap type="none"/>
          </v:shape>
        </w:pict>
      </w:r>
      <w:r>
        <w:rPr/>
        <w:pict>
          <v:shape style="position:absolute;margin-left:399.169708pt;margin-top:16.684908pt;width:13.7pt;height:14.05pt;mso-position-horizontal-relative:page;mso-position-vertical-relative:paragraph;z-index:3256" type="#_x0000_t202" filled="false" stroked="false">
            <v:textbox inset="0,0,0,0">
              <w:txbxContent>
                <w:p>
                  <w:pPr>
                    <w:spacing w:line="89" w:lineRule="exact" w:before="0"/>
                    <w:ind w:left="0" w:right="0" w:firstLine="0"/>
                    <w:jc w:val="left"/>
                    <w:rPr>
                      <w:sz w:val="8"/>
                    </w:rPr>
                  </w:pPr>
                  <w:r>
                    <w:rPr>
                      <w:color w:val="3D6E59"/>
                      <w:sz w:val="8"/>
                    </w:rPr>
                    <w:t>- I,</w:t>
                  </w:r>
                </w:p>
                <w:p>
                  <w:pPr>
                    <w:pStyle w:val="BodyText"/>
                    <w:spacing w:before="8"/>
                    <w:rPr>
                      <w:rFonts w:ascii="Arial"/>
                      <w:b/>
                      <w:sz w:val="8"/>
                    </w:rPr>
                  </w:pPr>
                </w:p>
                <w:p>
                  <w:pPr>
                    <w:tabs>
                      <w:tab w:pos="253" w:val="left" w:leader="none"/>
                    </w:tabs>
                    <w:spacing w:before="0"/>
                    <w:ind w:left="15" w:right="0" w:firstLine="0"/>
                    <w:jc w:val="left"/>
                    <w:rPr>
                      <w:sz w:val="8"/>
                    </w:rPr>
                  </w:pPr>
                  <w:r>
                    <w:rPr>
                      <w:color w:val="3D6E59"/>
                      <w:sz w:val="8"/>
                    </w:rPr>
                    <w:t>I</w:t>
                    <w:tab/>
                  </w:r>
                  <w:r>
                    <w:rPr>
                      <w:color w:val="3D6E59"/>
                      <w:spacing w:val="-20"/>
                      <w:sz w:val="8"/>
                    </w:rPr>
                    <w:t>,</w:t>
                  </w:r>
                </w:p>
              </w:txbxContent>
            </v:textbox>
            <w10:wrap type="none"/>
          </v:shape>
        </w:pict>
      </w:r>
      <w:r>
        <w:rPr/>
        <w:pict>
          <v:shape style="position:absolute;margin-left:461.238495pt;margin-top:16.710394pt;width:4.6pt;height:6.2pt;mso-position-horizontal-relative:page;mso-position-vertical-relative:paragraph;z-index:3280" type="#_x0000_t202" filled="false" stroked="false">
            <v:textbox inset="0,0,0,0">
              <w:txbxContent>
                <w:p>
                  <w:pPr>
                    <w:spacing w:line="123" w:lineRule="exact" w:before="0"/>
                    <w:ind w:left="0" w:right="0" w:firstLine="0"/>
                    <w:jc w:val="left"/>
                    <w:rPr>
                      <w:rFonts w:ascii="Arial"/>
                      <w:sz w:val="11"/>
                    </w:rPr>
                  </w:pPr>
                  <w:r>
                    <w:rPr>
                      <w:rFonts w:ascii="Arial"/>
                      <w:color w:val="547E6D"/>
                      <w:sz w:val="11"/>
                    </w:rPr>
                    <w:t>n.</w:t>
                  </w:r>
                </w:p>
              </w:txbxContent>
            </v:textbox>
            <w10:wrap type="none"/>
          </v:shape>
        </w:pict>
      </w:r>
      <w:r>
        <w:rPr/>
        <w:pict>
          <v:shape style="position:absolute;margin-left:475.1828pt;margin-top:22.716995pt;width:33.950pt;height:7.6pt;mso-position-horizontal-relative:page;mso-position-vertical-relative:paragraph;z-index:3304" type="#_x0000_t202" filled="false" stroked="false">
            <v:textbox inset="0,0,0,0">
              <w:txbxContent>
                <w:p>
                  <w:pPr>
                    <w:tabs>
                      <w:tab w:pos="586" w:val="left" w:leader="none"/>
                    </w:tabs>
                    <w:spacing w:line="230" w:lineRule="auto" w:before="0"/>
                    <w:ind w:left="0" w:right="0" w:firstLine="0"/>
                    <w:jc w:val="left"/>
                    <w:rPr>
                      <w:rFonts w:ascii="Arial"/>
                      <w:sz w:val="11"/>
                    </w:rPr>
                  </w:pPr>
                  <w:r>
                    <w:rPr>
                      <w:rFonts w:ascii="Arial"/>
                      <w:color w:val="547E6D"/>
                      <w:position w:val="-2"/>
                      <w:sz w:val="11"/>
                    </w:rPr>
                    <w:t>n.</w:t>
                    <w:tab/>
                  </w:r>
                  <w:r>
                    <w:rPr>
                      <w:rFonts w:ascii="Arial"/>
                      <w:color w:val="547E6D"/>
                      <w:spacing w:val="-10"/>
                      <w:sz w:val="11"/>
                    </w:rPr>
                    <w:t>n.</w:t>
                  </w:r>
                </w:p>
              </w:txbxContent>
            </v:textbox>
            <w10:wrap type="none"/>
          </v:shape>
        </w:pict>
      </w:r>
      <w:r>
        <w:rPr>
          <w:rFonts w:ascii="Arial" w:hAnsi="Arial"/>
          <w:color w:val="547E6D"/>
          <w:sz w:val="138"/>
        </w:rPr>
        <w:t>:æ</w:t>
      </w:r>
    </w:p>
    <w:p>
      <w:pPr>
        <w:spacing w:after="0" w:line="1059" w:lineRule="exact"/>
        <w:jc w:val="right"/>
        <w:rPr>
          <w:rFonts w:ascii="Arial" w:hAnsi="Arial"/>
          <w:sz w:val="138"/>
        </w:rPr>
        <w:sectPr>
          <w:footerReference w:type="default" r:id="rId46"/>
          <w:pgSz w:w="11910" w:h="16840"/>
          <w:pgMar w:footer="0" w:header="0" w:top="0" w:bottom="0" w:left="0" w:right="0"/>
        </w:sectPr>
      </w:pPr>
    </w:p>
    <w:p>
      <w:pPr>
        <w:spacing w:before="17"/>
        <w:ind w:left="0" w:right="171" w:firstLine="0"/>
        <w:jc w:val="right"/>
        <w:rPr>
          <w:rFonts w:ascii="Arial"/>
          <w:sz w:val="14"/>
        </w:rPr>
      </w:pPr>
      <w:r>
        <w:rPr>
          <w:rFonts w:ascii="Arial"/>
          <w:color w:val="3D6E59"/>
          <w:sz w:val="14"/>
        </w:rPr>
        <w:t>132</w:t>
      </w:r>
    </w:p>
    <w:p>
      <w:pPr>
        <w:spacing w:line="123" w:lineRule="exact" w:before="41"/>
        <w:ind w:left="775" w:right="437" w:firstLine="0"/>
        <w:jc w:val="center"/>
        <w:rPr>
          <w:rFonts w:ascii="Arial"/>
          <w:sz w:val="11"/>
        </w:rPr>
      </w:pPr>
      <w:r>
        <w:rPr>
          <w:rFonts w:ascii="Arial"/>
          <w:color w:val="547E6D"/>
          <w:sz w:val="11"/>
        </w:rPr>
        <w:t>n.</w:t>
      </w:r>
    </w:p>
    <w:p>
      <w:pPr>
        <w:spacing w:line="123" w:lineRule="exact" w:before="0"/>
        <w:ind w:left="0" w:right="0" w:firstLine="0"/>
        <w:jc w:val="right"/>
        <w:rPr>
          <w:rFonts w:ascii="Arial"/>
          <w:sz w:val="11"/>
        </w:rPr>
      </w:pPr>
      <w:r>
        <w:rPr>
          <w:rFonts w:ascii="Arial"/>
          <w:color w:val="547E6D"/>
          <w:sz w:val="11"/>
        </w:rPr>
        <w:t>n.</w:t>
      </w:r>
    </w:p>
    <w:p>
      <w:pPr>
        <w:pStyle w:val="BodyText"/>
        <w:spacing w:before="8"/>
        <w:rPr>
          <w:rFonts w:ascii="Arial"/>
          <w:sz w:val="12"/>
        </w:rPr>
      </w:pPr>
      <w:r>
        <w:rPr/>
        <w:br w:type="column"/>
      </w:r>
      <w:r>
        <w:rPr>
          <w:rFonts w:ascii="Arial"/>
          <w:sz w:val="12"/>
        </w:rPr>
      </w:r>
    </w:p>
    <w:p>
      <w:pPr>
        <w:tabs>
          <w:tab w:pos="908" w:val="left" w:leader="none"/>
          <w:tab w:pos="1528" w:val="left" w:leader="none"/>
        </w:tabs>
        <w:spacing w:line="114" w:lineRule="exact" w:before="0"/>
        <w:ind w:left="387" w:right="0" w:firstLine="0"/>
        <w:jc w:val="left"/>
        <w:rPr>
          <w:sz w:val="8"/>
        </w:rPr>
      </w:pPr>
      <w:r>
        <w:rPr>
          <w:rFonts w:ascii="Arial"/>
          <w:color w:val="547E6D"/>
          <w:sz w:val="11"/>
        </w:rPr>
        <w:t>n.</w:t>
        <w:tab/>
      </w:r>
      <w:r>
        <w:rPr>
          <w:color w:val="547E6D"/>
          <w:sz w:val="8"/>
        </w:rPr>
        <w:t>A.</w:t>
        <w:tab/>
      </w:r>
      <w:r>
        <w:rPr>
          <w:color w:val="547E6D"/>
          <w:spacing w:val="-10"/>
          <w:position w:val="1"/>
          <w:sz w:val="8"/>
        </w:rPr>
        <w:t>A.</w:t>
      </w:r>
    </w:p>
    <w:p>
      <w:pPr>
        <w:tabs>
          <w:tab w:pos="1224" w:val="left" w:leader="none"/>
        </w:tabs>
        <w:spacing w:line="114" w:lineRule="exact" w:before="0"/>
        <w:ind w:left="677" w:right="0" w:firstLine="0"/>
        <w:jc w:val="left"/>
        <w:rPr>
          <w:rFonts w:ascii="Arial"/>
          <w:sz w:val="11"/>
        </w:rPr>
      </w:pPr>
      <w:r>
        <w:rPr>
          <w:color w:val="547E6D"/>
          <w:sz w:val="8"/>
        </w:rPr>
        <w:t>A.</w:t>
        <w:tab/>
      </w:r>
      <w:r>
        <w:rPr>
          <w:rFonts w:ascii="Arial"/>
          <w:color w:val="547E6D"/>
          <w:sz w:val="11"/>
        </w:rPr>
        <w:t>n.</w:t>
      </w:r>
    </w:p>
    <w:p>
      <w:pPr>
        <w:tabs>
          <w:tab w:pos="573" w:val="left" w:leader="none"/>
        </w:tabs>
        <w:spacing w:before="0"/>
        <w:ind w:left="269" w:right="0" w:firstLine="0"/>
        <w:jc w:val="left"/>
        <w:rPr>
          <w:rFonts w:ascii="Courier New"/>
          <w:sz w:val="15"/>
        </w:rPr>
      </w:pPr>
      <w:r>
        <w:rPr/>
        <w:br w:type="column"/>
      </w:r>
      <w:r>
        <w:rPr>
          <w:rFonts w:ascii="Arial"/>
          <w:color w:val="547E6D"/>
          <w:position w:val="-4"/>
          <w:sz w:val="11"/>
        </w:rPr>
        <w:t>n.</w:t>
        <w:tab/>
      </w:r>
      <w:r>
        <w:rPr>
          <w:rFonts w:ascii="Courier New"/>
          <w:color w:val="547E6D"/>
          <w:sz w:val="15"/>
        </w:rPr>
        <w:t>44</w:t>
      </w:r>
    </w:p>
    <w:p>
      <w:pPr>
        <w:pStyle w:val="BodyText"/>
        <w:spacing w:before="7"/>
        <w:rPr>
          <w:rFonts w:ascii="Courier New"/>
          <w:sz w:val="18"/>
        </w:rPr>
      </w:pPr>
      <w:r>
        <w:rPr/>
        <w:br w:type="column"/>
      </w:r>
      <w:r>
        <w:rPr>
          <w:rFonts w:ascii="Courier New"/>
          <w:sz w:val="18"/>
        </w:rPr>
      </w:r>
    </w:p>
    <w:p>
      <w:pPr>
        <w:spacing w:before="0"/>
        <w:ind w:left="795" w:right="0" w:firstLine="0"/>
        <w:jc w:val="left"/>
        <w:rPr>
          <w:sz w:val="17"/>
        </w:rPr>
      </w:pPr>
      <w:r>
        <w:rPr>
          <w:color w:val="547E6D"/>
          <w:w w:val="140"/>
          <w:sz w:val="17"/>
        </w:rPr>
        <w:t>Dråby</w:t>
      </w:r>
    </w:p>
    <w:p>
      <w:pPr>
        <w:spacing w:after="0"/>
        <w:jc w:val="left"/>
        <w:rPr>
          <w:sz w:val="17"/>
        </w:rPr>
        <w:sectPr>
          <w:type w:val="continuous"/>
          <w:pgSz w:w="11910" w:h="16840"/>
          <w:pgMar w:top="0" w:bottom="280" w:left="0" w:right="0"/>
          <w:cols w:num="4" w:equalWidth="0">
            <w:col w:w="1345" w:space="40"/>
            <w:col w:w="1607" w:space="39"/>
            <w:col w:w="795" w:space="6233"/>
            <w:col w:w="1851"/>
          </w:cols>
        </w:sectPr>
      </w:pPr>
    </w:p>
    <w:p>
      <w:pPr>
        <w:tabs>
          <w:tab w:pos="1593" w:val="left" w:leader="none"/>
          <w:tab w:pos="2954" w:val="left" w:leader="none"/>
        </w:tabs>
        <w:spacing w:line="129" w:lineRule="exact" w:before="0"/>
        <w:ind w:left="576" w:right="0" w:firstLine="0"/>
        <w:jc w:val="left"/>
        <w:rPr>
          <w:rFonts w:ascii="Arial"/>
          <w:sz w:val="11"/>
        </w:rPr>
      </w:pPr>
      <w:r>
        <w:rPr>
          <w:color w:val="547E6D"/>
          <w:sz w:val="8"/>
        </w:rPr>
        <w:t>A.</w:t>
        <w:tab/>
      </w:r>
      <w:r>
        <w:rPr>
          <w:rFonts w:ascii="Arial"/>
          <w:color w:val="547E6D"/>
          <w:sz w:val="11"/>
        </w:rPr>
        <w:t>n.</w:t>
        <w:tab/>
      </w:r>
      <w:r>
        <w:rPr>
          <w:rFonts w:ascii="Arial"/>
          <w:color w:val="547E6D"/>
          <w:position w:val="1"/>
          <w:sz w:val="11"/>
        </w:rPr>
        <w:t>n.</w:t>
      </w:r>
    </w:p>
    <w:p>
      <w:pPr>
        <w:tabs>
          <w:tab w:pos="922" w:val="left" w:leader="none"/>
        </w:tabs>
        <w:spacing w:line="94" w:lineRule="exact" w:before="0"/>
        <w:ind w:left="305" w:right="0" w:firstLine="0"/>
        <w:jc w:val="left"/>
        <w:rPr>
          <w:sz w:val="8"/>
        </w:rPr>
      </w:pPr>
      <w:r>
        <w:rPr>
          <w:rFonts w:ascii="Arial"/>
          <w:color w:val="547E6D"/>
          <w:sz w:val="11"/>
        </w:rPr>
        <w:t>n.</w:t>
        <w:tab/>
      </w:r>
      <w:r>
        <w:rPr>
          <w:color w:val="547E6D"/>
          <w:sz w:val="8"/>
        </w:rPr>
        <w:t>A.</w:t>
      </w:r>
    </w:p>
    <w:p>
      <w:pPr>
        <w:spacing w:before="47"/>
        <w:ind w:left="305" w:right="0" w:firstLine="0"/>
        <w:jc w:val="left"/>
        <w:rPr>
          <w:rFonts w:ascii="Arial"/>
          <w:sz w:val="13"/>
        </w:rPr>
      </w:pPr>
      <w:r>
        <w:rPr/>
        <w:br w:type="column"/>
      </w:r>
      <w:r>
        <w:rPr>
          <w:rFonts w:ascii="Arial"/>
          <w:color w:val="547E6D"/>
          <w:w w:val="130"/>
          <w:sz w:val="13"/>
        </w:rPr>
        <w:t>Karls</w:t>
      </w:r>
    </w:p>
    <w:p>
      <w:pPr>
        <w:spacing w:after="0"/>
        <w:jc w:val="left"/>
        <w:rPr>
          <w:rFonts w:ascii="Arial"/>
          <w:sz w:val="13"/>
        </w:rPr>
        <w:sectPr>
          <w:type w:val="continuous"/>
          <w:pgSz w:w="11910" w:h="16840"/>
          <w:pgMar w:top="0" w:bottom="280" w:left="0" w:right="0"/>
          <w:cols w:num="2" w:equalWidth="0">
            <w:col w:w="3087" w:space="7763"/>
            <w:col w:w="1060"/>
          </w:cols>
        </w:sectPr>
      </w:pPr>
    </w:p>
    <w:p>
      <w:pPr>
        <w:tabs>
          <w:tab w:pos="2310" w:val="left" w:leader="none"/>
        </w:tabs>
        <w:spacing w:line="213" w:lineRule="auto" w:before="0"/>
        <w:ind w:left="1223" w:right="0" w:firstLine="0"/>
        <w:jc w:val="left"/>
        <w:rPr>
          <w:rFonts w:ascii="Arial"/>
          <w:sz w:val="11"/>
        </w:rPr>
      </w:pPr>
      <w:r>
        <w:rPr/>
        <w:pict>
          <v:shape style="position:absolute;margin-left:572.074219pt;margin-top:3.828383pt;width:9.7pt;height:8.35pt;mso-position-horizontal-relative:page;mso-position-vertical-relative:paragraph;z-index:3352" type="#_x0000_t202" filled="false" stroked="false">
            <v:textbox inset="0,0,0,0">
              <w:txbxContent>
                <w:p>
                  <w:pPr>
                    <w:spacing w:line="166" w:lineRule="exact" w:before="0"/>
                    <w:ind w:left="0" w:right="0" w:firstLine="0"/>
                    <w:jc w:val="left"/>
                    <w:rPr>
                      <w:sz w:val="15"/>
                    </w:rPr>
                  </w:pPr>
                  <w:r>
                    <w:rPr>
                      <w:color w:val="3D6E59"/>
                      <w:w w:val="125"/>
                      <w:sz w:val="15"/>
                    </w:rPr>
                    <w:t>53</w:t>
                  </w:r>
                </w:p>
              </w:txbxContent>
            </v:textbox>
            <w10:wrap type="none"/>
          </v:shape>
        </w:pict>
      </w:r>
      <w:r>
        <w:rPr>
          <w:rFonts w:ascii="Arial"/>
          <w:color w:val="547E6D"/>
          <w:sz w:val="11"/>
        </w:rPr>
        <w:t>n.</w:t>
        <w:tab/>
      </w:r>
      <w:r>
        <w:rPr>
          <w:rFonts w:ascii="Arial"/>
          <w:color w:val="547E6D"/>
          <w:position w:val="-6"/>
          <w:sz w:val="11"/>
        </w:rPr>
        <w:t>n.</w:t>
      </w:r>
    </w:p>
    <w:p>
      <w:pPr>
        <w:spacing w:line="65" w:lineRule="exact" w:before="0"/>
        <w:ind w:left="23" w:right="0" w:firstLine="0"/>
        <w:jc w:val="left"/>
        <w:rPr>
          <w:sz w:val="8"/>
        </w:rPr>
      </w:pPr>
      <w:r>
        <w:rPr/>
        <w:pict>
          <v:shape style="position:absolute;margin-left:46.128349pt;margin-top:1.122509pt;width:5.05pt;height:4.45pt;mso-position-horizontal-relative:page;mso-position-vertical-relative:paragraph;z-index:-66760" type="#_x0000_t202" filled="false" stroked="false">
            <v:textbox inset="0,0,0,0">
              <w:txbxContent>
                <w:p>
                  <w:pPr>
                    <w:spacing w:line="89" w:lineRule="exact" w:before="0"/>
                    <w:ind w:left="0" w:right="0" w:firstLine="0"/>
                    <w:jc w:val="left"/>
                    <w:rPr>
                      <w:sz w:val="8"/>
                    </w:rPr>
                  </w:pPr>
                  <w:r>
                    <w:rPr>
                      <w:color w:val="547E6D"/>
                      <w:spacing w:val="-1"/>
                      <w:w w:val="130"/>
                      <w:sz w:val="8"/>
                    </w:rPr>
                    <w:t>A.</w:t>
                  </w:r>
                </w:p>
              </w:txbxContent>
            </v:textbox>
            <w10:wrap type="none"/>
          </v:shape>
        </w:pict>
      </w:r>
      <w:r>
        <w:rPr>
          <w:color w:val="547E6D"/>
          <w:sz w:val="8"/>
        </w:rPr>
        <w:t>A.</w:t>
      </w:r>
    </w:p>
    <w:p>
      <w:pPr>
        <w:tabs>
          <w:tab w:pos="10484" w:val="left" w:leader="none"/>
        </w:tabs>
        <w:spacing w:line="108" w:lineRule="exact" w:before="0"/>
        <w:ind w:left="292" w:right="0" w:firstLine="0"/>
        <w:jc w:val="left"/>
        <w:rPr>
          <w:rFonts w:ascii="Arial"/>
          <w:sz w:val="11"/>
        </w:rPr>
      </w:pPr>
      <w:r>
        <w:rPr/>
        <w:pict>
          <v:shape style="position:absolute;margin-left:124.504501pt;margin-top:3.153182pt;width:5.05pt;height:4.45pt;mso-position-horizontal-relative:page;mso-position-vertical-relative:paragraph;z-index:-66808" type="#_x0000_t202" filled="false" stroked="false">
            <v:textbox inset="0,0,0,0">
              <w:txbxContent>
                <w:p>
                  <w:pPr>
                    <w:spacing w:line="89" w:lineRule="exact" w:before="0"/>
                    <w:ind w:left="0" w:right="0" w:firstLine="0"/>
                    <w:jc w:val="left"/>
                    <w:rPr>
                      <w:sz w:val="8"/>
                    </w:rPr>
                  </w:pPr>
                  <w:r>
                    <w:rPr>
                      <w:color w:val="547E6D"/>
                      <w:spacing w:val="-1"/>
                      <w:w w:val="130"/>
                      <w:sz w:val="8"/>
                    </w:rPr>
                    <w:t>A.</w:t>
                  </w:r>
                </w:p>
              </w:txbxContent>
            </v:textbox>
            <w10:wrap type="none"/>
          </v:shape>
        </w:pict>
      </w:r>
      <w:r>
        <w:rPr>
          <w:color w:val="547E6D"/>
          <w:w w:val="130"/>
          <w:sz w:val="8"/>
        </w:rPr>
        <w:t>A.</w:t>
        <w:tab/>
      </w:r>
      <w:r>
        <w:rPr>
          <w:rFonts w:ascii="Arial"/>
          <w:color w:val="547E6D"/>
          <w:w w:val="130"/>
          <w:position w:val="1"/>
          <w:sz w:val="11"/>
        </w:rPr>
        <w:t>n.</w:t>
      </w:r>
    </w:p>
    <w:p>
      <w:pPr>
        <w:spacing w:line="23" w:lineRule="exact" w:before="0"/>
        <w:ind w:left="1292" w:right="0" w:firstLine="0"/>
        <w:jc w:val="left"/>
        <w:rPr>
          <w:sz w:val="8"/>
        </w:rPr>
      </w:pPr>
      <w:r>
        <w:rPr>
          <w:color w:val="547E6D"/>
          <w:w w:val="130"/>
          <w:sz w:val="8"/>
        </w:rPr>
        <w:t>A.</w:t>
      </w:r>
    </w:p>
    <w:p>
      <w:pPr>
        <w:pStyle w:val="ListParagraph"/>
        <w:numPr>
          <w:ilvl w:val="0"/>
          <w:numId w:val="9"/>
        </w:numPr>
        <w:tabs>
          <w:tab w:pos="646" w:val="left" w:leader="none"/>
          <w:tab w:pos="647" w:val="left" w:leader="none"/>
          <w:tab w:pos="1689" w:val="left" w:leader="none"/>
        </w:tabs>
        <w:spacing w:line="211" w:lineRule="auto" w:before="1" w:after="0"/>
        <w:ind w:left="646" w:right="0" w:hanging="620"/>
        <w:jc w:val="left"/>
        <w:rPr>
          <w:rFonts w:ascii="Arial"/>
          <w:sz w:val="11"/>
        </w:rPr>
      </w:pPr>
      <w:r>
        <w:rPr>
          <w:rFonts w:ascii="Arial"/>
          <w:color w:val="547E6D"/>
          <w:w w:val="130"/>
          <w:sz w:val="11"/>
        </w:rPr>
        <w:t>n.</w:t>
        <w:tab/>
        <w:t>n.</w:t>
      </w:r>
    </w:p>
    <w:p>
      <w:pPr>
        <w:pStyle w:val="ListParagraph"/>
        <w:numPr>
          <w:ilvl w:val="1"/>
          <w:numId w:val="9"/>
        </w:numPr>
        <w:tabs>
          <w:tab w:pos="1912" w:val="left" w:leader="none"/>
          <w:tab w:pos="1914" w:val="left" w:leader="none"/>
        </w:tabs>
        <w:spacing w:line="136" w:lineRule="auto" w:before="9" w:after="0"/>
        <w:ind w:left="1913" w:right="0" w:hanging="933"/>
        <w:jc w:val="left"/>
        <w:rPr>
          <w:sz w:val="8"/>
        </w:rPr>
      </w:pPr>
      <w:r>
        <w:rPr>
          <w:color w:val="547E6D"/>
          <w:w w:val="130"/>
          <w:sz w:val="8"/>
        </w:rPr>
        <w:t>A.</w:t>
      </w:r>
    </w:p>
    <w:p>
      <w:pPr>
        <w:tabs>
          <w:tab w:pos="1319" w:val="left" w:leader="none"/>
        </w:tabs>
        <w:spacing w:line="120" w:lineRule="exact" w:before="0"/>
        <w:ind w:left="340" w:right="0" w:firstLine="0"/>
        <w:jc w:val="left"/>
        <w:rPr>
          <w:rFonts w:ascii="Arial"/>
          <w:sz w:val="11"/>
        </w:rPr>
      </w:pPr>
      <w:r>
        <w:rPr>
          <w:color w:val="547E6D"/>
          <w:w w:val="130"/>
          <w:position w:val="-1"/>
          <w:sz w:val="8"/>
        </w:rPr>
        <w:t>A.</w:t>
        <w:tab/>
      </w:r>
      <w:r>
        <w:rPr>
          <w:rFonts w:ascii="Arial"/>
          <w:color w:val="547E6D"/>
          <w:w w:val="130"/>
          <w:sz w:val="11"/>
        </w:rPr>
        <w:t>n.</w:t>
      </w:r>
    </w:p>
    <w:p>
      <w:pPr>
        <w:tabs>
          <w:tab w:pos="738" w:val="left" w:leader="none"/>
          <w:tab w:pos="1988" w:val="left" w:leader="none"/>
        </w:tabs>
        <w:spacing w:line="164" w:lineRule="exact" w:before="38"/>
        <w:ind w:left="0" w:right="9762" w:firstLine="0"/>
        <w:jc w:val="center"/>
        <w:rPr>
          <w:rFonts w:ascii="Arial" w:hAnsi="Arial"/>
          <w:sz w:val="11"/>
        </w:rPr>
      </w:pPr>
      <w:r>
        <w:rPr>
          <w:color w:val="547E6D"/>
          <w:w w:val="125"/>
          <w:position w:val="4"/>
          <w:sz w:val="8"/>
        </w:rPr>
        <w:t>A.</w:t>
        <w:tab/>
      </w:r>
      <w:r>
        <w:rPr>
          <w:rFonts w:ascii="Arial" w:hAnsi="Arial"/>
          <w:color w:val="3D6E59"/>
          <w:w w:val="125"/>
          <w:sz w:val="13"/>
        </w:rPr>
        <w:t>Trehøje</w:t>
        <w:tab/>
      </w:r>
      <w:r>
        <w:rPr>
          <w:rFonts w:ascii="Arial" w:hAnsi="Arial"/>
          <w:color w:val="547E6D"/>
          <w:w w:val="125"/>
          <w:position w:val="-1"/>
          <w:sz w:val="11"/>
        </w:rPr>
        <w:t>n.</w:t>
      </w:r>
    </w:p>
    <w:p>
      <w:pPr>
        <w:tabs>
          <w:tab w:pos="1720" w:val="left" w:leader="none"/>
        </w:tabs>
        <w:spacing w:line="136" w:lineRule="exact" w:before="0"/>
        <w:ind w:left="645" w:right="0" w:firstLine="0"/>
        <w:jc w:val="left"/>
        <w:rPr>
          <w:sz w:val="13"/>
        </w:rPr>
      </w:pPr>
      <w:r>
        <w:rPr>
          <w:rFonts w:ascii="Arial" w:hAnsi="Arial"/>
          <w:color w:val="547E6D"/>
          <w:w w:val="130"/>
          <w:sz w:val="13"/>
        </w:rPr>
        <w:t>(Dyrehøje)</w:t>
        <w:tab/>
      </w:r>
      <w:r>
        <w:rPr>
          <w:color w:val="547E6D"/>
          <w:w w:val="130"/>
          <w:sz w:val="13"/>
          <w:vertAlign w:val="subscript"/>
        </w:rPr>
        <w:t>A.</w:t>
      </w:r>
    </w:p>
    <w:p>
      <w:pPr>
        <w:spacing w:line="114" w:lineRule="exact" w:before="0"/>
        <w:ind w:left="218" w:right="0" w:firstLine="0"/>
        <w:jc w:val="left"/>
        <w:rPr>
          <w:rFonts w:ascii="Arial"/>
          <w:sz w:val="11"/>
        </w:rPr>
      </w:pPr>
      <w:r>
        <w:rPr>
          <w:rFonts w:ascii="Arial"/>
          <w:color w:val="547E6D"/>
          <w:w w:val="130"/>
          <w:sz w:val="11"/>
        </w:rPr>
        <w:t>n.</w:t>
      </w:r>
    </w:p>
    <w:p>
      <w:pPr>
        <w:spacing w:before="9"/>
        <w:ind w:left="831" w:right="10627" w:firstLine="0"/>
        <w:jc w:val="center"/>
        <w:rPr>
          <w:rFonts w:ascii="Arial"/>
          <w:sz w:val="14"/>
        </w:rPr>
      </w:pPr>
      <w:r>
        <w:rPr>
          <w:rFonts w:ascii="Arial"/>
          <w:color w:val="3D6E59"/>
          <w:w w:val="125"/>
          <w:sz w:val="14"/>
        </w:rPr>
        <w:t>127</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8"/>
        </w:rPr>
      </w:pPr>
    </w:p>
    <w:p>
      <w:pPr>
        <w:spacing w:line="273" w:lineRule="auto" w:before="103"/>
        <w:ind w:left="566" w:right="8206" w:firstLine="0"/>
        <w:jc w:val="left"/>
        <w:rPr>
          <w:rFonts w:ascii="Arial"/>
          <w:b/>
          <w:sz w:val="22"/>
        </w:rPr>
      </w:pPr>
      <w:r>
        <w:rPr/>
        <w:pict>
          <v:group style="position:absolute;margin-left:0pt;margin-top:-766.410156pt;width:595.3pt;height:756.85pt;mso-position-horizontal-relative:page;mso-position-vertical-relative:paragraph;z-index:-67000" coordorigin="0,-15328" coordsize="11906,15137">
            <v:shape style="position:absolute;left:566;top:-14762;width:10772;height:14571" coordorigin="567,-14761" coordsize="10772,14571" path="m11339,-10509l567,-10509,567,-191,11339,-191,11339,-10509m11339,-14761l567,-14761,567,-11076,11339,-11076,11339,-14761e" filled="true" fillcolor="#71a7a1" stroked="false">
              <v:path arrowok="t"/>
              <v:fill type="solid"/>
            </v:shape>
            <v:rect style="position:absolute;left:566;top:-11077;width:10772;height:567" filled="true" fillcolor="#578580" stroked="false">
              <v:fill type="solid"/>
            </v:rect>
            <v:shape style="position:absolute;left:0;top:-15329;width:2770;height:1077" type="#_x0000_t75" stroked="false">
              <v:imagedata r:id="rId47" o:title=""/>
            </v:shape>
            <v:shape style="position:absolute;left:1019;top:-15329;width:10887;height:4287" type="#_x0000_t75" stroked="false">
              <v:imagedata r:id="rId48" o:title=""/>
            </v:shape>
            <v:shape style="position:absolute;left:0;top:-11927;width:789;height:865" type="#_x0000_t75" stroked="false">
              <v:imagedata r:id="rId49" o:title=""/>
            </v:shape>
            <v:line style="position:absolute" from="8477,-14655" to="8477,-15328" stroked="true" strokeweight=".961671pt" strokecolor="#000000">
              <v:stroke dashstyle="solid"/>
            </v:line>
            <v:line style="position:absolute" from="8775,-14655" to="8775,-15328" stroked="true" strokeweight=".240418pt" strokecolor="#000000">
              <v:stroke dashstyle="solid"/>
            </v:line>
            <v:line style="position:absolute" from="10877,-12733" to="10877,-13694" stroked="true" strokeweight=".961671pt" strokecolor="#000000">
              <v:stroke dashstyle="solid"/>
            </v:line>
            <w10:wrap type="none"/>
          </v:group>
        </w:pict>
      </w:r>
      <w:r>
        <w:rPr/>
        <w:drawing>
          <wp:anchor distT="0" distB="0" distL="0" distR="0" allowOverlap="1" layoutInCell="1" locked="0" behindDoc="0" simplePos="0" relativeHeight="3160">
            <wp:simplePos x="0" y="0"/>
            <wp:positionH relativeFrom="page">
              <wp:posOffset>6494685</wp:posOffset>
            </wp:positionH>
            <wp:positionV relativeFrom="paragraph">
              <wp:posOffset>254669</wp:posOffset>
            </wp:positionV>
            <wp:extent cx="582662" cy="537050"/>
            <wp:effectExtent l="0" t="0" r="0" b="0"/>
            <wp:wrapNone/>
            <wp:docPr id="29" name="image25.jpeg" descr=""/>
            <wp:cNvGraphicFramePr>
              <a:graphicFrameLocks noChangeAspect="1"/>
            </wp:cNvGraphicFramePr>
            <a:graphic>
              <a:graphicData uri="http://schemas.openxmlformats.org/drawingml/2006/picture">
                <pic:pic>
                  <pic:nvPicPr>
                    <pic:cNvPr id="30" name="image25.jpeg"/>
                    <pic:cNvPicPr/>
                  </pic:nvPicPr>
                  <pic:blipFill>
                    <a:blip r:embed="rId50" cstate="print"/>
                    <a:stretch>
                      <a:fillRect/>
                    </a:stretch>
                  </pic:blipFill>
                  <pic:spPr>
                    <a:xfrm>
                      <a:off x="0" y="0"/>
                      <a:ext cx="582662" cy="537050"/>
                    </a:xfrm>
                    <a:prstGeom prst="rect">
                      <a:avLst/>
                    </a:prstGeom>
                  </pic:spPr>
                </pic:pic>
              </a:graphicData>
            </a:graphic>
          </wp:anchor>
        </w:drawing>
      </w:r>
      <w:r>
        <w:rPr>
          <w:rFonts w:ascii="Arial"/>
          <w:b/>
          <w:color w:val="71A7A1"/>
          <w:sz w:val="22"/>
        </w:rPr>
        <w:t>National Survey and Cadastre Rentemestervej 8</w:t>
      </w:r>
    </w:p>
    <w:p>
      <w:pPr>
        <w:spacing w:line="273" w:lineRule="auto" w:before="1"/>
        <w:ind w:left="566" w:right="7171" w:firstLine="0"/>
        <w:jc w:val="left"/>
        <w:rPr>
          <w:rFonts w:ascii="Arial"/>
          <w:b/>
          <w:sz w:val="22"/>
        </w:rPr>
      </w:pPr>
      <w:r>
        <w:rPr>
          <w:rFonts w:ascii="Arial"/>
          <w:b/>
          <w:color w:val="71A7A1"/>
          <w:sz w:val="22"/>
        </w:rPr>
        <w:t>2400 Copenhagen NV, Denmark </w:t>
      </w:r>
      <w:hyperlink r:id="rId9">
        <w:r>
          <w:rPr>
            <w:rFonts w:ascii="Arial"/>
            <w:b/>
            <w:color w:val="71A7A1"/>
            <w:sz w:val="22"/>
          </w:rPr>
          <w:t>http://www.kms.dk</w:t>
        </w:r>
      </w:hyperlink>
    </w:p>
    <w:sectPr>
      <w:type w:val="continuous"/>
      <w:pgSz w:w="11910" w:h="1684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Unicode">
    <w:altName w:val="Lucida Sans Unicode"/>
    <w:charset w:val="0"/>
    <w:family w:val="swiss"/>
    <w:pitch w:val="variable"/>
  </w:font>
  <w:font w:name="Arial">
    <w:altName w:val="Arial"/>
    <w:charset w:val="0"/>
    <w:family w:val="swiss"/>
    <w:pitch w:val="variable"/>
  </w:font>
  <w:font w:name="Verdana">
    <w:altName w:val="Verdana"/>
    <w:charset w:val="0"/>
    <w:family w:val="swiss"/>
    <w:pitch w:val="variable"/>
  </w:font>
  <w:font w:name="Century Gothic">
    <w:altName w:val="Century Gothic"/>
    <w:charset w:val="0"/>
    <w:family w:val="swiss"/>
    <w:pitch w:val="variable"/>
  </w:font>
  <w:font w:name="Calibri">
    <w:altName w:val="Calibri"/>
    <w:charset w:val="0"/>
    <w:family w:val="swiss"/>
    <w:pitch w:val="variable"/>
  </w:font>
  <w:font w:name="Courier New">
    <w:altName w:val="Courier New"/>
    <w:charset w:val="0"/>
    <w:family w:val="modern"/>
    <w:pitch w:val="fixed"/>
  </w:font>
  <w:font w:name="Lucida Sans">
    <w:altName w:val="Lucida San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579987pt;margin-top:803.603271pt;width:10.15pt;height:15.65pt;mso-position-horizontal-relative:page;mso-position-vertical-relative:page;z-index:-69112" type="#_x0000_t202" filled="false" stroked="false">
          <v:textbox inset="0,0,0,0">
            <w:txbxContent>
              <w:p>
                <w:pPr>
                  <w:spacing w:before="23"/>
                  <w:ind w:left="40" w:right="0" w:firstLine="0"/>
                  <w:jc w:val="left"/>
                  <w:rPr>
                    <w:rFonts w:ascii="Arial"/>
                    <w:sz w:val="22"/>
                  </w:rPr>
                </w:pPr>
                <w:r>
                  <w:rPr/>
                  <w:fldChar w:fldCharType="begin"/>
                </w:r>
                <w:r>
                  <w:rPr>
                    <w:rFonts w:ascii="Arial"/>
                    <w:w w:val="99"/>
                    <w:sz w:val="22"/>
                  </w:rPr>
                  <w:instrText> PAGE </w:instrText>
                </w:r>
                <w:r>
                  <w:rPr/>
                  <w:fldChar w:fldCharType="separate"/>
                </w:r>
                <w:r>
                  <w:rPr/>
                  <w:t>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579987pt;margin-top:791.01123pt;width:8.15pt;height:15.65pt;mso-position-horizontal-relative:page;mso-position-vertical-relative:page;z-index:-69088" type="#_x0000_t202" filled="false" stroked="false">
          <v:textbox inset="0,0,0,0">
            <w:txbxContent>
              <w:p>
                <w:pPr>
                  <w:spacing w:before="23"/>
                  <w:ind w:left="20" w:right="0" w:firstLine="0"/>
                  <w:jc w:val="left"/>
                  <w:rPr>
                    <w:rFonts w:ascii="Arial"/>
                    <w:sz w:val="22"/>
                  </w:rPr>
                </w:pPr>
                <w:r>
                  <w:rPr>
                    <w:rFonts w:ascii="Arial"/>
                    <w:w w:val="99"/>
                    <w:sz w:val="22"/>
                  </w:rPr>
                  <w:t>6</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52301pt;margin-top:803.603271pt;width:16.25pt;height:20.7pt;mso-position-horizontal-relative:page;mso-position-vertical-relative:page;z-index:-69064" type="#_x0000_t202" filled="false" stroked="false">
          <v:textbox inset="0,0,0,0">
            <w:txbxContent>
              <w:p>
                <w:pPr>
                  <w:spacing w:before="23"/>
                  <w:ind w:left="40" w:right="0" w:firstLine="0"/>
                  <w:jc w:val="left"/>
                  <w:rPr>
                    <w:rFonts w:ascii="Arial"/>
                    <w:sz w:val="22"/>
                  </w:rPr>
                </w:pPr>
                <w:r>
                  <w:rPr/>
                  <w:fldChar w:fldCharType="begin"/>
                </w:r>
                <w:r>
                  <w:rPr>
                    <w:rFonts w:ascii="Arial"/>
                    <w:sz w:val="22"/>
                  </w:rPr>
                  <w:instrText> PAGE </w:instrText>
                </w:r>
                <w:r>
                  <w:rPr/>
                  <w:fldChar w:fldCharType="separate"/>
                </w:r>
                <w:r>
                  <w:rPr/>
                  <w:t>10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522003pt;margin-top:799.19928pt;width:16.25pt;height:26pt;mso-position-horizontal-relative:page;mso-position-vertical-relative:page;z-index:-69040" type="#_x0000_t202" filled="false" stroked="false">
          <v:textbox inset="0,0,0,0">
            <w:txbxContent>
              <w:p>
                <w:pPr>
                  <w:spacing w:before="230"/>
                  <w:ind w:left="40" w:right="0" w:firstLine="0"/>
                  <w:jc w:val="left"/>
                  <w:rPr>
                    <w:rFonts w:ascii="Arial"/>
                    <w:sz w:val="22"/>
                  </w:rPr>
                </w:pPr>
                <w:r>
                  <w:rPr/>
                  <w:fldChar w:fldCharType="begin"/>
                </w:r>
                <w:r>
                  <w:rPr>
                    <w:rFonts w:ascii="Arial"/>
                    <w:sz w:val="22"/>
                  </w:rPr>
                  <w:instrText> PAGE </w:instrText>
                </w:r>
                <w:r>
                  <w:rPr/>
                  <w:fldChar w:fldCharType="separate"/>
                </w:r>
                <w:r>
                  <w:rPr/>
                  <w:t>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52301pt;margin-top:803.603271pt;width:16.25pt;height:21.35pt;mso-position-horizontal-relative:page;mso-position-vertical-relative:page;z-index:-69016" type="#_x0000_t202" filled="false" stroked="false">
          <v:textbox inset="0,0,0,0">
            <w:txbxContent>
              <w:p>
                <w:pPr>
                  <w:spacing w:before="137"/>
                  <w:ind w:left="40" w:right="0" w:firstLine="0"/>
                  <w:jc w:val="left"/>
                  <w:rPr>
                    <w:rFonts w:ascii="Arial"/>
                    <w:sz w:val="22"/>
                  </w:rPr>
                </w:pPr>
                <w:r>
                  <w:rPr/>
                  <w:fldChar w:fldCharType="begin"/>
                </w:r>
                <w:r>
                  <w:rPr>
                    <w:rFonts w:ascii="Arial"/>
                    <w:sz w:val="22"/>
                  </w:rPr>
                  <w:instrText> PAGE </w:instrText>
                </w:r>
                <w:r>
                  <w:rPr/>
                  <w:fldChar w:fldCharType="separate"/>
                </w:r>
                <w:r>
                  <w:rPr/>
                  <w:t>24</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4"/>
      <w:numFmt w:val="lowerLetter"/>
      <w:lvlText w:val="%1."/>
      <w:lvlJc w:val="left"/>
      <w:pPr>
        <w:ind w:left="646" w:hanging="621"/>
        <w:jc w:val="left"/>
      </w:pPr>
      <w:rPr>
        <w:rFonts w:hint="default" w:ascii="Arial" w:hAnsi="Arial" w:eastAsia="Arial" w:cs="Arial"/>
        <w:color w:val="547E6D"/>
        <w:spacing w:val="-1"/>
        <w:w w:val="129"/>
        <w:position w:val="-5"/>
        <w:sz w:val="11"/>
        <w:szCs w:val="11"/>
      </w:rPr>
    </w:lvl>
    <w:lvl w:ilvl="1">
      <w:start w:val="1"/>
      <w:numFmt w:val="upperLetter"/>
      <w:lvlText w:val="%2."/>
      <w:lvlJc w:val="left"/>
      <w:pPr>
        <w:ind w:left="1913" w:hanging="933"/>
        <w:jc w:val="left"/>
      </w:pPr>
      <w:rPr>
        <w:rFonts w:hint="default" w:ascii="Times New Roman" w:hAnsi="Times New Roman" w:eastAsia="Times New Roman" w:cs="Times New Roman"/>
        <w:color w:val="547E6D"/>
        <w:spacing w:val="-1"/>
        <w:w w:val="129"/>
        <w:position w:val="-2"/>
        <w:sz w:val="8"/>
        <w:szCs w:val="8"/>
      </w:rPr>
    </w:lvl>
    <w:lvl w:ilvl="2">
      <w:start w:val="0"/>
      <w:numFmt w:val="bullet"/>
      <w:lvlText w:val="•"/>
      <w:lvlJc w:val="left"/>
      <w:pPr>
        <w:ind w:left="3029" w:hanging="933"/>
      </w:pPr>
      <w:rPr>
        <w:rFonts w:hint="default"/>
      </w:rPr>
    </w:lvl>
    <w:lvl w:ilvl="3">
      <w:start w:val="0"/>
      <w:numFmt w:val="bullet"/>
      <w:lvlText w:val="•"/>
      <w:lvlJc w:val="left"/>
      <w:pPr>
        <w:ind w:left="4139" w:hanging="933"/>
      </w:pPr>
      <w:rPr>
        <w:rFonts w:hint="default"/>
      </w:rPr>
    </w:lvl>
    <w:lvl w:ilvl="4">
      <w:start w:val="0"/>
      <w:numFmt w:val="bullet"/>
      <w:lvlText w:val="•"/>
      <w:lvlJc w:val="left"/>
      <w:pPr>
        <w:ind w:left="5248" w:hanging="933"/>
      </w:pPr>
      <w:rPr>
        <w:rFonts w:hint="default"/>
      </w:rPr>
    </w:lvl>
    <w:lvl w:ilvl="5">
      <w:start w:val="0"/>
      <w:numFmt w:val="bullet"/>
      <w:lvlText w:val="•"/>
      <w:lvlJc w:val="left"/>
      <w:pPr>
        <w:ind w:left="6358" w:hanging="933"/>
      </w:pPr>
      <w:rPr>
        <w:rFonts w:hint="default"/>
      </w:rPr>
    </w:lvl>
    <w:lvl w:ilvl="6">
      <w:start w:val="0"/>
      <w:numFmt w:val="bullet"/>
      <w:lvlText w:val="•"/>
      <w:lvlJc w:val="left"/>
      <w:pPr>
        <w:ind w:left="7467" w:hanging="933"/>
      </w:pPr>
      <w:rPr>
        <w:rFonts w:hint="default"/>
      </w:rPr>
    </w:lvl>
    <w:lvl w:ilvl="7">
      <w:start w:val="0"/>
      <w:numFmt w:val="bullet"/>
      <w:lvlText w:val="•"/>
      <w:lvlJc w:val="left"/>
      <w:pPr>
        <w:ind w:left="8577" w:hanging="933"/>
      </w:pPr>
      <w:rPr>
        <w:rFonts w:hint="default"/>
      </w:rPr>
    </w:lvl>
    <w:lvl w:ilvl="8">
      <w:start w:val="0"/>
      <w:numFmt w:val="bullet"/>
      <w:lvlText w:val="•"/>
      <w:lvlJc w:val="left"/>
      <w:pPr>
        <w:ind w:left="9686" w:hanging="933"/>
      </w:pPr>
      <w:rPr>
        <w:rFonts w:hint="default"/>
      </w:rPr>
    </w:lvl>
  </w:abstractNum>
  <w:abstractNum w:abstractNumId="7">
    <w:multiLevelType w:val="hybridMultilevel"/>
    <w:lvl w:ilvl="0">
      <w:start w:val="1"/>
      <w:numFmt w:val="decimal"/>
      <w:lvlText w:val="%0.%1"/>
      <w:lvlJc w:val="left"/>
      <w:pPr>
        <w:ind w:left="1943" w:hanging="810"/>
        <w:jc w:val="left"/>
      </w:pPr>
      <w:rPr>
        <w:rFonts w:hint="default" w:ascii="Arial" w:hAnsi="Arial" w:eastAsia="Arial" w:cs="Arial"/>
        <w:b/>
        <w:bCs/>
        <w:w w:val="102"/>
        <w:sz w:val="31"/>
        <w:szCs w:val="31"/>
      </w:rPr>
    </w:lvl>
    <w:lvl w:ilvl="1">
      <w:start w:val="0"/>
      <w:numFmt w:val="bullet"/>
      <w:lvlText w:val="•"/>
      <w:lvlJc w:val="left"/>
      <w:pPr>
        <w:ind w:left="1360" w:hanging="810"/>
      </w:pPr>
      <w:rPr>
        <w:rFonts w:hint="default"/>
      </w:rPr>
    </w:lvl>
    <w:lvl w:ilvl="2">
      <w:start w:val="0"/>
      <w:numFmt w:val="bullet"/>
      <w:lvlText w:val="•"/>
      <w:lvlJc w:val="left"/>
      <w:pPr>
        <w:ind w:left="1940" w:hanging="810"/>
      </w:pPr>
      <w:rPr>
        <w:rFonts w:hint="default"/>
      </w:rPr>
    </w:lvl>
    <w:lvl w:ilvl="3">
      <w:start w:val="0"/>
      <w:numFmt w:val="bullet"/>
      <w:lvlText w:val="•"/>
      <w:lvlJc w:val="left"/>
      <w:pPr>
        <w:ind w:left="1692" w:hanging="810"/>
      </w:pPr>
      <w:rPr>
        <w:rFonts w:hint="default"/>
      </w:rPr>
    </w:lvl>
    <w:lvl w:ilvl="4">
      <w:start w:val="0"/>
      <w:numFmt w:val="bullet"/>
      <w:lvlText w:val="•"/>
      <w:lvlJc w:val="left"/>
      <w:pPr>
        <w:ind w:left="1445" w:hanging="810"/>
      </w:pPr>
      <w:rPr>
        <w:rFonts w:hint="default"/>
      </w:rPr>
    </w:lvl>
    <w:lvl w:ilvl="5">
      <w:start w:val="0"/>
      <w:numFmt w:val="bullet"/>
      <w:lvlText w:val="•"/>
      <w:lvlJc w:val="left"/>
      <w:pPr>
        <w:ind w:left="1197" w:hanging="810"/>
      </w:pPr>
      <w:rPr>
        <w:rFonts w:hint="default"/>
      </w:rPr>
    </w:lvl>
    <w:lvl w:ilvl="6">
      <w:start w:val="0"/>
      <w:numFmt w:val="bullet"/>
      <w:lvlText w:val="•"/>
      <w:lvlJc w:val="left"/>
      <w:pPr>
        <w:ind w:left="950" w:hanging="810"/>
      </w:pPr>
      <w:rPr>
        <w:rFonts w:hint="default"/>
      </w:rPr>
    </w:lvl>
    <w:lvl w:ilvl="7">
      <w:start w:val="0"/>
      <w:numFmt w:val="bullet"/>
      <w:lvlText w:val="•"/>
      <w:lvlJc w:val="left"/>
      <w:pPr>
        <w:ind w:left="702" w:hanging="810"/>
      </w:pPr>
      <w:rPr>
        <w:rFonts w:hint="default"/>
      </w:rPr>
    </w:lvl>
    <w:lvl w:ilvl="8">
      <w:start w:val="0"/>
      <w:numFmt w:val="bullet"/>
      <w:lvlText w:val="•"/>
      <w:lvlJc w:val="left"/>
      <w:pPr>
        <w:ind w:left="455" w:hanging="810"/>
      </w:pPr>
      <w:rPr>
        <w:rFonts w:hint="default"/>
      </w:rPr>
    </w:lvl>
  </w:abstractNum>
  <w:abstractNum w:abstractNumId="6">
    <w:multiLevelType w:val="hybridMultilevel"/>
    <w:lvl w:ilvl="0">
      <w:start w:val="5"/>
      <w:numFmt w:val="decimal"/>
      <w:lvlText w:val="%1"/>
      <w:lvlJc w:val="left"/>
      <w:pPr>
        <w:ind w:left="1890" w:hanging="758"/>
        <w:jc w:val="left"/>
      </w:pPr>
      <w:rPr>
        <w:rFonts w:hint="default"/>
      </w:rPr>
    </w:lvl>
    <w:lvl w:ilvl="1">
      <w:start w:val="1"/>
      <w:numFmt w:val="decimal"/>
      <w:lvlText w:val="%1.%2"/>
      <w:lvlJc w:val="left"/>
      <w:pPr>
        <w:ind w:left="1890" w:hanging="758"/>
        <w:jc w:val="left"/>
      </w:pPr>
      <w:rPr>
        <w:rFonts w:hint="default" w:ascii="Arial" w:hAnsi="Arial" w:eastAsia="Arial" w:cs="Arial"/>
        <w:b/>
        <w:bCs/>
        <w:w w:val="102"/>
        <w:sz w:val="31"/>
        <w:szCs w:val="31"/>
      </w:rPr>
    </w:lvl>
    <w:lvl w:ilvl="2">
      <w:start w:val="0"/>
      <w:numFmt w:val="bullet"/>
      <w:lvlText w:val="•"/>
      <w:lvlJc w:val="left"/>
      <w:pPr>
        <w:ind w:left="2673" w:hanging="758"/>
      </w:pPr>
      <w:rPr>
        <w:rFonts w:hint="default"/>
      </w:rPr>
    </w:lvl>
    <w:lvl w:ilvl="3">
      <w:start w:val="0"/>
      <w:numFmt w:val="bullet"/>
      <w:lvlText w:val="•"/>
      <w:lvlJc w:val="left"/>
      <w:pPr>
        <w:ind w:left="3060" w:hanging="758"/>
      </w:pPr>
      <w:rPr>
        <w:rFonts w:hint="default"/>
      </w:rPr>
    </w:lvl>
    <w:lvl w:ilvl="4">
      <w:start w:val="0"/>
      <w:numFmt w:val="bullet"/>
      <w:lvlText w:val="•"/>
      <w:lvlJc w:val="left"/>
      <w:pPr>
        <w:ind w:left="3447" w:hanging="758"/>
      </w:pPr>
      <w:rPr>
        <w:rFonts w:hint="default"/>
      </w:rPr>
    </w:lvl>
    <w:lvl w:ilvl="5">
      <w:start w:val="0"/>
      <w:numFmt w:val="bullet"/>
      <w:lvlText w:val="•"/>
      <w:lvlJc w:val="left"/>
      <w:pPr>
        <w:ind w:left="3834" w:hanging="758"/>
      </w:pPr>
      <w:rPr>
        <w:rFonts w:hint="default"/>
      </w:rPr>
    </w:lvl>
    <w:lvl w:ilvl="6">
      <w:start w:val="0"/>
      <w:numFmt w:val="bullet"/>
      <w:lvlText w:val="•"/>
      <w:lvlJc w:val="left"/>
      <w:pPr>
        <w:ind w:left="4220" w:hanging="758"/>
      </w:pPr>
      <w:rPr>
        <w:rFonts w:hint="default"/>
      </w:rPr>
    </w:lvl>
    <w:lvl w:ilvl="7">
      <w:start w:val="0"/>
      <w:numFmt w:val="bullet"/>
      <w:lvlText w:val="•"/>
      <w:lvlJc w:val="left"/>
      <w:pPr>
        <w:ind w:left="4607" w:hanging="758"/>
      </w:pPr>
      <w:rPr>
        <w:rFonts w:hint="default"/>
      </w:rPr>
    </w:lvl>
    <w:lvl w:ilvl="8">
      <w:start w:val="0"/>
      <w:numFmt w:val="bullet"/>
      <w:lvlText w:val="•"/>
      <w:lvlJc w:val="left"/>
      <w:pPr>
        <w:ind w:left="4994" w:hanging="758"/>
      </w:pPr>
      <w:rPr>
        <w:rFonts w:hint="default"/>
      </w:rPr>
    </w:lvl>
  </w:abstractNum>
  <w:abstractNum w:abstractNumId="5">
    <w:multiLevelType w:val="hybridMultilevel"/>
    <w:lvl w:ilvl="0">
      <w:start w:val="4"/>
      <w:numFmt w:val="decimal"/>
      <w:lvlText w:val="%1"/>
      <w:lvlJc w:val="left"/>
      <w:pPr>
        <w:ind w:left="1890" w:hanging="758"/>
        <w:jc w:val="left"/>
      </w:pPr>
      <w:rPr>
        <w:rFonts w:hint="default"/>
      </w:rPr>
    </w:lvl>
    <w:lvl w:ilvl="1">
      <w:start w:val="1"/>
      <w:numFmt w:val="decimal"/>
      <w:lvlText w:val="%1.%2"/>
      <w:lvlJc w:val="left"/>
      <w:pPr>
        <w:ind w:left="1890" w:hanging="758"/>
        <w:jc w:val="right"/>
      </w:pPr>
      <w:rPr>
        <w:rFonts w:hint="default" w:ascii="Arial" w:hAnsi="Arial" w:eastAsia="Arial" w:cs="Arial"/>
        <w:b/>
        <w:bCs/>
        <w:w w:val="102"/>
        <w:sz w:val="31"/>
        <w:szCs w:val="31"/>
      </w:rPr>
    </w:lvl>
    <w:lvl w:ilvl="2">
      <w:start w:val="0"/>
      <w:numFmt w:val="bullet"/>
      <w:lvlText w:val="•"/>
      <w:lvlJc w:val="left"/>
      <w:pPr>
        <w:ind w:left="2673" w:hanging="758"/>
      </w:pPr>
      <w:rPr>
        <w:rFonts w:hint="default"/>
      </w:rPr>
    </w:lvl>
    <w:lvl w:ilvl="3">
      <w:start w:val="0"/>
      <w:numFmt w:val="bullet"/>
      <w:lvlText w:val="•"/>
      <w:lvlJc w:val="left"/>
      <w:pPr>
        <w:ind w:left="3060" w:hanging="758"/>
      </w:pPr>
      <w:rPr>
        <w:rFonts w:hint="default"/>
      </w:rPr>
    </w:lvl>
    <w:lvl w:ilvl="4">
      <w:start w:val="0"/>
      <w:numFmt w:val="bullet"/>
      <w:lvlText w:val="•"/>
      <w:lvlJc w:val="left"/>
      <w:pPr>
        <w:ind w:left="3447" w:hanging="758"/>
      </w:pPr>
      <w:rPr>
        <w:rFonts w:hint="default"/>
      </w:rPr>
    </w:lvl>
    <w:lvl w:ilvl="5">
      <w:start w:val="0"/>
      <w:numFmt w:val="bullet"/>
      <w:lvlText w:val="•"/>
      <w:lvlJc w:val="left"/>
      <w:pPr>
        <w:ind w:left="3834" w:hanging="758"/>
      </w:pPr>
      <w:rPr>
        <w:rFonts w:hint="default"/>
      </w:rPr>
    </w:lvl>
    <w:lvl w:ilvl="6">
      <w:start w:val="0"/>
      <w:numFmt w:val="bullet"/>
      <w:lvlText w:val="•"/>
      <w:lvlJc w:val="left"/>
      <w:pPr>
        <w:ind w:left="4220" w:hanging="758"/>
      </w:pPr>
      <w:rPr>
        <w:rFonts w:hint="default"/>
      </w:rPr>
    </w:lvl>
    <w:lvl w:ilvl="7">
      <w:start w:val="0"/>
      <w:numFmt w:val="bullet"/>
      <w:lvlText w:val="•"/>
      <w:lvlJc w:val="left"/>
      <w:pPr>
        <w:ind w:left="4607" w:hanging="758"/>
      </w:pPr>
      <w:rPr>
        <w:rFonts w:hint="default"/>
      </w:rPr>
    </w:lvl>
    <w:lvl w:ilvl="8">
      <w:start w:val="0"/>
      <w:numFmt w:val="bullet"/>
      <w:lvlText w:val="•"/>
      <w:lvlJc w:val="left"/>
      <w:pPr>
        <w:ind w:left="4994" w:hanging="758"/>
      </w:pPr>
      <w:rPr>
        <w:rFonts w:hint="default"/>
      </w:rPr>
    </w:lvl>
  </w:abstractNum>
  <w:abstractNum w:abstractNumId="4">
    <w:multiLevelType w:val="hybridMultilevel"/>
    <w:lvl w:ilvl="0">
      <w:start w:val="3"/>
      <w:numFmt w:val="decimal"/>
      <w:lvlText w:val="%1"/>
      <w:lvlJc w:val="left"/>
      <w:pPr>
        <w:ind w:left="1890" w:hanging="758"/>
        <w:jc w:val="left"/>
      </w:pPr>
      <w:rPr>
        <w:rFonts w:hint="default"/>
      </w:rPr>
    </w:lvl>
    <w:lvl w:ilvl="1">
      <w:start w:val="1"/>
      <w:numFmt w:val="decimal"/>
      <w:lvlText w:val="%1.%2"/>
      <w:lvlJc w:val="left"/>
      <w:pPr>
        <w:ind w:left="1890" w:hanging="758"/>
        <w:jc w:val="right"/>
      </w:pPr>
      <w:rPr>
        <w:rFonts w:hint="default" w:ascii="Arial" w:hAnsi="Arial" w:eastAsia="Arial" w:cs="Arial"/>
        <w:b/>
        <w:bCs/>
        <w:w w:val="102"/>
        <w:sz w:val="31"/>
        <w:szCs w:val="31"/>
      </w:rPr>
    </w:lvl>
    <w:lvl w:ilvl="2">
      <w:start w:val="1"/>
      <w:numFmt w:val="decimal"/>
      <w:lvlText w:val="%3."/>
      <w:lvlJc w:val="left"/>
      <w:pPr>
        <w:ind w:left="1133" w:hanging="272"/>
        <w:jc w:val="left"/>
      </w:pPr>
      <w:rPr>
        <w:rFonts w:hint="default" w:ascii="Arial" w:hAnsi="Arial" w:eastAsia="Arial" w:cs="Arial"/>
        <w:w w:val="100"/>
        <w:sz w:val="22"/>
        <w:szCs w:val="22"/>
      </w:rPr>
    </w:lvl>
    <w:lvl w:ilvl="3">
      <w:start w:val="0"/>
      <w:numFmt w:val="bullet"/>
      <w:lvlText w:val="•"/>
      <w:lvlJc w:val="left"/>
      <w:pPr>
        <w:ind w:left="2759" w:hanging="272"/>
      </w:pPr>
      <w:rPr>
        <w:rFonts w:hint="default"/>
      </w:rPr>
    </w:lvl>
    <w:lvl w:ilvl="4">
      <w:start w:val="0"/>
      <w:numFmt w:val="bullet"/>
      <w:lvlText w:val="•"/>
      <w:lvlJc w:val="left"/>
      <w:pPr>
        <w:ind w:left="3189" w:hanging="272"/>
      </w:pPr>
      <w:rPr>
        <w:rFonts w:hint="default"/>
      </w:rPr>
    </w:lvl>
    <w:lvl w:ilvl="5">
      <w:start w:val="0"/>
      <w:numFmt w:val="bullet"/>
      <w:lvlText w:val="•"/>
      <w:lvlJc w:val="left"/>
      <w:pPr>
        <w:ind w:left="3619" w:hanging="272"/>
      </w:pPr>
      <w:rPr>
        <w:rFonts w:hint="default"/>
      </w:rPr>
    </w:lvl>
    <w:lvl w:ilvl="6">
      <w:start w:val="0"/>
      <w:numFmt w:val="bullet"/>
      <w:lvlText w:val="•"/>
      <w:lvlJc w:val="left"/>
      <w:pPr>
        <w:ind w:left="4049" w:hanging="272"/>
      </w:pPr>
      <w:rPr>
        <w:rFonts w:hint="default"/>
      </w:rPr>
    </w:lvl>
    <w:lvl w:ilvl="7">
      <w:start w:val="0"/>
      <w:numFmt w:val="bullet"/>
      <w:lvlText w:val="•"/>
      <w:lvlJc w:val="left"/>
      <w:pPr>
        <w:ind w:left="4478" w:hanging="272"/>
      </w:pPr>
      <w:rPr>
        <w:rFonts w:hint="default"/>
      </w:rPr>
    </w:lvl>
    <w:lvl w:ilvl="8">
      <w:start w:val="0"/>
      <w:numFmt w:val="bullet"/>
      <w:lvlText w:val="•"/>
      <w:lvlJc w:val="left"/>
      <w:pPr>
        <w:ind w:left="4908" w:hanging="272"/>
      </w:pPr>
      <w:rPr>
        <w:rFonts w:hint="default"/>
      </w:rPr>
    </w:lvl>
  </w:abstractNum>
  <w:abstractNum w:abstractNumId="3">
    <w:multiLevelType w:val="hybridMultilevel"/>
    <w:lvl w:ilvl="0">
      <w:start w:val="2"/>
      <w:numFmt w:val="decimal"/>
      <w:lvlText w:val="%1"/>
      <w:lvlJc w:val="left"/>
      <w:pPr>
        <w:ind w:left="1890" w:hanging="758"/>
        <w:jc w:val="left"/>
      </w:pPr>
      <w:rPr>
        <w:rFonts w:hint="default"/>
      </w:rPr>
    </w:lvl>
    <w:lvl w:ilvl="1">
      <w:start w:val="1"/>
      <w:numFmt w:val="decimal"/>
      <w:lvlText w:val="%1.%2"/>
      <w:lvlJc w:val="left"/>
      <w:pPr>
        <w:ind w:left="1890" w:hanging="758"/>
        <w:jc w:val="left"/>
      </w:pPr>
      <w:rPr>
        <w:rFonts w:hint="default" w:ascii="Arial" w:hAnsi="Arial" w:eastAsia="Arial" w:cs="Arial"/>
        <w:b/>
        <w:bCs/>
        <w:w w:val="102"/>
        <w:sz w:val="31"/>
        <w:szCs w:val="31"/>
      </w:rPr>
    </w:lvl>
    <w:lvl w:ilvl="2">
      <w:start w:val="1"/>
      <w:numFmt w:val="decimal"/>
      <w:lvlText w:val="%3."/>
      <w:lvlJc w:val="left"/>
      <w:pPr>
        <w:ind w:left="1602" w:hanging="297"/>
        <w:jc w:val="right"/>
      </w:pPr>
      <w:rPr>
        <w:rFonts w:hint="default" w:ascii="Times New Roman" w:hAnsi="Times New Roman" w:eastAsia="Times New Roman" w:cs="Times New Roman"/>
        <w:w w:val="99"/>
        <w:sz w:val="24"/>
        <w:szCs w:val="24"/>
      </w:rPr>
    </w:lvl>
    <w:lvl w:ilvl="3">
      <w:start w:val="0"/>
      <w:numFmt w:val="bullet"/>
      <w:lvlText w:val="•"/>
      <w:lvlJc w:val="left"/>
      <w:pPr>
        <w:ind w:left="2759" w:hanging="297"/>
      </w:pPr>
      <w:rPr>
        <w:rFonts w:hint="default"/>
      </w:rPr>
    </w:lvl>
    <w:lvl w:ilvl="4">
      <w:start w:val="0"/>
      <w:numFmt w:val="bullet"/>
      <w:lvlText w:val="•"/>
      <w:lvlJc w:val="left"/>
      <w:pPr>
        <w:ind w:left="3189" w:hanging="297"/>
      </w:pPr>
      <w:rPr>
        <w:rFonts w:hint="default"/>
      </w:rPr>
    </w:lvl>
    <w:lvl w:ilvl="5">
      <w:start w:val="0"/>
      <w:numFmt w:val="bullet"/>
      <w:lvlText w:val="•"/>
      <w:lvlJc w:val="left"/>
      <w:pPr>
        <w:ind w:left="3619" w:hanging="297"/>
      </w:pPr>
      <w:rPr>
        <w:rFonts w:hint="default"/>
      </w:rPr>
    </w:lvl>
    <w:lvl w:ilvl="6">
      <w:start w:val="0"/>
      <w:numFmt w:val="bullet"/>
      <w:lvlText w:val="•"/>
      <w:lvlJc w:val="left"/>
      <w:pPr>
        <w:ind w:left="4049" w:hanging="297"/>
      </w:pPr>
      <w:rPr>
        <w:rFonts w:hint="default"/>
      </w:rPr>
    </w:lvl>
    <w:lvl w:ilvl="7">
      <w:start w:val="0"/>
      <w:numFmt w:val="bullet"/>
      <w:lvlText w:val="•"/>
      <w:lvlJc w:val="left"/>
      <w:pPr>
        <w:ind w:left="4478" w:hanging="297"/>
      </w:pPr>
      <w:rPr>
        <w:rFonts w:hint="default"/>
      </w:rPr>
    </w:lvl>
    <w:lvl w:ilvl="8">
      <w:start w:val="0"/>
      <w:numFmt w:val="bullet"/>
      <w:lvlText w:val="•"/>
      <w:lvlJc w:val="left"/>
      <w:pPr>
        <w:ind w:left="4908" w:hanging="297"/>
      </w:pPr>
      <w:rPr>
        <w:rFonts w:hint="default"/>
      </w:rPr>
    </w:lvl>
  </w:abstractNum>
  <w:abstractNum w:abstractNumId="2">
    <w:multiLevelType w:val="hybridMultilevel"/>
    <w:lvl w:ilvl="0">
      <w:start w:val="1"/>
      <w:numFmt w:val="decimal"/>
      <w:lvlText w:val="%1"/>
      <w:lvlJc w:val="left"/>
      <w:pPr>
        <w:ind w:left="1890" w:hanging="758"/>
        <w:jc w:val="left"/>
      </w:pPr>
      <w:rPr>
        <w:rFonts w:hint="default"/>
      </w:rPr>
    </w:lvl>
    <w:lvl w:ilvl="1">
      <w:start w:val="1"/>
      <w:numFmt w:val="decimal"/>
      <w:lvlText w:val="%1.%2"/>
      <w:lvlJc w:val="left"/>
      <w:pPr>
        <w:ind w:left="1890" w:hanging="758"/>
        <w:jc w:val="left"/>
      </w:pPr>
      <w:rPr>
        <w:rFonts w:hint="default" w:ascii="Arial" w:hAnsi="Arial" w:eastAsia="Arial" w:cs="Arial"/>
        <w:b/>
        <w:bCs/>
        <w:w w:val="102"/>
        <w:sz w:val="31"/>
        <w:szCs w:val="31"/>
      </w:rPr>
    </w:lvl>
    <w:lvl w:ilvl="2">
      <w:start w:val="1"/>
      <w:numFmt w:val="decimal"/>
      <w:lvlText w:val="%3."/>
      <w:lvlJc w:val="left"/>
      <w:pPr>
        <w:ind w:left="1602" w:hanging="297"/>
        <w:jc w:val="left"/>
      </w:pPr>
      <w:rPr>
        <w:rFonts w:hint="default" w:ascii="Times New Roman" w:hAnsi="Times New Roman" w:eastAsia="Times New Roman" w:cs="Times New Roman"/>
        <w:w w:val="99"/>
        <w:sz w:val="24"/>
        <w:szCs w:val="24"/>
      </w:rPr>
    </w:lvl>
    <w:lvl w:ilvl="3">
      <w:start w:val="0"/>
      <w:numFmt w:val="bullet"/>
      <w:lvlText w:val="•"/>
      <w:lvlJc w:val="left"/>
      <w:pPr>
        <w:ind w:left="2759" w:hanging="297"/>
      </w:pPr>
      <w:rPr>
        <w:rFonts w:hint="default"/>
      </w:rPr>
    </w:lvl>
    <w:lvl w:ilvl="4">
      <w:start w:val="0"/>
      <w:numFmt w:val="bullet"/>
      <w:lvlText w:val="•"/>
      <w:lvlJc w:val="left"/>
      <w:pPr>
        <w:ind w:left="3189" w:hanging="297"/>
      </w:pPr>
      <w:rPr>
        <w:rFonts w:hint="default"/>
      </w:rPr>
    </w:lvl>
    <w:lvl w:ilvl="5">
      <w:start w:val="0"/>
      <w:numFmt w:val="bullet"/>
      <w:lvlText w:val="•"/>
      <w:lvlJc w:val="left"/>
      <w:pPr>
        <w:ind w:left="3619" w:hanging="297"/>
      </w:pPr>
      <w:rPr>
        <w:rFonts w:hint="default"/>
      </w:rPr>
    </w:lvl>
    <w:lvl w:ilvl="6">
      <w:start w:val="0"/>
      <w:numFmt w:val="bullet"/>
      <w:lvlText w:val="•"/>
      <w:lvlJc w:val="left"/>
      <w:pPr>
        <w:ind w:left="4049" w:hanging="297"/>
      </w:pPr>
      <w:rPr>
        <w:rFonts w:hint="default"/>
      </w:rPr>
    </w:lvl>
    <w:lvl w:ilvl="7">
      <w:start w:val="0"/>
      <w:numFmt w:val="bullet"/>
      <w:lvlText w:val="•"/>
      <w:lvlJc w:val="left"/>
      <w:pPr>
        <w:ind w:left="4478" w:hanging="297"/>
      </w:pPr>
      <w:rPr>
        <w:rFonts w:hint="default"/>
      </w:rPr>
    </w:lvl>
    <w:lvl w:ilvl="8">
      <w:start w:val="0"/>
      <w:numFmt w:val="bullet"/>
      <w:lvlText w:val="•"/>
      <w:lvlJc w:val="left"/>
      <w:pPr>
        <w:ind w:left="4908" w:hanging="297"/>
      </w:pPr>
      <w:rPr>
        <w:rFonts w:hint="default"/>
      </w:rPr>
    </w:lvl>
  </w:abstractNum>
  <w:abstractNum w:abstractNumId="1">
    <w:multiLevelType w:val="hybridMultilevel"/>
    <w:lvl w:ilvl="0">
      <w:start w:val="1"/>
      <w:numFmt w:val="upperLetter"/>
      <w:lvlText w:val="%1"/>
      <w:lvlJc w:val="left"/>
      <w:pPr>
        <w:ind w:left="1463" w:hanging="330"/>
        <w:jc w:val="left"/>
      </w:pPr>
      <w:rPr>
        <w:rFonts w:hint="default" w:ascii="Arial" w:hAnsi="Arial" w:eastAsia="Arial" w:cs="Arial"/>
        <w:b/>
        <w:bCs/>
        <w:color w:val="FF0000"/>
        <w:w w:val="99"/>
        <w:sz w:val="22"/>
        <w:szCs w:val="22"/>
      </w:rPr>
    </w:lvl>
    <w:lvl w:ilvl="1">
      <w:start w:val="1"/>
      <w:numFmt w:val="decimal"/>
      <w:lvlText w:val="%1.%2"/>
      <w:lvlJc w:val="left"/>
      <w:pPr>
        <w:ind w:left="1969" w:hanging="506"/>
        <w:jc w:val="left"/>
      </w:pPr>
      <w:rPr>
        <w:rFonts w:hint="default" w:ascii="Arial" w:hAnsi="Arial" w:eastAsia="Arial" w:cs="Arial"/>
        <w:color w:val="FF0000"/>
        <w:spacing w:val="-8"/>
        <w:w w:val="99"/>
        <w:sz w:val="22"/>
        <w:szCs w:val="22"/>
      </w:rPr>
    </w:lvl>
    <w:lvl w:ilvl="2">
      <w:start w:val="0"/>
      <w:numFmt w:val="bullet"/>
      <w:lvlText w:val="•"/>
      <w:lvlJc w:val="left"/>
      <w:pPr>
        <w:ind w:left="3065" w:hanging="506"/>
      </w:pPr>
      <w:rPr>
        <w:rFonts w:hint="default"/>
      </w:rPr>
    </w:lvl>
    <w:lvl w:ilvl="3">
      <w:start w:val="0"/>
      <w:numFmt w:val="bullet"/>
      <w:lvlText w:val="•"/>
      <w:lvlJc w:val="left"/>
      <w:pPr>
        <w:ind w:left="4170" w:hanging="506"/>
      </w:pPr>
      <w:rPr>
        <w:rFonts w:hint="default"/>
      </w:rPr>
    </w:lvl>
    <w:lvl w:ilvl="4">
      <w:start w:val="0"/>
      <w:numFmt w:val="bullet"/>
      <w:lvlText w:val="•"/>
      <w:lvlJc w:val="left"/>
      <w:pPr>
        <w:ind w:left="5275" w:hanging="506"/>
      </w:pPr>
      <w:rPr>
        <w:rFonts w:hint="default"/>
      </w:rPr>
    </w:lvl>
    <w:lvl w:ilvl="5">
      <w:start w:val="0"/>
      <w:numFmt w:val="bullet"/>
      <w:lvlText w:val="•"/>
      <w:lvlJc w:val="left"/>
      <w:pPr>
        <w:ind w:left="6380" w:hanging="506"/>
      </w:pPr>
      <w:rPr>
        <w:rFonts w:hint="default"/>
      </w:rPr>
    </w:lvl>
    <w:lvl w:ilvl="6">
      <w:start w:val="0"/>
      <w:numFmt w:val="bullet"/>
      <w:lvlText w:val="•"/>
      <w:lvlJc w:val="left"/>
      <w:pPr>
        <w:ind w:left="7485" w:hanging="506"/>
      </w:pPr>
      <w:rPr>
        <w:rFonts w:hint="default"/>
      </w:rPr>
    </w:lvl>
    <w:lvl w:ilvl="7">
      <w:start w:val="0"/>
      <w:numFmt w:val="bullet"/>
      <w:lvlText w:val="•"/>
      <w:lvlJc w:val="left"/>
      <w:pPr>
        <w:ind w:left="8590" w:hanging="506"/>
      </w:pPr>
      <w:rPr>
        <w:rFonts w:hint="default"/>
      </w:rPr>
    </w:lvl>
    <w:lvl w:ilvl="8">
      <w:start w:val="0"/>
      <w:numFmt w:val="bullet"/>
      <w:lvlText w:val="•"/>
      <w:lvlJc w:val="left"/>
      <w:pPr>
        <w:ind w:left="9695" w:hanging="506"/>
      </w:pPr>
      <w:rPr>
        <w:rFonts w:hint="default"/>
      </w:rPr>
    </w:lvl>
  </w:abstractNum>
  <w:abstractNum w:abstractNumId="0">
    <w:multiLevelType w:val="hybridMultilevel"/>
    <w:lvl w:ilvl="0">
      <w:start w:val="1"/>
      <w:numFmt w:val="decimal"/>
      <w:lvlText w:val="%1"/>
      <w:lvlJc w:val="left"/>
      <w:pPr>
        <w:ind w:left="1463" w:hanging="330"/>
        <w:jc w:val="left"/>
      </w:pPr>
      <w:rPr>
        <w:rFonts w:hint="default" w:ascii="Arial" w:hAnsi="Arial" w:eastAsia="Arial" w:cs="Arial"/>
        <w:b/>
        <w:bCs/>
        <w:color w:val="FF0000"/>
        <w:w w:val="99"/>
        <w:sz w:val="22"/>
        <w:szCs w:val="22"/>
      </w:rPr>
    </w:lvl>
    <w:lvl w:ilvl="1">
      <w:start w:val="1"/>
      <w:numFmt w:val="decimal"/>
      <w:lvlText w:val="%1.%2"/>
      <w:lvlJc w:val="left"/>
      <w:pPr>
        <w:ind w:left="1969" w:hanging="506"/>
        <w:jc w:val="left"/>
      </w:pPr>
      <w:rPr>
        <w:rFonts w:hint="default" w:ascii="Arial" w:hAnsi="Arial" w:eastAsia="Arial" w:cs="Arial"/>
        <w:color w:val="FF0000"/>
        <w:w w:val="99"/>
        <w:sz w:val="22"/>
        <w:szCs w:val="22"/>
      </w:rPr>
    </w:lvl>
    <w:lvl w:ilvl="2">
      <w:start w:val="0"/>
      <w:numFmt w:val="bullet"/>
      <w:lvlText w:val="•"/>
      <w:lvlJc w:val="left"/>
      <w:pPr>
        <w:ind w:left="3065" w:hanging="506"/>
      </w:pPr>
      <w:rPr>
        <w:rFonts w:hint="default"/>
      </w:rPr>
    </w:lvl>
    <w:lvl w:ilvl="3">
      <w:start w:val="0"/>
      <w:numFmt w:val="bullet"/>
      <w:lvlText w:val="•"/>
      <w:lvlJc w:val="left"/>
      <w:pPr>
        <w:ind w:left="4170" w:hanging="506"/>
      </w:pPr>
      <w:rPr>
        <w:rFonts w:hint="default"/>
      </w:rPr>
    </w:lvl>
    <w:lvl w:ilvl="4">
      <w:start w:val="0"/>
      <w:numFmt w:val="bullet"/>
      <w:lvlText w:val="•"/>
      <w:lvlJc w:val="left"/>
      <w:pPr>
        <w:ind w:left="5275" w:hanging="506"/>
      </w:pPr>
      <w:rPr>
        <w:rFonts w:hint="default"/>
      </w:rPr>
    </w:lvl>
    <w:lvl w:ilvl="5">
      <w:start w:val="0"/>
      <w:numFmt w:val="bullet"/>
      <w:lvlText w:val="•"/>
      <w:lvlJc w:val="left"/>
      <w:pPr>
        <w:ind w:left="6380" w:hanging="506"/>
      </w:pPr>
      <w:rPr>
        <w:rFonts w:hint="default"/>
      </w:rPr>
    </w:lvl>
    <w:lvl w:ilvl="6">
      <w:start w:val="0"/>
      <w:numFmt w:val="bullet"/>
      <w:lvlText w:val="•"/>
      <w:lvlJc w:val="left"/>
      <w:pPr>
        <w:ind w:left="7485" w:hanging="506"/>
      </w:pPr>
      <w:rPr>
        <w:rFonts w:hint="default"/>
      </w:rPr>
    </w:lvl>
    <w:lvl w:ilvl="7">
      <w:start w:val="0"/>
      <w:numFmt w:val="bullet"/>
      <w:lvlText w:val="•"/>
      <w:lvlJc w:val="left"/>
      <w:pPr>
        <w:ind w:left="8590" w:hanging="506"/>
      </w:pPr>
      <w:rPr>
        <w:rFonts w:hint="default"/>
      </w:rPr>
    </w:lvl>
    <w:lvl w:ilvl="8">
      <w:start w:val="0"/>
      <w:numFmt w:val="bullet"/>
      <w:lvlText w:val="•"/>
      <w:lvlJc w:val="left"/>
      <w:pPr>
        <w:ind w:left="9695" w:hanging="506"/>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56"/>
      <w:ind w:left="1463" w:hanging="330"/>
    </w:pPr>
    <w:rPr>
      <w:rFonts w:ascii="Arial" w:hAnsi="Arial" w:eastAsia="Arial" w:cs="Arial"/>
      <w:b/>
      <w:bCs/>
      <w:sz w:val="22"/>
      <w:szCs w:val="22"/>
    </w:rPr>
  </w:style>
  <w:style w:styleId="TOC2" w:type="paragraph">
    <w:name w:val="TOC 2"/>
    <w:basedOn w:val="Normal"/>
    <w:uiPriority w:val="1"/>
    <w:qFormat/>
    <w:pPr>
      <w:spacing w:before="36"/>
      <w:ind w:left="1969" w:hanging="506"/>
    </w:pPr>
    <w:rPr>
      <w:rFonts w:ascii="Arial" w:hAnsi="Arial" w:eastAsia="Arial" w:cs="Arial"/>
      <w:sz w:val="22"/>
      <w:szCs w:val="22"/>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11"/>
      <w:ind w:left="1133" w:right="7171"/>
      <w:outlineLvl w:val="1"/>
    </w:pPr>
    <w:rPr>
      <w:rFonts w:ascii="Arial" w:hAnsi="Arial" w:eastAsia="Arial" w:cs="Arial"/>
      <w:b/>
      <w:bCs/>
      <w:sz w:val="45"/>
      <w:szCs w:val="45"/>
    </w:rPr>
  </w:style>
  <w:style w:styleId="Heading2" w:type="paragraph">
    <w:name w:val="Heading 2"/>
    <w:basedOn w:val="Normal"/>
    <w:uiPriority w:val="1"/>
    <w:qFormat/>
    <w:pPr>
      <w:ind w:left="1890" w:hanging="757"/>
      <w:outlineLvl w:val="2"/>
    </w:pPr>
    <w:rPr>
      <w:rFonts w:ascii="Arial" w:hAnsi="Arial" w:eastAsia="Arial" w:cs="Arial"/>
      <w:b/>
      <w:bCs/>
      <w:sz w:val="31"/>
      <w:szCs w:val="31"/>
    </w:rPr>
  </w:style>
  <w:style w:styleId="Heading3" w:type="paragraph">
    <w:name w:val="Heading 3"/>
    <w:basedOn w:val="Normal"/>
    <w:uiPriority w:val="1"/>
    <w:qFormat/>
    <w:pPr>
      <w:spacing w:before="1"/>
      <w:ind w:left="329"/>
      <w:outlineLvl w:val="3"/>
    </w:pPr>
    <w:rPr>
      <w:rFonts w:ascii="Arial" w:hAnsi="Arial" w:eastAsia="Arial" w:cs="Arial"/>
      <w:b/>
      <w:bCs/>
      <w:sz w:val="26"/>
      <w:szCs w:val="26"/>
    </w:rPr>
  </w:style>
  <w:style w:styleId="ListParagraph" w:type="paragraph">
    <w:name w:val="List Paragraph"/>
    <w:basedOn w:val="Normal"/>
    <w:uiPriority w:val="1"/>
    <w:qFormat/>
    <w:pPr>
      <w:spacing w:before="36"/>
      <w:ind w:left="1969" w:hanging="506"/>
    </w:pPr>
    <w:rPr>
      <w:rFonts w:ascii="Times New Roman" w:hAnsi="Times New Roman" w:eastAsia="Times New Roman" w:cs="Times New Roman"/>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www.kms.dk/"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image" Target="media/image5.jpeg"/><Relationship Id="rId16" Type="http://schemas.openxmlformats.org/officeDocument/2006/relationships/footer" Target="footer6.xml"/><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footer" Target="footer7.xml"/><Relationship Id="rId34" Type="http://schemas.openxmlformats.org/officeDocument/2006/relationships/hyperlink" Target="http://commons.wikimedia.org/wiki/File" TargetMode="External"/><Relationship Id="rId35" Type="http://schemas.openxmlformats.org/officeDocument/2006/relationships/hyperlink" Target="http://soeg.smk.dk/VarkBillede.asp?objectid=10236" TargetMode="External"/><Relationship Id="rId36" Type="http://schemas.openxmlformats.org/officeDocument/2006/relationships/hyperlink" Target="http://doi.acm.org/10.1145/235815.235821" TargetMode="External"/><Relationship Id="rId37" Type="http://schemas.openxmlformats.org/officeDocument/2006/relationships/hyperlink" Target="http://citeseerx.ist.psu.edu/viewdoc/summary?doi=10.1.1.117.405" TargetMode="External"/><Relationship Id="rId38" Type="http://schemas.openxmlformats.org/officeDocument/2006/relationships/hyperlink" Target="http://paulbourke.net/miscellaneous/interpolation/" TargetMode="External"/><Relationship Id="rId39" Type="http://schemas.openxmlformats.org/officeDocument/2006/relationships/hyperlink" Target="ftp://ftp.kms.dk/download/Technical_Reports/KMS_Technical_Report_4.pdf" TargetMode="External"/><Relationship Id="rId40" Type="http://schemas.openxmlformats.org/officeDocument/2006/relationships/hyperlink" Target="http://en.wikipedia.org/wiki/Delaunay_triangulation" TargetMode="External"/><Relationship Id="rId41" Type="http://schemas.openxmlformats.org/officeDocument/2006/relationships/hyperlink" Target="ftp://ftp.kms.dk/download/Technical_Reports/kmsrep_3.pdf" TargetMode="External"/><Relationship Id="rId42" Type="http://schemas.openxmlformats.org/officeDocument/2006/relationships/hyperlink" Target="http://www.vejby-tibirke-selskabet.dk/aarbog/aarbog.asp?page=33" TargetMode="External"/><Relationship Id="rId43" Type="http://schemas.openxmlformats.org/officeDocument/2006/relationships/hyperlink" Target="http://www2.imm.dtu.dk/pubdb/p.php?5177" TargetMode="External"/><Relationship Id="rId44" Type="http://schemas.openxmlformats.org/officeDocument/2006/relationships/hyperlink" Target="http://www.cs.cmu.edu/%7Equake/triangle.research.html" TargetMode="External"/><Relationship Id="rId45" Type="http://schemas.openxmlformats.org/officeDocument/2006/relationships/footer" Target="footer8.xml"/><Relationship Id="rId46" Type="http://schemas.openxmlformats.org/officeDocument/2006/relationships/footer" Target="footer9.xml"/><Relationship Id="rId47" Type="http://schemas.openxmlformats.org/officeDocument/2006/relationships/image" Target="media/image22.jpeg"/><Relationship Id="rId48" Type="http://schemas.openxmlformats.org/officeDocument/2006/relationships/image" Target="media/image23.jpeg"/><Relationship Id="rId49" Type="http://schemas.openxmlformats.org/officeDocument/2006/relationships/image" Target="media/image24.jpeg"/><Relationship Id="rId50" Type="http://schemas.openxmlformats.org/officeDocument/2006/relationships/image" Target="media/image25.jpeg"/><Relationship Id="rId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2019-09-17T10:11:31Z</dcterms:created>
  <dcterms:modified xsi:type="dcterms:W3CDTF">2019-09-17T10:11:31Z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2012-01-06T00:00:00Z</vt:filetime>
  </property>
  <property fmtid="{D5CDD505-2E9C-101B-9397-08002B2CF9AE}" pid="3" name="Creator">
    <vt:lpwstr>LaTeX with hyperref package</vt:lpwstr>
  </property>
  <property fmtid="{D5CDD505-2E9C-101B-9397-08002B2CF9AE}" pid="4" name="LastSaved">
    <vt:filetime>2019-09-17T00:00:00Z</vt:filetime>
  </property>
</Properties>
</file>