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drawing>
          <wp:anchor distT="0" distB="0" distL="0" distR="0" allowOverlap="1" layoutInCell="1" locked="0" behindDoc="1" simplePos="0" relativeHeight="268377863">
            <wp:simplePos x="0" y="0"/>
            <wp:positionH relativeFrom="page">
              <wp:posOffset>-2754</wp:posOffset>
            </wp:positionH>
            <wp:positionV relativeFrom="page">
              <wp:posOffset>-3302</wp:posOffset>
            </wp:positionV>
            <wp:extent cx="7565519" cy="487089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5519" cy="487089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BodyText"/>
        <w:ind w:left="7370"/>
      </w:pPr>
      <w:r>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58"/>
                    <w:ind w:left="487" w:right="0" w:firstLine="0"/>
                    <w:jc w:val="left"/>
                    <w:rPr>
                      <w:rFonts w:ascii="Arial"/>
                      <w:b/>
                      <w:sz w:val="22"/>
                    </w:rPr>
                  </w:pPr>
                  <w:r>
                    <w:rPr>
                      <w:rFonts w:ascii="Arial"/>
                      <w:b/>
                      <w:color w:val="FFFFFF"/>
                      <w:sz w:val="22"/>
                    </w:rPr>
                    <w:t>TECHNICAL REPORT NO. 10</w:t>
                  </w:r>
                </w:p>
              </w:txbxContent>
            </v:textbox>
            <v:fill type="solid"/>
          </v:shape>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r>
        <w:rPr/>
        <w:pict>
          <v:shape style="position:absolute;margin-left:28.346001pt;margin-top:14.937742pt;width:538.6pt;height:353.75pt;mso-position-horizontal-relative:page;mso-position-vertical-relative:paragraph;z-index:-1000;mso-wrap-distance-left:0;mso-wrap-distance-right:0" type="#_x0000_t202" filled="true" fillcolor="#71a7a1" stroked="false">
            <v:textbox inset="0,0,0,0">
              <w:txbxContent>
                <w:p>
                  <w:pPr>
                    <w:pStyle w:val="BodyText"/>
                    <w:rPr>
                      <w:sz w:val="56"/>
                    </w:rPr>
                  </w:pPr>
                </w:p>
                <w:p>
                  <w:pPr>
                    <w:pStyle w:val="BodyText"/>
                    <w:spacing w:before="1"/>
                    <w:rPr>
                      <w:sz w:val="51"/>
                    </w:rPr>
                  </w:pPr>
                </w:p>
                <w:p>
                  <w:pPr>
                    <w:spacing w:line="278" w:lineRule="auto" w:before="0"/>
                    <w:ind w:left="1133" w:right="1257" w:firstLine="0"/>
                    <w:jc w:val="left"/>
                    <w:rPr>
                      <w:rFonts w:ascii="Arial"/>
                      <w:b/>
                      <w:sz w:val="45"/>
                    </w:rPr>
                  </w:pPr>
                  <w:r>
                    <w:rPr>
                      <w:rFonts w:ascii="Arial"/>
                      <w:b/>
                      <w:color w:val="FFFFFF"/>
                      <w:sz w:val="45"/>
                    </w:rPr>
                    <w:t>Horizontal Accuracy of Digital Elevation Models</w:t>
                  </w:r>
                </w:p>
                <w:p>
                  <w:pPr>
                    <w:spacing w:before="126"/>
                    <w:ind w:left="1133" w:right="0" w:firstLine="0"/>
                    <w:jc w:val="left"/>
                    <w:rPr>
                      <w:rFonts w:ascii="Calibri"/>
                      <w:sz w:val="18"/>
                    </w:rPr>
                  </w:pPr>
                  <w:r>
                    <w:rPr>
                      <w:rFonts w:ascii="Calibri"/>
                      <w:color w:val="FFFFFF"/>
                      <w:w w:val="115"/>
                      <w:sz w:val="18"/>
                    </w:rPr>
                    <w:t>M. Nour Hawa Thomas Knudsen Simon L. Kokkendorff Brian P. Olsen Brigitte C. Rosenkranz</w:t>
                  </w:r>
                </w:p>
              </w:txbxContent>
            </v:textbox>
            <v:fill type="solid"/>
            <w10:wrap type="topAndBottom"/>
          </v:shape>
        </w:pict>
      </w:r>
      <w:r>
        <w:rPr/>
        <w:drawing>
          <wp:anchor distT="0" distB="0" distL="0" distR="0" allowOverlap="1" layoutInCell="1" locked="0" behindDoc="0" simplePos="0" relativeHeight="2">
            <wp:simplePos x="0" y="0"/>
            <wp:positionH relativeFrom="page">
              <wp:posOffset>5053410</wp:posOffset>
            </wp:positionH>
            <wp:positionV relativeFrom="paragraph">
              <wp:posOffset>4867826</wp:posOffset>
            </wp:positionV>
            <wp:extent cx="681740" cy="2800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81740" cy="28003"/>
                    </a:xfrm>
                    <a:prstGeom prst="rect">
                      <a:avLst/>
                    </a:prstGeom>
                  </pic:spPr>
                </pic:pic>
              </a:graphicData>
            </a:graphic>
          </wp:anchor>
        </w:drawing>
      </w:r>
    </w:p>
    <w:p>
      <w:pPr>
        <w:pStyle w:val="BodyText"/>
        <w:spacing w:before="8"/>
      </w:pPr>
    </w:p>
    <w:p>
      <w:pPr>
        <w:pStyle w:val="BodyText"/>
        <w:spacing w:before="4"/>
        <w:rPr>
          <w:sz w:val="4"/>
        </w:rPr>
      </w:pPr>
    </w:p>
    <w:p>
      <w:pPr>
        <w:spacing w:line="165" w:lineRule="exact"/>
        <w:ind w:left="7958" w:right="0" w:firstLine="0"/>
        <w:rPr>
          <w:sz w:val="16"/>
        </w:rPr>
      </w:pPr>
      <w:r>
        <w:rPr>
          <w:position w:val="-2"/>
          <w:sz w:val="16"/>
        </w:rPr>
        <w:drawing>
          <wp:inline distT="0" distB="0" distL="0" distR="0">
            <wp:extent cx="683894" cy="10477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3894" cy="104775"/>
                    </a:xfrm>
                    <a:prstGeom prst="rect">
                      <a:avLst/>
                    </a:prstGeom>
                  </pic:spPr>
                </pic:pic>
              </a:graphicData>
            </a:graphic>
          </wp:inline>
        </w:drawing>
      </w:r>
      <w:r>
        <w:rPr>
          <w:position w:val="-2"/>
          <w:sz w:val="16"/>
        </w:rPr>
      </w:r>
      <w:r>
        <w:rPr>
          <w:spacing w:val="74"/>
          <w:position w:val="-2"/>
          <w:sz w:val="16"/>
        </w:rPr>
        <w:t> </w:t>
      </w:r>
      <w:r>
        <w:rPr>
          <w:spacing w:val="74"/>
          <w:position w:val="-2"/>
          <w:sz w:val="16"/>
        </w:rPr>
        <w:drawing>
          <wp:inline distT="0" distB="0" distL="0" distR="0">
            <wp:extent cx="906779" cy="10477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06779" cy="104775"/>
                    </a:xfrm>
                    <a:prstGeom prst="rect">
                      <a:avLst/>
                    </a:prstGeom>
                  </pic:spPr>
                </pic:pic>
              </a:graphicData>
            </a:graphic>
          </wp:inline>
        </w:drawing>
      </w:r>
      <w:r>
        <w:rPr>
          <w:spacing w:val="74"/>
          <w:position w:val="-2"/>
          <w:sz w:val="16"/>
        </w:rPr>
      </w:r>
    </w:p>
    <w:p>
      <w:pPr>
        <w:pStyle w:val="BodyText"/>
        <w:spacing w:before="8"/>
        <w:rPr>
          <w:sz w:val="5"/>
        </w:rPr>
      </w:pPr>
      <w:r>
        <w:rPr/>
        <w:drawing>
          <wp:anchor distT="0" distB="0" distL="0" distR="0" allowOverlap="1" layoutInCell="1" locked="0" behindDoc="0" simplePos="0" relativeHeight="3">
            <wp:simplePos x="0" y="0"/>
            <wp:positionH relativeFrom="page">
              <wp:posOffset>5058210</wp:posOffset>
            </wp:positionH>
            <wp:positionV relativeFrom="paragraph">
              <wp:posOffset>68593</wp:posOffset>
            </wp:positionV>
            <wp:extent cx="216767" cy="10267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6767" cy="102679"/>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5351028</wp:posOffset>
            </wp:positionH>
            <wp:positionV relativeFrom="paragraph">
              <wp:posOffset>66673</wp:posOffset>
            </wp:positionV>
            <wp:extent cx="363082" cy="10401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63082" cy="10401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5786893</wp:posOffset>
            </wp:positionH>
            <wp:positionV relativeFrom="paragraph">
              <wp:posOffset>66673</wp:posOffset>
            </wp:positionV>
            <wp:extent cx="1371599" cy="1047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71599" cy="104775"/>
                    </a:xfrm>
                    <a:prstGeom prst="rect">
                      <a:avLst/>
                    </a:prstGeom>
                  </pic:spPr>
                </pic:pic>
              </a:graphicData>
            </a:graphic>
          </wp:anchor>
        </w:drawing>
      </w:r>
    </w:p>
    <w:p>
      <w:pPr>
        <w:pStyle w:val="BodyText"/>
        <w:spacing w:before="8"/>
        <w:rPr>
          <w:sz w:val="5"/>
        </w:rPr>
      </w:pPr>
    </w:p>
    <w:p>
      <w:pPr>
        <w:pStyle w:val="BodyText"/>
        <w:spacing w:line="30" w:lineRule="exact"/>
        <w:ind w:left="9113"/>
        <w:rPr>
          <w:sz w:val="3"/>
        </w:rPr>
      </w:pPr>
      <w:r>
        <w:rPr>
          <w:position w:val="0"/>
          <w:sz w:val="3"/>
        </w:rPr>
        <w:drawing>
          <wp:inline distT="0" distB="0" distL="0" distR="0">
            <wp:extent cx="1371600" cy="1905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71600" cy="19050"/>
                    </a:xfrm>
                    <a:prstGeom prst="rect">
                      <a:avLst/>
                    </a:prstGeom>
                  </pic:spPr>
                </pic:pic>
              </a:graphicData>
            </a:graphic>
          </wp:inline>
        </w:drawing>
      </w:r>
      <w:r>
        <w:rPr>
          <w:position w:val="0"/>
          <w:sz w:val="3"/>
        </w:rPr>
      </w:r>
    </w:p>
    <w:p>
      <w:pPr>
        <w:pStyle w:val="BodyText"/>
        <w:spacing w:before="4"/>
        <w:rPr>
          <w:sz w:val="11"/>
        </w:rPr>
      </w:pPr>
      <w:r>
        <w:rPr/>
        <w:drawing>
          <wp:anchor distT="0" distB="0" distL="0" distR="0" allowOverlap="1" layoutInCell="1" locked="0" behindDoc="0" simplePos="0" relativeHeight="6">
            <wp:simplePos x="0" y="0"/>
            <wp:positionH relativeFrom="page">
              <wp:posOffset>5782093</wp:posOffset>
            </wp:positionH>
            <wp:positionV relativeFrom="paragraph">
              <wp:posOffset>108027</wp:posOffset>
            </wp:positionV>
            <wp:extent cx="788786" cy="21002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88786" cy="210026"/>
                    </a:xfrm>
                    <a:prstGeom prst="rect">
                      <a:avLst/>
                    </a:prstGeom>
                  </pic:spPr>
                </pic:pic>
              </a:graphicData>
            </a:graphic>
          </wp:anchor>
        </w:drawing>
      </w:r>
    </w:p>
    <w:p>
      <w:pPr>
        <w:spacing w:after="0"/>
        <w:rPr>
          <w:sz w:val="11"/>
        </w:rPr>
        <w:sectPr>
          <w:type w:val="continuous"/>
          <w:pgSz w:w="11910" w:h="16840"/>
          <w:pgMar w:top="0" w:bottom="280" w:left="0" w:right="160"/>
        </w:sectPr>
      </w:pPr>
    </w:p>
    <w:p>
      <w:pPr>
        <w:pStyle w:val="Heading2"/>
        <w:spacing w:before="91"/>
        <w:ind w:left="1133"/>
        <w:rPr>
          <w:rFonts w:ascii="Arial"/>
        </w:rPr>
      </w:pPr>
      <w:r>
        <w:rPr>
          <w:rFonts w:ascii="Arial"/>
        </w:rPr>
        <w:t>Contents</w:t>
      </w:r>
    </w:p>
    <w:p>
      <w:pPr>
        <w:spacing w:before="236"/>
        <w:ind w:left="1133" w:right="0" w:firstLine="0"/>
        <w:jc w:val="left"/>
        <w:rPr>
          <w:rFonts w:ascii="Arial"/>
          <w:b/>
          <w:sz w:val="18"/>
        </w:rPr>
      </w:pPr>
      <w:hyperlink w:history="true" w:anchor="_bookmark0">
        <w:r>
          <w:rPr>
            <w:rFonts w:ascii="Arial"/>
            <w:b/>
            <w:color w:val="FF0000"/>
            <w:sz w:val="18"/>
          </w:rPr>
          <w:t>Preface</w:t>
        </w:r>
      </w:hyperlink>
    </w:p>
    <w:sdt>
      <w:sdtPr>
        <w:docPartObj>
          <w:docPartGallery w:val="Table of Contents"/>
          <w:docPartUnique/>
        </w:docPartObj>
      </w:sdtPr>
      <w:sdtEndPr/>
      <w:sdtContent>
        <w:p>
          <w:pPr>
            <w:pStyle w:val="TOC3"/>
            <w:tabs>
              <w:tab w:pos="10771" w:val="right" w:leader="none"/>
            </w:tabs>
            <w:rPr>
              <w:i w:val="0"/>
              <w:sz w:val="18"/>
            </w:rPr>
          </w:pPr>
          <w:hyperlink w:history="true" w:anchor="_bookmark0">
            <w:r>
              <w:rPr>
                <w:i/>
                <w:color w:val="FF0000"/>
              </w:rPr>
              <w:t>Lolita</w:t>
            </w:r>
            <w:r>
              <w:rPr>
                <w:i/>
                <w:color w:val="FF0000"/>
                <w:spacing w:val="-2"/>
              </w:rPr>
              <w:t> </w:t>
            </w:r>
            <w:r>
              <w:rPr>
                <w:i/>
                <w:color w:val="FF0000"/>
              </w:rPr>
              <w:t>Bahl</w:t>
            </w:r>
          </w:hyperlink>
          <w:r>
            <w:rPr>
              <w:i/>
              <w:color w:val="FF0000"/>
            </w:rPr>
            <w:tab/>
          </w:r>
          <w:r>
            <w:rPr>
              <w:i w:val="0"/>
              <w:sz w:val="18"/>
            </w:rPr>
            <w:t>3</w:t>
          </w:r>
        </w:p>
        <w:p>
          <w:pPr>
            <w:pStyle w:val="TOC1"/>
          </w:pPr>
          <w:hyperlink w:history="true" w:anchor="_bookmark1">
            <w:r>
              <w:rPr>
                <w:color w:val="FF0000"/>
              </w:rPr>
              <w:t>Horizontal Accuracy of DK-DEM: Summary of results</w:t>
            </w:r>
          </w:hyperlink>
        </w:p>
        <w:p>
          <w:pPr>
            <w:pStyle w:val="TOC3"/>
            <w:tabs>
              <w:tab w:pos="10771" w:val="right" w:leader="none"/>
            </w:tabs>
            <w:rPr>
              <w:i w:val="0"/>
              <w:sz w:val="18"/>
            </w:rPr>
          </w:pPr>
          <w:hyperlink w:history="true" w:anchor="_bookmark1">
            <w:r>
              <w:rPr>
                <w:i/>
                <w:color w:val="FF0000"/>
              </w:rPr>
              <w:t>M. Nour Hawa and</w:t>
            </w:r>
            <w:r>
              <w:rPr>
                <w:i/>
                <w:color w:val="FF0000"/>
                <w:spacing w:val="-5"/>
              </w:rPr>
              <w:t> </w:t>
            </w:r>
            <w:r>
              <w:rPr>
                <w:i/>
                <w:color w:val="FF0000"/>
              </w:rPr>
              <w:t>Thomas</w:t>
            </w:r>
            <w:r>
              <w:rPr>
                <w:i/>
                <w:color w:val="FF0000"/>
                <w:spacing w:val="-1"/>
              </w:rPr>
              <w:t> </w:t>
            </w:r>
            <w:r>
              <w:rPr>
                <w:i/>
                <w:color w:val="FF0000"/>
              </w:rPr>
              <w:t>Knudsen</w:t>
            </w:r>
          </w:hyperlink>
          <w:r>
            <w:rPr>
              <w:i/>
              <w:color w:val="FF0000"/>
            </w:rPr>
            <w:tab/>
          </w:r>
          <w:r>
            <w:rPr>
              <w:i w:val="0"/>
              <w:sz w:val="18"/>
            </w:rPr>
            <w:t>4</w:t>
          </w:r>
        </w:p>
        <w:p>
          <w:pPr>
            <w:pStyle w:val="TOC1"/>
            <w:spacing w:before="216"/>
          </w:pPr>
          <w:hyperlink w:history="true" w:anchor="_bookmark2">
            <w:r>
              <w:rPr>
                <w:color w:val="FF0000"/>
              </w:rPr>
              <w:t>On the Horizontal Accuracy of Digital Elevation Models</w:t>
            </w:r>
          </w:hyperlink>
        </w:p>
        <w:p>
          <w:pPr>
            <w:pStyle w:val="TOC3"/>
            <w:tabs>
              <w:tab w:pos="10771" w:val="right" w:leader="none"/>
            </w:tabs>
            <w:rPr>
              <w:i w:val="0"/>
              <w:sz w:val="18"/>
            </w:rPr>
          </w:pPr>
          <w:hyperlink w:history="true" w:anchor="_bookmark2">
            <w:r>
              <w:rPr>
                <w:i/>
                <w:color w:val="FF0000"/>
              </w:rPr>
              <w:t>Thomas Knudsen, Simon L. Kokkendorff, Brigitte C. Rosenkranz, Brian</w:t>
            </w:r>
            <w:r>
              <w:rPr>
                <w:i/>
                <w:color w:val="FF0000"/>
                <w:spacing w:val="-14"/>
              </w:rPr>
              <w:t> </w:t>
            </w:r>
            <w:r>
              <w:rPr>
                <w:i/>
                <w:color w:val="FF0000"/>
                <w:spacing w:val="-8"/>
              </w:rPr>
              <w:t>P.</w:t>
            </w:r>
            <w:r>
              <w:rPr>
                <w:i/>
                <w:color w:val="FF0000"/>
                <w:spacing w:val="-1"/>
              </w:rPr>
              <w:t> </w:t>
            </w:r>
            <w:r>
              <w:rPr>
                <w:i/>
                <w:color w:val="FF0000"/>
              </w:rPr>
              <w:t>Olsen</w:t>
            </w:r>
          </w:hyperlink>
          <w:r>
            <w:rPr>
              <w:i/>
              <w:color w:val="FF0000"/>
            </w:rPr>
            <w:tab/>
          </w:r>
          <w:r>
            <w:rPr>
              <w:i w:val="0"/>
              <w:sz w:val="18"/>
            </w:rPr>
            <w:t>6</w:t>
          </w:r>
        </w:p>
        <w:p>
          <w:pPr>
            <w:pStyle w:val="TOC2"/>
          </w:pPr>
          <w:hyperlink w:history="true" w:anchor="_bookmark3">
            <w:r>
              <w:rPr>
                <w:color w:val="FF0000"/>
              </w:rPr>
              <w:t>A Method For Determination of Horizontal Accuracy of a Digital Elevation Model</w:t>
            </w:r>
          </w:hyperlink>
        </w:p>
        <w:p>
          <w:pPr>
            <w:pStyle w:val="TOC3"/>
            <w:tabs>
              <w:tab w:pos="10771" w:val="right" w:leader="none"/>
            </w:tabs>
            <w:spacing w:before="33"/>
            <w:rPr>
              <w:i w:val="0"/>
              <w:sz w:val="18"/>
            </w:rPr>
          </w:pPr>
          <w:hyperlink w:history="true" w:anchor="_bookmark3">
            <w:r>
              <w:rPr>
                <w:i/>
                <w:color w:val="FF0000"/>
              </w:rPr>
              <w:t>M.</w:t>
            </w:r>
            <w:r>
              <w:rPr>
                <w:i/>
                <w:color w:val="FF0000"/>
                <w:spacing w:val="-2"/>
              </w:rPr>
              <w:t> </w:t>
            </w:r>
            <w:r>
              <w:rPr>
                <w:i/>
                <w:color w:val="FF0000"/>
              </w:rPr>
              <w:t>Nour</w:t>
            </w:r>
            <w:r>
              <w:rPr>
                <w:i/>
                <w:color w:val="FF0000"/>
                <w:spacing w:val="-1"/>
              </w:rPr>
              <w:t> </w:t>
            </w:r>
            <w:r>
              <w:rPr>
                <w:i/>
                <w:color w:val="FF0000"/>
              </w:rPr>
              <w:t>Hawa</w:t>
            </w:r>
          </w:hyperlink>
          <w:r>
            <w:rPr>
              <w:i/>
              <w:color w:val="FF0000"/>
            </w:rPr>
            <w:tab/>
          </w:r>
          <w:r>
            <w:rPr>
              <w:i w:val="0"/>
              <w:sz w:val="18"/>
            </w:rPr>
            <w:t>10</w:t>
          </w:r>
        </w:p>
        <w:p>
          <w:pPr>
            <w:pStyle w:val="TOC1"/>
            <w:tabs>
              <w:tab w:pos="10771" w:val="right" w:leader="none"/>
            </w:tabs>
          </w:pPr>
          <w:hyperlink w:history="true" w:anchor="_bookmark4">
            <w:r>
              <w:rPr>
                <w:color w:val="FF0000"/>
                <w:spacing w:val="-3"/>
              </w:rPr>
              <w:t>Test</w:t>
            </w:r>
            <w:r>
              <w:rPr>
                <w:color w:val="FF0000"/>
              </w:rPr>
              <w:t> site reports</w:t>
            </w:r>
          </w:hyperlink>
          <w:r>
            <w:rPr>
              <w:color w:val="FF0000"/>
            </w:rPr>
            <w:tab/>
          </w:r>
          <w:r>
            <w:rPr/>
            <w:t>15</w:t>
          </w:r>
        </w:p>
        <w:p>
          <w:pPr>
            <w:pStyle w:val="TOC1"/>
          </w:pPr>
          <w:hyperlink w:history="true" w:anchor="_bookmark5">
            <w:r>
              <w:rPr>
                <w:color w:val="FF0000"/>
              </w:rPr>
              <w:t>Test Site Aalborg</w:t>
            </w:r>
          </w:hyperlink>
        </w:p>
        <w:p>
          <w:pPr>
            <w:pStyle w:val="TOC3"/>
            <w:tabs>
              <w:tab w:pos="10771" w:val="right" w:leader="none"/>
            </w:tabs>
            <w:spacing w:before="33"/>
            <w:rPr>
              <w:i w:val="0"/>
              <w:sz w:val="18"/>
            </w:rPr>
          </w:pPr>
          <w:hyperlink w:history="true" w:anchor="_bookmark5">
            <w:r>
              <w:rPr>
                <w:i/>
                <w:color w:val="FF0000"/>
              </w:rPr>
              <w:t>M.</w:t>
            </w:r>
            <w:r>
              <w:rPr>
                <w:i/>
                <w:color w:val="FF0000"/>
                <w:spacing w:val="-2"/>
              </w:rPr>
              <w:t> </w:t>
            </w:r>
            <w:r>
              <w:rPr>
                <w:i/>
                <w:color w:val="FF0000"/>
              </w:rPr>
              <w:t>Nour</w:t>
            </w:r>
            <w:r>
              <w:rPr>
                <w:i/>
                <w:color w:val="FF0000"/>
                <w:spacing w:val="-1"/>
              </w:rPr>
              <w:t> </w:t>
            </w:r>
            <w:r>
              <w:rPr>
                <w:i/>
                <w:color w:val="FF0000"/>
              </w:rPr>
              <w:t>Hawa</w:t>
            </w:r>
          </w:hyperlink>
          <w:r>
            <w:rPr>
              <w:i/>
              <w:color w:val="FF0000"/>
            </w:rPr>
            <w:tab/>
          </w:r>
          <w:r>
            <w:rPr>
              <w:i w:val="0"/>
              <w:sz w:val="18"/>
            </w:rPr>
            <w:t>16</w:t>
          </w:r>
        </w:p>
        <w:p>
          <w:pPr>
            <w:pStyle w:val="TOC1"/>
          </w:pPr>
          <w:hyperlink w:history="true" w:anchor="_bookmark6">
            <w:r>
              <w:rPr>
                <w:color w:val="FF0000"/>
              </w:rPr>
              <w:t>Test Site Esbjerg</w:t>
            </w:r>
          </w:hyperlink>
        </w:p>
        <w:p>
          <w:pPr>
            <w:pStyle w:val="TOC3"/>
            <w:tabs>
              <w:tab w:pos="10771" w:val="right" w:leader="none"/>
            </w:tabs>
            <w:rPr>
              <w:i w:val="0"/>
              <w:sz w:val="18"/>
            </w:rPr>
          </w:pPr>
          <w:hyperlink w:history="true" w:anchor="_bookmark6">
            <w:r>
              <w:rPr>
                <w:i/>
                <w:color w:val="FF0000"/>
              </w:rPr>
              <w:t>M.</w:t>
            </w:r>
            <w:r>
              <w:rPr>
                <w:i/>
                <w:color w:val="FF0000"/>
                <w:spacing w:val="-2"/>
              </w:rPr>
              <w:t> </w:t>
            </w:r>
            <w:r>
              <w:rPr>
                <w:i/>
                <w:color w:val="FF0000"/>
              </w:rPr>
              <w:t>Nour</w:t>
            </w:r>
            <w:r>
              <w:rPr>
                <w:i/>
                <w:color w:val="FF0000"/>
                <w:spacing w:val="-1"/>
              </w:rPr>
              <w:t> </w:t>
            </w:r>
            <w:r>
              <w:rPr>
                <w:i/>
                <w:color w:val="FF0000"/>
              </w:rPr>
              <w:t>Hawa</w:t>
            </w:r>
          </w:hyperlink>
          <w:r>
            <w:rPr>
              <w:i/>
              <w:color w:val="FF0000"/>
            </w:rPr>
            <w:tab/>
          </w:r>
          <w:r>
            <w:rPr>
              <w:i w:val="0"/>
              <w:sz w:val="18"/>
            </w:rPr>
            <w:t>17</w:t>
          </w:r>
        </w:p>
        <w:p>
          <w:pPr>
            <w:pStyle w:val="TOC1"/>
            <w:spacing w:before="216"/>
          </w:pPr>
          <w:hyperlink w:history="true" w:anchor="_bookmark7">
            <w:r>
              <w:rPr>
                <w:color w:val="FF0000"/>
              </w:rPr>
              <w:t>Test Site Århus</w:t>
            </w:r>
          </w:hyperlink>
        </w:p>
        <w:p>
          <w:pPr>
            <w:pStyle w:val="TOC3"/>
            <w:tabs>
              <w:tab w:pos="10771" w:val="right" w:leader="none"/>
            </w:tabs>
            <w:rPr>
              <w:i w:val="0"/>
              <w:sz w:val="18"/>
            </w:rPr>
          </w:pPr>
          <w:hyperlink w:history="true" w:anchor="_bookmark7">
            <w:r>
              <w:rPr>
                <w:i/>
                <w:color w:val="FF0000"/>
              </w:rPr>
              <w:t>M.</w:t>
            </w:r>
            <w:r>
              <w:rPr>
                <w:i/>
                <w:color w:val="FF0000"/>
                <w:spacing w:val="-2"/>
              </w:rPr>
              <w:t> </w:t>
            </w:r>
            <w:r>
              <w:rPr>
                <w:i/>
                <w:color w:val="FF0000"/>
              </w:rPr>
              <w:t>Nour</w:t>
            </w:r>
            <w:r>
              <w:rPr>
                <w:i/>
                <w:color w:val="FF0000"/>
                <w:spacing w:val="-1"/>
              </w:rPr>
              <w:t> </w:t>
            </w:r>
            <w:r>
              <w:rPr>
                <w:i/>
                <w:color w:val="FF0000"/>
              </w:rPr>
              <w:t>Hawa</w:t>
            </w:r>
          </w:hyperlink>
          <w:r>
            <w:rPr>
              <w:i/>
              <w:color w:val="FF0000"/>
            </w:rPr>
            <w:tab/>
          </w:r>
          <w:r>
            <w:rPr>
              <w:i w:val="0"/>
              <w:sz w:val="18"/>
            </w:rPr>
            <w:t>18</w:t>
          </w:r>
        </w:p>
        <w:p>
          <w:pPr>
            <w:pStyle w:val="TOC1"/>
          </w:pPr>
          <w:hyperlink w:history="true" w:anchor="_bookmark8">
            <w:r>
              <w:rPr>
                <w:color w:val="FF0000"/>
              </w:rPr>
              <w:t>Test Site Nordsjælland</w:t>
            </w:r>
          </w:hyperlink>
        </w:p>
        <w:p>
          <w:pPr>
            <w:pStyle w:val="TOC3"/>
            <w:tabs>
              <w:tab w:pos="10771" w:val="right" w:leader="none"/>
            </w:tabs>
            <w:rPr>
              <w:i w:val="0"/>
              <w:sz w:val="18"/>
            </w:rPr>
          </w:pPr>
          <w:hyperlink w:history="true" w:anchor="_bookmark8">
            <w:r>
              <w:rPr>
                <w:i/>
                <w:color w:val="FF0000"/>
              </w:rPr>
              <w:t>M.</w:t>
            </w:r>
            <w:r>
              <w:rPr>
                <w:i/>
                <w:color w:val="FF0000"/>
                <w:spacing w:val="-2"/>
              </w:rPr>
              <w:t> </w:t>
            </w:r>
            <w:r>
              <w:rPr>
                <w:i/>
                <w:color w:val="FF0000"/>
              </w:rPr>
              <w:t>Nour</w:t>
            </w:r>
            <w:r>
              <w:rPr>
                <w:i/>
                <w:color w:val="FF0000"/>
                <w:spacing w:val="-1"/>
              </w:rPr>
              <w:t> </w:t>
            </w:r>
            <w:r>
              <w:rPr>
                <w:i/>
                <w:color w:val="FF0000"/>
              </w:rPr>
              <w:t>Hawa</w:t>
            </w:r>
          </w:hyperlink>
          <w:r>
            <w:rPr>
              <w:i/>
              <w:color w:val="FF0000"/>
            </w:rPr>
            <w:tab/>
          </w:r>
          <w:r>
            <w:rPr>
              <w:i w:val="0"/>
              <w:sz w:val="18"/>
            </w:rPr>
            <w:t>19</w:t>
          </w:r>
        </w:p>
      </w:sdtContent>
    </w:sdt>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sz w:val="28"/>
        </w:rPr>
      </w:pPr>
      <w:r>
        <w:rPr/>
        <w:pict>
          <v:line style="position:absolute;mso-position-horizontal-relative:page;mso-position-vertical-relative:paragraph;z-index:-832;mso-wrap-distance-left:0;mso-wrap-distance-right:0" from="56.693001pt,18.687649pt" to="538.583001pt,18.687649pt" stroked="true" strokeweight=".398pt" strokecolor="#000000">
            <v:stroke dashstyle="solid"/>
            <w10:wrap type="topAndBottom"/>
          </v:line>
        </w:pict>
      </w:r>
    </w:p>
    <w:p>
      <w:pPr>
        <w:pStyle w:val="BodyText"/>
        <w:rPr>
          <w:rFonts w:ascii="Arial"/>
          <w:b/>
          <w:sz w:val="24"/>
        </w:rPr>
      </w:pPr>
    </w:p>
    <w:p>
      <w:pPr>
        <w:spacing w:line="292" w:lineRule="auto" w:before="1"/>
        <w:ind w:left="1133" w:right="963" w:firstLine="0"/>
        <w:jc w:val="left"/>
        <w:rPr>
          <w:rFonts w:ascii="Calibri"/>
          <w:sz w:val="16"/>
        </w:rPr>
      </w:pPr>
      <w:r>
        <w:rPr>
          <w:rFonts w:ascii="Calibri"/>
          <w:w w:val="115"/>
          <w:sz w:val="16"/>
        </w:rPr>
        <w:t>M. Nour Hawa Thomas Knudsen Simon L. Kokkendorff Brian P. Olsen Brigitte C. Rosenkranz: Horizontal Accuracy of Digital Elevation Models</w:t>
      </w:r>
    </w:p>
    <w:p>
      <w:pPr>
        <w:spacing w:line="292" w:lineRule="auto" w:before="166"/>
        <w:ind w:left="1133" w:right="6878" w:firstLine="0"/>
        <w:jc w:val="left"/>
        <w:rPr>
          <w:rFonts w:ascii="Calibri" w:hAnsi="Calibri"/>
          <w:sz w:val="16"/>
        </w:rPr>
      </w:pPr>
      <w:r>
        <w:rPr>
          <w:rFonts w:ascii="Calibri" w:hAnsi="Calibri"/>
          <w:w w:val="115"/>
          <w:sz w:val="16"/>
        </w:rPr>
        <w:t>National Survey and Cadastre—Denmark Technical Report, number 10</w:t>
      </w:r>
    </w:p>
    <w:p>
      <w:pPr>
        <w:pStyle w:val="BodyText"/>
        <w:rPr>
          <w:rFonts w:ascii="Calibri"/>
          <w:sz w:val="29"/>
        </w:rPr>
      </w:pPr>
    </w:p>
    <w:p>
      <w:pPr>
        <w:spacing w:line="292" w:lineRule="auto" w:before="0"/>
        <w:ind w:left="1133" w:right="5942" w:firstLine="0"/>
        <w:jc w:val="left"/>
        <w:rPr>
          <w:rFonts w:ascii="Calibri"/>
          <w:sz w:val="16"/>
        </w:rPr>
      </w:pPr>
      <w:r>
        <w:rPr>
          <w:rFonts w:ascii="Calibri"/>
          <w:w w:val="115"/>
          <w:sz w:val="16"/>
        </w:rPr>
        <w:t>Series editors: Brian Pilemann Olsen and Thomas Knudsen ISBN 978-78-92107-36-7</w:t>
      </w:r>
    </w:p>
    <w:p>
      <w:pPr>
        <w:spacing w:before="2"/>
        <w:ind w:left="1133" w:right="0" w:firstLine="0"/>
        <w:jc w:val="left"/>
        <w:rPr>
          <w:rFonts w:ascii="Calibri"/>
          <w:sz w:val="16"/>
        </w:rPr>
      </w:pPr>
      <w:r>
        <w:rPr>
          <w:rFonts w:ascii="Calibri"/>
          <w:w w:val="115"/>
          <w:sz w:val="16"/>
        </w:rPr>
        <w:t>Published 2011-01-05</w:t>
      </w:r>
    </w:p>
    <w:p>
      <w:pPr>
        <w:spacing w:before="44"/>
        <w:ind w:left="1133" w:right="0" w:firstLine="0"/>
        <w:jc w:val="left"/>
        <w:rPr>
          <w:rFonts w:ascii="Calibri"/>
          <w:sz w:val="16"/>
        </w:rPr>
      </w:pPr>
      <w:r>
        <w:rPr>
          <w:rFonts w:ascii="Calibri"/>
          <w:w w:val="110"/>
          <w:sz w:val="16"/>
        </w:rPr>
        <w:t>This report is available from </w:t>
      </w:r>
      <w:hyperlink r:id="rId14">
        <w:r>
          <w:rPr>
            <w:rFonts w:ascii="Calibri"/>
            <w:color w:val="FF0000"/>
            <w:w w:val="110"/>
            <w:sz w:val="16"/>
          </w:rPr>
          <w:t>http://www.kms.dk</w:t>
        </w:r>
      </w:hyperlink>
    </w:p>
    <w:p>
      <w:pPr>
        <w:spacing w:after="0"/>
        <w:jc w:val="left"/>
        <w:rPr>
          <w:rFonts w:ascii="Calibri"/>
          <w:sz w:val="16"/>
        </w:rPr>
        <w:sectPr>
          <w:pgSz w:w="11910" w:h="16840"/>
          <w:pgMar w:top="980" w:bottom="280" w:left="0" w:right="160"/>
        </w:sectPr>
      </w:pPr>
    </w:p>
    <w:p>
      <w:pPr>
        <w:pStyle w:val="BodyText"/>
        <w:spacing w:line="20" w:lineRule="exact"/>
        <w:ind w:left="1129"/>
        <w:rPr>
          <w:rFonts w:ascii="Calibri"/>
          <w:sz w:val="2"/>
        </w:rPr>
      </w:pPr>
      <w:r>
        <w:rPr>
          <w:rFonts w:ascii="Calibri"/>
          <w:sz w:val="2"/>
        </w:rPr>
        <w:pict>
          <v:group style="width:481.9pt;height:.4pt;mso-position-horizontal-relative:char;mso-position-vertical-relative:line" coordorigin="0,0" coordsize="9638,8">
            <v:line style="position:absolute" from="0,4" to="9638,4" stroked="true" strokeweight=".398pt" strokecolor="#ff0000">
              <v:stroke dashstyle="solid"/>
            </v:line>
          </v:group>
        </w:pict>
      </w:r>
      <w:r>
        <w:rPr>
          <w:rFonts w:ascii="Calibri"/>
          <w:sz w:val="2"/>
        </w:rPr>
      </w:r>
    </w:p>
    <w:p>
      <w:pPr>
        <w:pStyle w:val="Heading2"/>
        <w:spacing w:before="183"/>
        <w:ind w:left="1133"/>
        <w:rPr>
          <w:rFonts w:ascii="Arial"/>
        </w:rPr>
      </w:pPr>
      <w:bookmarkStart w:name="_bookmark0" w:id="1"/>
      <w:bookmarkEnd w:id="1"/>
      <w:r>
        <w:rPr>
          <w:b w:val="0"/>
        </w:rPr>
      </w:r>
      <w:r>
        <w:rPr>
          <w:rFonts w:ascii="Arial"/>
        </w:rPr>
        <w:t>Preface</w:t>
      </w:r>
    </w:p>
    <w:p>
      <w:pPr>
        <w:spacing w:before="135"/>
        <w:ind w:left="1133" w:right="0" w:firstLine="0"/>
        <w:jc w:val="left"/>
        <w:rPr>
          <w:rFonts w:ascii="Arial"/>
          <w:i/>
          <w:sz w:val="18"/>
        </w:rPr>
      </w:pPr>
      <w:r>
        <w:rPr>
          <w:rFonts w:ascii="Arial"/>
          <w:i/>
          <w:sz w:val="18"/>
        </w:rPr>
        <w:t>Lolita</w:t>
      </w:r>
      <w:r>
        <w:rPr>
          <w:rFonts w:ascii="Arial"/>
          <w:i/>
          <w:spacing w:val="14"/>
          <w:sz w:val="18"/>
        </w:rPr>
        <w:t> </w:t>
      </w:r>
      <w:r>
        <w:rPr>
          <w:rFonts w:ascii="Arial"/>
          <w:i/>
          <w:sz w:val="18"/>
        </w:rPr>
        <w:t>Bahl</w:t>
      </w:r>
    </w:p>
    <w:p>
      <w:pPr>
        <w:pStyle w:val="BodyText"/>
        <w:spacing w:before="2"/>
        <w:rPr>
          <w:rFonts w:ascii="Arial"/>
          <w:i/>
          <w:sz w:val="14"/>
        </w:rPr>
      </w:pPr>
      <w:r>
        <w:rPr/>
        <w:pict>
          <v:line style="position:absolute;mso-position-horizontal-relative:page;mso-position-vertical-relative:paragraph;z-index:-784;mso-wrap-distance-left:0;mso-wrap-distance-right:0" from="56.693001pt,10.344149pt" to="538.583001pt,10.344149pt" stroked="true" strokeweight=".398pt" strokecolor="#ff0000">
            <v:stroke dashstyle="solid"/>
            <w10:wrap type="topAndBottom"/>
          </v:line>
        </w:pic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10"/>
        <w:rPr>
          <w:rFonts w:ascii="Arial"/>
          <w:i/>
          <w:sz w:val="21"/>
        </w:rPr>
      </w:pPr>
    </w:p>
    <w:p>
      <w:pPr>
        <w:spacing w:line="261" w:lineRule="auto" w:before="0"/>
        <w:ind w:left="1133" w:right="971" w:firstLine="0"/>
        <w:jc w:val="both"/>
        <w:rPr>
          <w:rFonts w:ascii="Calibri" w:hAnsi="Calibri"/>
          <w:sz w:val="18"/>
        </w:rPr>
      </w:pPr>
      <w:r>
        <w:rPr>
          <w:rFonts w:ascii="Calibri" w:hAnsi="Calibri"/>
          <w:w w:val="110"/>
          <w:sz w:val="18"/>
        </w:rPr>
        <w:t>Quality control procedures for digital elevation models are often focused on checking the validity of the raw measure- ments behind the final gridded model. And rightfully so since, as the adage goes, </w:t>
      </w:r>
      <w:r>
        <w:rPr>
          <w:rFonts w:ascii="Arial" w:hAnsi="Arial"/>
          <w:i/>
          <w:w w:val="110"/>
          <w:sz w:val="18"/>
        </w:rPr>
        <w:t>“garbage in, garbage out”: </w:t>
      </w:r>
      <w:r>
        <w:rPr>
          <w:rFonts w:ascii="Calibri" w:hAnsi="Calibri"/>
          <w:w w:val="110"/>
          <w:sz w:val="18"/>
        </w:rPr>
        <w:t>without good measurements it is impossible to obtain a good final model.</w:t>
      </w:r>
    </w:p>
    <w:p>
      <w:pPr>
        <w:spacing w:line="261" w:lineRule="auto" w:before="182"/>
        <w:ind w:left="1133" w:right="971" w:firstLine="0"/>
        <w:jc w:val="both"/>
        <w:rPr>
          <w:rFonts w:ascii="Calibri" w:hAnsi="Calibri"/>
          <w:sz w:val="18"/>
        </w:rPr>
      </w:pPr>
      <w:r>
        <w:rPr>
          <w:rFonts w:ascii="Calibri" w:hAnsi="Calibri"/>
          <w:w w:val="105"/>
          <w:sz w:val="18"/>
        </w:rPr>
        <w:t>But for the end user of the gridded model, the validity and accuracy of the model </w:t>
      </w:r>
      <w:r>
        <w:rPr>
          <w:rFonts w:ascii="Arial" w:hAnsi="Arial"/>
          <w:i/>
          <w:w w:val="105"/>
          <w:sz w:val="18"/>
        </w:rPr>
        <w:t>per se </w:t>
      </w:r>
      <w:r>
        <w:rPr>
          <w:rFonts w:ascii="Calibri" w:hAnsi="Calibri"/>
          <w:w w:val="105"/>
          <w:sz w:val="18"/>
        </w:rPr>
        <w:t>is much more interesting. And  while the vertical accuracy of the final model can be checked in a fairly straightforward manner (by comparing indepen- dently surveyed point heights with height values obtained by interpolation in the grid), the same is not true with respect       to the horizontal accuracy: The horizontal accuracy relates to the true  position  of  objects  in  the  landscape  –  objects which</w:t>
      </w:r>
      <w:r>
        <w:rPr>
          <w:rFonts w:ascii="Calibri" w:hAnsi="Calibri"/>
          <w:spacing w:val="9"/>
          <w:w w:val="105"/>
          <w:sz w:val="18"/>
        </w:rPr>
        <w:t> </w:t>
      </w:r>
      <w:r>
        <w:rPr>
          <w:rFonts w:ascii="Calibri" w:hAnsi="Calibri"/>
          <w:w w:val="105"/>
          <w:sz w:val="18"/>
        </w:rPr>
        <w:t>may</w:t>
      </w:r>
      <w:r>
        <w:rPr>
          <w:rFonts w:ascii="Calibri" w:hAnsi="Calibri"/>
          <w:spacing w:val="9"/>
          <w:w w:val="105"/>
          <w:sz w:val="18"/>
        </w:rPr>
        <w:t> </w:t>
      </w:r>
      <w:r>
        <w:rPr>
          <w:rFonts w:ascii="Calibri" w:hAnsi="Calibri"/>
          <w:spacing w:val="-3"/>
          <w:w w:val="105"/>
          <w:sz w:val="18"/>
        </w:rPr>
        <w:t>even</w:t>
      </w:r>
      <w:r>
        <w:rPr>
          <w:rFonts w:ascii="Calibri" w:hAnsi="Calibri"/>
          <w:spacing w:val="10"/>
          <w:w w:val="105"/>
          <w:sz w:val="18"/>
        </w:rPr>
        <w:t> </w:t>
      </w:r>
      <w:r>
        <w:rPr>
          <w:rFonts w:ascii="Calibri" w:hAnsi="Calibri"/>
          <w:w w:val="105"/>
          <w:sz w:val="18"/>
        </w:rPr>
        <w:t>be</w:t>
      </w:r>
      <w:r>
        <w:rPr>
          <w:rFonts w:ascii="Calibri" w:hAnsi="Calibri"/>
          <w:spacing w:val="9"/>
          <w:w w:val="105"/>
          <w:sz w:val="18"/>
        </w:rPr>
        <w:t> </w:t>
      </w:r>
      <w:r>
        <w:rPr>
          <w:rFonts w:ascii="Calibri" w:hAnsi="Calibri"/>
          <w:w w:val="105"/>
          <w:sz w:val="18"/>
        </w:rPr>
        <w:t>hard</w:t>
      </w:r>
      <w:r>
        <w:rPr>
          <w:rFonts w:ascii="Calibri" w:hAnsi="Calibri"/>
          <w:spacing w:val="10"/>
          <w:w w:val="105"/>
          <w:sz w:val="18"/>
        </w:rPr>
        <w:t> </w:t>
      </w:r>
      <w:r>
        <w:rPr>
          <w:rFonts w:ascii="Calibri" w:hAnsi="Calibri"/>
          <w:w w:val="105"/>
          <w:sz w:val="18"/>
        </w:rPr>
        <w:t>to</w:t>
      </w:r>
      <w:r>
        <w:rPr>
          <w:rFonts w:ascii="Calibri" w:hAnsi="Calibri"/>
          <w:spacing w:val="9"/>
          <w:w w:val="105"/>
          <w:sz w:val="18"/>
        </w:rPr>
        <w:t> </w:t>
      </w:r>
      <w:r>
        <w:rPr>
          <w:rFonts w:ascii="Calibri" w:hAnsi="Calibri"/>
          <w:w w:val="105"/>
          <w:sz w:val="18"/>
        </w:rPr>
        <w:t>resolve</w:t>
      </w:r>
      <w:r>
        <w:rPr>
          <w:rFonts w:ascii="Calibri" w:hAnsi="Calibri"/>
          <w:spacing w:val="10"/>
          <w:w w:val="105"/>
          <w:sz w:val="18"/>
        </w:rPr>
        <w:t> </w:t>
      </w:r>
      <w:r>
        <w:rPr>
          <w:rFonts w:ascii="Calibri" w:hAnsi="Calibri"/>
          <w:w w:val="105"/>
          <w:sz w:val="18"/>
        </w:rPr>
        <w:t>due</w:t>
      </w:r>
      <w:r>
        <w:rPr>
          <w:rFonts w:ascii="Calibri" w:hAnsi="Calibri"/>
          <w:spacing w:val="9"/>
          <w:w w:val="105"/>
          <w:sz w:val="18"/>
        </w:rPr>
        <w:t> </w:t>
      </w:r>
      <w:r>
        <w:rPr>
          <w:rFonts w:ascii="Calibri" w:hAnsi="Calibri"/>
          <w:w w:val="105"/>
          <w:sz w:val="18"/>
        </w:rPr>
        <w:t>to</w:t>
      </w:r>
      <w:r>
        <w:rPr>
          <w:rFonts w:ascii="Calibri" w:hAnsi="Calibri"/>
          <w:spacing w:val="10"/>
          <w:w w:val="105"/>
          <w:sz w:val="18"/>
        </w:rPr>
        <w:t> </w:t>
      </w:r>
      <w:r>
        <w:rPr>
          <w:rFonts w:ascii="Calibri" w:hAnsi="Calibri"/>
          <w:w w:val="105"/>
          <w:sz w:val="18"/>
        </w:rPr>
        <w:t>the</w:t>
      </w:r>
      <w:r>
        <w:rPr>
          <w:rFonts w:ascii="Calibri" w:hAnsi="Calibri"/>
          <w:spacing w:val="9"/>
          <w:w w:val="105"/>
          <w:sz w:val="18"/>
        </w:rPr>
        <w:t> </w:t>
      </w:r>
      <w:r>
        <w:rPr>
          <w:rFonts w:ascii="Calibri" w:hAnsi="Calibri"/>
          <w:w w:val="105"/>
          <w:sz w:val="18"/>
        </w:rPr>
        <w:t>limited</w:t>
      </w:r>
      <w:r>
        <w:rPr>
          <w:rFonts w:ascii="Calibri" w:hAnsi="Calibri"/>
          <w:spacing w:val="9"/>
          <w:w w:val="105"/>
          <w:sz w:val="18"/>
        </w:rPr>
        <w:t> </w:t>
      </w:r>
      <w:r>
        <w:rPr>
          <w:rFonts w:ascii="Calibri" w:hAnsi="Calibri"/>
          <w:w w:val="105"/>
          <w:sz w:val="18"/>
        </w:rPr>
        <w:t>grid</w:t>
      </w:r>
      <w:r>
        <w:rPr>
          <w:rFonts w:ascii="Calibri" w:hAnsi="Calibri"/>
          <w:spacing w:val="10"/>
          <w:w w:val="105"/>
          <w:sz w:val="18"/>
        </w:rPr>
        <w:t> </w:t>
      </w:r>
      <w:r>
        <w:rPr>
          <w:rFonts w:ascii="Calibri" w:hAnsi="Calibri"/>
          <w:w w:val="105"/>
          <w:sz w:val="18"/>
        </w:rPr>
        <w:t>cell</w:t>
      </w:r>
      <w:r>
        <w:rPr>
          <w:rFonts w:ascii="Calibri" w:hAnsi="Calibri"/>
          <w:spacing w:val="9"/>
          <w:w w:val="105"/>
          <w:sz w:val="18"/>
        </w:rPr>
        <w:t> </w:t>
      </w:r>
      <w:r>
        <w:rPr>
          <w:rFonts w:ascii="Calibri" w:hAnsi="Calibri"/>
          <w:w w:val="105"/>
          <w:sz w:val="18"/>
        </w:rPr>
        <w:t>size.</w:t>
      </w:r>
    </w:p>
    <w:p>
      <w:pPr>
        <w:spacing w:line="261" w:lineRule="auto" w:before="182"/>
        <w:ind w:left="1133" w:right="971" w:firstLine="0"/>
        <w:jc w:val="both"/>
        <w:rPr>
          <w:rFonts w:ascii="Calibri" w:hAnsi="Calibri"/>
          <w:sz w:val="18"/>
        </w:rPr>
      </w:pPr>
      <w:r>
        <w:rPr>
          <w:rFonts w:ascii="Calibri" w:hAnsi="Calibri"/>
          <w:w w:val="110"/>
          <w:sz w:val="18"/>
        </w:rPr>
        <w:t>For DK-DEM, the new Danish national elevation model, we </w:t>
      </w:r>
      <w:r>
        <w:rPr>
          <w:rFonts w:ascii="Calibri" w:hAnsi="Calibri"/>
          <w:spacing w:val="-3"/>
          <w:w w:val="110"/>
          <w:sz w:val="18"/>
        </w:rPr>
        <w:t>have </w:t>
      </w:r>
      <w:r>
        <w:rPr>
          <w:rFonts w:ascii="Calibri" w:hAnsi="Calibri"/>
          <w:w w:val="110"/>
          <w:sz w:val="18"/>
        </w:rPr>
        <w:t>a stated goal of a horizontal accuracy on the order of 1 m – but a grid cell size of 1.6 m. It should be evident that while we </w:t>
      </w:r>
      <w:r>
        <w:rPr>
          <w:rFonts w:ascii="Calibri" w:hAnsi="Calibri"/>
          <w:spacing w:val="-3"/>
          <w:w w:val="110"/>
          <w:sz w:val="18"/>
        </w:rPr>
        <w:t>have </w:t>
      </w:r>
      <w:r>
        <w:rPr>
          <w:rFonts w:ascii="Calibri" w:hAnsi="Calibri"/>
          <w:w w:val="110"/>
          <w:sz w:val="18"/>
        </w:rPr>
        <w:t>all reasons to believe that the desired accuracy has</w:t>
      </w:r>
      <w:r>
        <w:rPr>
          <w:rFonts w:ascii="Calibri" w:hAnsi="Calibri"/>
          <w:spacing w:val="-6"/>
          <w:w w:val="110"/>
          <w:sz w:val="18"/>
        </w:rPr>
        <w:t> </w:t>
      </w:r>
      <w:r>
        <w:rPr>
          <w:rFonts w:ascii="Calibri" w:hAnsi="Calibri"/>
          <w:w w:val="110"/>
          <w:sz w:val="18"/>
        </w:rPr>
        <w:t>been</w:t>
      </w:r>
      <w:r>
        <w:rPr>
          <w:rFonts w:ascii="Calibri" w:hAnsi="Calibri"/>
          <w:spacing w:val="-5"/>
          <w:w w:val="110"/>
          <w:sz w:val="18"/>
        </w:rPr>
        <w:t> </w:t>
      </w:r>
      <w:r>
        <w:rPr>
          <w:rFonts w:ascii="Calibri" w:hAnsi="Calibri"/>
          <w:w w:val="110"/>
          <w:sz w:val="18"/>
        </w:rPr>
        <w:t>reached</w:t>
      </w:r>
      <w:r>
        <w:rPr>
          <w:rFonts w:ascii="Calibri" w:hAnsi="Calibri"/>
          <w:spacing w:val="-6"/>
          <w:w w:val="110"/>
          <w:sz w:val="18"/>
        </w:rPr>
        <w:t> </w:t>
      </w:r>
      <w:r>
        <w:rPr>
          <w:rFonts w:ascii="Calibri" w:hAnsi="Calibri"/>
          <w:w w:val="110"/>
          <w:sz w:val="18"/>
        </w:rPr>
        <w:t>for</w:t>
      </w:r>
      <w:r>
        <w:rPr>
          <w:rFonts w:ascii="Calibri" w:hAnsi="Calibri"/>
          <w:spacing w:val="-5"/>
          <w:w w:val="110"/>
          <w:sz w:val="18"/>
        </w:rPr>
        <w:t> </w:t>
      </w:r>
      <w:r>
        <w:rPr>
          <w:rFonts w:ascii="Calibri" w:hAnsi="Calibri"/>
          <w:w w:val="110"/>
          <w:sz w:val="18"/>
        </w:rPr>
        <w:t>the</w:t>
      </w:r>
      <w:r>
        <w:rPr>
          <w:rFonts w:ascii="Calibri" w:hAnsi="Calibri"/>
          <w:spacing w:val="-5"/>
          <w:w w:val="110"/>
          <w:sz w:val="18"/>
        </w:rPr>
        <w:t> </w:t>
      </w:r>
      <w:r>
        <w:rPr>
          <w:rFonts w:ascii="Calibri" w:hAnsi="Calibri"/>
          <w:w w:val="110"/>
          <w:sz w:val="18"/>
        </w:rPr>
        <w:t>LiDAR</w:t>
      </w:r>
      <w:r>
        <w:rPr>
          <w:rFonts w:ascii="Calibri" w:hAnsi="Calibri"/>
          <w:spacing w:val="-6"/>
          <w:w w:val="110"/>
          <w:sz w:val="18"/>
        </w:rPr>
        <w:t> </w:t>
      </w:r>
      <w:r>
        <w:rPr>
          <w:rFonts w:ascii="Calibri" w:hAnsi="Calibri"/>
          <w:w w:val="110"/>
          <w:sz w:val="18"/>
        </w:rPr>
        <w:t>point</w:t>
      </w:r>
      <w:r>
        <w:rPr>
          <w:rFonts w:ascii="Calibri" w:hAnsi="Calibri"/>
          <w:spacing w:val="-5"/>
          <w:w w:val="110"/>
          <w:sz w:val="18"/>
        </w:rPr>
        <w:t> </w:t>
      </w:r>
      <w:r>
        <w:rPr>
          <w:rFonts w:ascii="Calibri" w:hAnsi="Calibri"/>
          <w:w w:val="110"/>
          <w:sz w:val="18"/>
        </w:rPr>
        <w:t>cloud</w:t>
      </w:r>
      <w:r>
        <w:rPr>
          <w:rFonts w:ascii="Calibri" w:hAnsi="Calibri"/>
          <w:spacing w:val="-5"/>
          <w:w w:val="110"/>
          <w:sz w:val="18"/>
        </w:rPr>
        <w:t> </w:t>
      </w:r>
      <w:r>
        <w:rPr>
          <w:rFonts w:ascii="Calibri" w:hAnsi="Calibri"/>
          <w:w w:val="110"/>
          <w:sz w:val="18"/>
        </w:rPr>
        <w:t>behind</w:t>
      </w:r>
      <w:r>
        <w:rPr>
          <w:rFonts w:ascii="Calibri" w:hAnsi="Calibri"/>
          <w:spacing w:val="-6"/>
          <w:w w:val="110"/>
          <w:sz w:val="18"/>
        </w:rPr>
        <w:t> </w:t>
      </w:r>
      <w:r>
        <w:rPr>
          <w:rFonts w:ascii="Calibri" w:hAnsi="Calibri"/>
          <w:w w:val="110"/>
          <w:sz w:val="18"/>
        </w:rPr>
        <w:t>DK-DEM,</w:t>
      </w:r>
      <w:r>
        <w:rPr>
          <w:rFonts w:ascii="Calibri" w:hAnsi="Calibri"/>
          <w:spacing w:val="-5"/>
          <w:w w:val="110"/>
          <w:sz w:val="18"/>
        </w:rPr>
        <w:t> </w:t>
      </w:r>
      <w:r>
        <w:rPr>
          <w:rFonts w:ascii="Calibri" w:hAnsi="Calibri"/>
          <w:w w:val="110"/>
          <w:sz w:val="18"/>
        </w:rPr>
        <w:t>it</w:t>
      </w:r>
      <w:r>
        <w:rPr>
          <w:rFonts w:ascii="Calibri" w:hAnsi="Calibri"/>
          <w:spacing w:val="-5"/>
          <w:w w:val="110"/>
          <w:sz w:val="18"/>
        </w:rPr>
        <w:t> </w:t>
      </w:r>
      <w:r>
        <w:rPr>
          <w:rFonts w:ascii="Calibri" w:hAnsi="Calibri"/>
          <w:w w:val="110"/>
          <w:sz w:val="18"/>
        </w:rPr>
        <w:t>is</w:t>
      </w:r>
      <w:r>
        <w:rPr>
          <w:rFonts w:ascii="Calibri" w:hAnsi="Calibri"/>
          <w:spacing w:val="-6"/>
          <w:w w:val="110"/>
          <w:sz w:val="18"/>
        </w:rPr>
        <w:t> </w:t>
      </w:r>
      <w:r>
        <w:rPr>
          <w:rFonts w:ascii="Calibri" w:hAnsi="Calibri"/>
          <w:w w:val="110"/>
          <w:sz w:val="18"/>
        </w:rPr>
        <w:t>an</w:t>
      </w:r>
      <w:r>
        <w:rPr>
          <w:rFonts w:ascii="Calibri" w:hAnsi="Calibri"/>
          <w:spacing w:val="-5"/>
          <w:w w:val="110"/>
          <w:sz w:val="18"/>
        </w:rPr>
        <w:t> </w:t>
      </w:r>
      <w:r>
        <w:rPr>
          <w:rFonts w:ascii="Calibri" w:hAnsi="Calibri"/>
          <w:w w:val="110"/>
          <w:sz w:val="18"/>
        </w:rPr>
        <w:t>entirely</w:t>
      </w:r>
      <w:r>
        <w:rPr>
          <w:rFonts w:ascii="Calibri" w:hAnsi="Calibri"/>
          <w:spacing w:val="-5"/>
          <w:w w:val="110"/>
          <w:sz w:val="18"/>
        </w:rPr>
        <w:t> </w:t>
      </w:r>
      <w:r>
        <w:rPr>
          <w:rFonts w:ascii="Calibri" w:hAnsi="Calibri"/>
          <w:w w:val="110"/>
          <w:sz w:val="18"/>
        </w:rPr>
        <w:t>different</w:t>
      </w:r>
      <w:r>
        <w:rPr>
          <w:rFonts w:ascii="Calibri" w:hAnsi="Calibri"/>
          <w:spacing w:val="-6"/>
          <w:w w:val="110"/>
          <w:sz w:val="18"/>
        </w:rPr>
        <w:t> </w:t>
      </w:r>
      <w:r>
        <w:rPr>
          <w:rFonts w:ascii="Arial" w:hAnsi="Arial"/>
          <w:i/>
          <w:w w:val="110"/>
          <w:sz w:val="18"/>
        </w:rPr>
        <w:t>and</w:t>
      </w:r>
      <w:r>
        <w:rPr>
          <w:rFonts w:ascii="Arial" w:hAnsi="Arial"/>
          <w:i/>
          <w:spacing w:val="-16"/>
          <w:w w:val="110"/>
          <w:sz w:val="18"/>
        </w:rPr>
        <w:t> </w:t>
      </w:r>
      <w:r>
        <w:rPr>
          <w:rFonts w:ascii="Arial" w:hAnsi="Arial"/>
          <w:i/>
          <w:w w:val="110"/>
          <w:sz w:val="18"/>
        </w:rPr>
        <w:t>much</w:t>
      </w:r>
      <w:r>
        <w:rPr>
          <w:rFonts w:ascii="Arial" w:hAnsi="Arial"/>
          <w:i/>
          <w:spacing w:val="-16"/>
          <w:w w:val="110"/>
          <w:sz w:val="18"/>
        </w:rPr>
        <w:t> </w:t>
      </w:r>
      <w:r>
        <w:rPr>
          <w:rFonts w:ascii="Arial" w:hAnsi="Arial"/>
          <w:i/>
          <w:w w:val="110"/>
          <w:sz w:val="18"/>
        </w:rPr>
        <w:t>more</w:t>
      </w:r>
      <w:r>
        <w:rPr>
          <w:rFonts w:ascii="Arial" w:hAnsi="Arial"/>
          <w:i/>
          <w:spacing w:val="-16"/>
          <w:w w:val="110"/>
          <w:sz w:val="18"/>
        </w:rPr>
        <w:t> </w:t>
      </w:r>
      <w:r>
        <w:rPr>
          <w:rFonts w:ascii="Arial" w:hAnsi="Arial"/>
          <w:i/>
          <w:w w:val="110"/>
          <w:sz w:val="18"/>
        </w:rPr>
        <w:t>complex</w:t>
      </w:r>
      <w:r>
        <w:rPr>
          <w:rFonts w:ascii="Calibri" w:hAnsi="Calibri"/>
          <w:w w:val="110"/>
          <w:sz w:val="18"/>
        </w:rPr>
        <w:t>,</w:t>
      </w:r>
      <w:r>
        <w:rPr>
          <w:rFonts w:ascii="Calibri" w:hAnsi="Calibri"/>
          <w:spacing w:val="-5"/>
          <w:w w:val="110"/>
          <w:sz w:val="18"/>
        </w:rPr>
        <w:t> </w:t>
      </w:r>
      <w:r>
        <w:rPr>
          <w:rFonts w:ascii="Calibri" w:hAnsi="Calibri"/>
          <w:w w:val="110"/>
          <w:sz w:val="18"/>
        </w:rPr>
        <w:t>story</w:t>
      </w:r>
      <w:r>
        <w:rPr>
          <w:rFonts w:ascii="Calibri" w:hAnsi="Calibri"/>
          <w:spacing w:val="-5"/>
          <w:w w:val="110"/>
          <w:sz w:val="18"/>
        </w:rPr>
        <w:t> </w:t>
      </w:r>
      <w:r>
        <w:rPr>
          <w:rFonts w:ascii="Calibri" w:hAnsi="Calibri"/>
          <w:w w:val="110"/>
          <w:sz w:val="18"/>
        </w:rPr>
        <w:t>to ensure</w:t>
      </w:r>
      <w:r>
        <w:rPr>
          <w:rFonts w:ascii="Calibri" w:hAnsi="Calibri"/>
          <w:spacing w:val="5"/>
          <w:w w:val="110"/>
          <w:sz w:val="18"/>
        </w:rPr>
        <w:t> </w:t>
      </w:r>
      <w:r>
        <w:rPr>
          <w:rFonts w:ascii="Calibri" w:hAnsi="Calibri"/>
          <w:w w:val="110"/>
          <w:sz w:val="18"/>
        </w:rPr>
        <w:t>that</w:t>
      </w:r>
      <w:r>
        <w:rPr>
          <w:rFonts w:ascii="Calibri" w:hAnsi="Calibri"/>
          <w:spacing w:val="5"/>
          <w:w w:val="110"/>
          <w:sz w:val="18"/>
        </w:rPr>
        <w:t> </w:t>
      </w:r>
      <w:r>
        <w:rPr>
          <w:rFonts w:ascii="Calibri" w:hAnsi="Calibri"/>
          <w:w w:val="110"/>
          <w:sz w:val="18"/>
        </w:rPr>
        <w:t>the</w:t>
      </w:r>
      <w:r>
        <w:rPr>
          <w:rFonts w:ascii="Calibri" w:hAnsi="Calibri"/>
          <w:spacing w:val="5"/>
          <w:w w:val="110"/>
          <w:sz w:val="18"/>
        </w:rPr>
        <w:t> </w:t>
      </w:r>
      <w:r>
        <w:rPr>
          <w:rFonts w:ascii="Calibri" w:hAnsi="Calibri"/>
          <w:w w:val="110"/>
          <w:sz w:val="18"/>
        </w:rPr>
        <w:t>accuracy</w:t>
      </w:r>
      <w:r>
        <w:rPr>
          <w:rFonts w:ascii="Calibri" w:hAnsi="Calibri"/>
          <w:spacing w:val="5"/>
          <w:w w:val="110"/>
          <w:sz w:val="18"/>
        </w:rPr>
        <w:t> </w:t>
      </w:r>
      <w:r>
        <w:rPr>
          <w:rFonts w:ascii="Calibri" w:hAnsi="Calibri"/>
          <w:w w:val="110"/>
          <w:sz w:val="18"/>
        </w:rPr>
        <w:t>has</w:t>
      </w:r>
      <w:r>
        <w:rPr>
          <w:rFonts w:ascii="Calibri" w:hAnsi="Calibri"/>
          <w:spacing w:val="6"/>
          <w:w w:val="110"/>
          <w:sz w:val="18"/>
        </w:rPr>
        <w:t> </w:t>
      </w:r>
      <w:r>
        <w:rPr>
          <w:rFonts w:ascii="Calibri" w:hAnsi="Calibri"/>
          <w:w w:val="110"/>
          <w:sz w:val="18"/>
        </w:rPr>
        <w:t>been</w:t>
      </w:r>
      <w:r>
        <w:rPr>
          <w:rFonts w:ascii="Calibri" w:hAnsi="Calibri"/>
          <w:spacing w:val="5"/>
          <w:w w:val="110"/>
          <w:sz w:val="18"/>
        </w:rPr>
        <w:t> </w:t>
      </w:r>
      <w:r>
        <w:rPr>
          <w:rFonts w:ascii="Calibri" w:hAnsi="Calibri"/>
          <w:w w:val="110"/>
          <w:sz w:val="18"/>
        </w:rPr>
        <w:t>carried</w:t>
      </w:r>
      <w:r>
        <w:rPr>
          <w:rFonts w:ascii="Calibri" w:hAnsi="Calibri"/>
          <w:spacing w:val="5"/>
          <w:w w:val="110"/>
          <w:sz w:val="18"/>
        </w:rPr>
        <w:t> </w:t>
      </w:r>
      <w:r>
        <w:rPr>
          <w:rFonts w:ascii="Calibri" w:hAnsi="Calibri"/>
          <w:w w:val="110"/>
          <w:sz w:val="18"/>
        </w:rPr>
        <w:t>all</w:t>
      </w:r>
      <w:r>
        <w:rPr>
          <w:rFonts w:ascii="Calibri" w:hAnsi="Calibri"/>
          <w:spacing w:val="5"/>
          <w:w w:val="110"/>
          <w:sz w:val="18"/>
        </w:rPr>
        <w:t> </w:t>
      </w:r>
      <w:r>
        <w:rPr>
          <w:rFonts w:ascii="Calibri" w:hAnsi="Calibri"/>
          <w:w w:val="110"/>
          <w:sz w:val="18"/>
        </w:rPr>
        <w:t>the</w:t>
      </w:r>
      <w:r>
        <w:rPr>
          <w:rFonts w:ascii="Calibri" w:hAnsi="Calibri"/>
          <w:spacing w:val="6"/>
          <w:w w:val="110"/>
          <w:sz w:val="18"/>
        </w:rPr>
        <w:t> </w:t>
      </w:r>
      <w:r>
        <w:rPr>
          <w:rFonts w:ascii="Calibri" w:hAnsi="Calibri"/>
          <w:spacing w:val="-3"/>
          <w:w w:val="110"/>
          <w:sz w:val="18"/>
        </w:rPr>
        <w:t>way</w:t>
      </w:r>
      <w:r>
        <w:rPr>
          <w:rFonts w:ascii="Calibri" w:hAnsi="Calibri"/>
          <w:spacing w:val="5"/>
          <w:w w:val="110"/>
          <w:sz w:val="18"/>
        </w:rPr>
        <w:t> </w:t>
      </w:r>
      <w:r>
        <w:rPr>
          <w:rFonts w:ascii="Calibri" w:hAnsi="Calibri"/>
          <w:w w:val="110"/>
          <w:sz w:val="18"/>
        </w:rPr>
        <w:t>through</w:t>
      </w:r>
      <w:r>
        <w:rPr>
          <w:rFonts w:ascii="Calibri" w:hAnsi="Calibri"/>
          <w:spacing w:val="5"/>
          <w:w w:val="110"/>
          <w:sz w:val="18"/>
        </w:rPr>
        <w:t> </w:t>
      </w:r>
      <w:r>
        <w:rPr>
          <w:rFonts w:ascii="Calibri" w:hAnsi="Calibri"/>
          <w:w w:val="110"/>
          <w:sz w:val="18"/>
        </w:rPr>
        <w:t>to</w:t>
      </w:r>
      <w:r>
        <w:rPr>
          <w:rFonts w:ascii="Calibri" w:hAnsi="Calibri"/>
          <w:spacing w:val="5"/>
          <w:w w:val="110"/>
          <w:sz w:val="18"/>
        </w:rPr>
        <w:t> </w:t>
      </w:r>
      <w:r>
        <w:rPr>
          <w:rFonts w:ascii="Calibri" w:hAnsi="Calibri"/>
          <w:w w:val="110"/>
          <w:sz w:val="18"/>
        </w:rPr>
        <w:t>the</w:t>
      </w:r>
      <w:r>
        <w:rPr>
          <w:rFonts w:ascii="Calibri" w:hAnsi="Calibri"/>
          <w:spacing w:val="5"/>
          <w:w w:val="110"/>
          <w:sz w:val="18"/>
        </w:rPr>
        <w:t> </w:t>
      </w:r>
      <w:r>
        <w:rPr>
          <w:rFonts w:ascii="Calibri" w:hAnsi="Calibri"/>
          <w:w w:val="110"/>
          <w:sz w:val="18"/>
        </w:rPr>
        <w:t>grid.</w:t>
      </w:r>
    </w:p>
    <w:p>
      <w:pPr>
        <w:spacing w:line="261" w:lineRule="auto" w:before="181"/>
        <w:ind w:left="1133" w:right="971" w:firstLine="0"/>
        <w:jc w:val="both"/>
        <w:rPr>
          <w:rFonts w:ascii="Calibri" w:hAnsi="Calibri"/>
          <w:sz w:val="18"/>
        </w:rPr>
      </w:pPr>
      <w:r>
        <w:rPr>
          <w:rFonts w:ascii="Calibri" w:hAnsi="Calibri"/>
          <w:w w:val="105"/>
          <w:sz w:val="18"/>
        </w:rPr>
        <w:t>The following papers tell that “much more complex story”: First an executive summary, confirming that the accuracy goal  has been reached.  The summary is followed by a paper describing </w:t>
      </w:r>
      <w:r>
        <w:rPr>
          <w:rFonts w:ascii="Arial" w:hAnsi="Arial"/>
          <w:i/>
          <w:w w:val="105"/>
          <w:sz w:val="18"/>
        </w:rPr>
        <w:t>in which sense </w:t>
      </w:r>
      <w:r>
        <w:rPr>
          <w:rFonts w:ascii="Calibri" w:hAnsi="Calibri"/>
          <w:w w:val="105"/>
          <w:sz w:val="18"/>
        </w:rPr>
        <w:t>we define horizontal </w:t>
      </w:r>
      <w:r>
        <w:rPr>
          <w:rFonts w:ascii="Calibri" w:hAnsi="Calibri"/>
          <w:spacing w:val="-3"/>
          <w:w w:val="105"/>
          <w:sz w:val="18"/>
        </w:rPr>
        <w:t>accuracy.  </w:t>
      </w:r>
      <w:r>
        <w:rPr>
          <w:rFonts w:ascii="Calibri" w:hAnsi="Calibri"/>
          <w:w w:val="105"/>
          <w:sz w:val="18"/>
        </w:rPr>
        <w:t>The     third paper describes how the actual tests were carried out, and is followed by 4 lab reports describing the results from    each of 4 test</w:t>
      </w:r>
      <w:r>
        <w:rPr>
          <w:rFonts w:ascii="Calibri" w:hAnsi="Calibri"/>
          <w:spacing w:val="33"/>
          <w:w w:val="105"/>
          <w:sz w:val="18"/>
        </w:rPr>
        <w:t> </w:t>
      </w:r>
      <w:r>
        <w:rPr>
          <w:rFonts w:ascii="Calibri" w:hAnsi="Calibri"/>
          <w:w w:val="105"/>
          <w:sz w:val="18"/>
        </w:rPr>
        <w:t>sites.</w:t>
      </w:r>
    </w:p>
    <w:p>
      <w:pPr>
        <w:spacing w:line="261" w:lineRule="auto" w:before="182"/>
        <w:ind w:left="1133" w:right="971" w:firstLine="0"/>
        <w:jc w:val="both"/>
        <w:rPr>
          <w:rFonts w:ascii="Calibri"/>
          <w:sz w:val="18"/>
        </w:rPr>
      </w:pPr>
      <w:r>
        <w:rPr>
          <w:rFonts w:ascii="Calibri"/>
          <w:w w:val="110"/>
          <w:sz w:val="18"/>
        </w:rPr>
        <w:t>DK-DEM is a large and complex dataset, so by its very nature it </w:t>
      </w:r>
      <w:r>
        <w:rPr>
          <w:rFonts w:ascii="Arial"/>
          <w:i/>
          <w:w w:val="110"/>
          <w:sz w:val="18"/>
        </w:rPr>
        <w:t>will </w:t>
      </w:r>
      <w:r>
        <w:rPr>
          <w:rFonts w:ascii="Calibri"/>
          <w:w w:val="110"/>
          <w:sz w:val="18"/>
        </w:rPr>
        <w:t>have occasional errors. The present report does, however, support the assertion that the overall quality of DK-DEM is very high.</w:t>
      </w:r>
    </w:p>
    <w:p>
      <w:pPr>
        <w:spacing w:line="261" w:lineRule="auto" w:before="183"/>
        <w:ind w:left="1133" w:right="971" w:firstLine="0"/>
        <w:jc w:val="both"/>
        <w:rPr>
          <w:rFonts w:ascii="Calibri"/>
          <w:sz w:val="18"/>
        </w:rPr>
      </w:pPr>
      <w:r>
        <w:rPr>
          <w:rFonts w:ascii="Calibri"/>
          <w:w w:val="110"/>
          <w:sz w:val="18"/>
        </w:rPr>
        <w:t>I would like to thank all the authors for their efforts in documenting this. Special thanks go to M. Nour Hawa for his excellent work, carried out during an internship with KMS as part of his MSc (surveying) studies.</w:t>
      </w:r>
    </w:p>
    <w:p>
      <w:pPr>
        <w:pStyle w:val="BodyText"/>
        <w:spacing w:before="11"/>
        <w:rPr>
          <w:rFonts w:ascii="Calibri"/>
          <w:sz w:val="29"/>
        </w:rPr>
      </w:pPr>
    </w:p>
    <w:p>
      <w:pPr>
        <w:tabs>
          <w:tab w:pos="9900" w:val="left" w:leader="none"/>
        </w:tabs>
        <w:spacing w:before="0"/>
        <w:ind w:left="1133" w:right="0" w:firstLine="0"/>
        <w:jc w:val="both"/>
        <w:rPr>
          <w:rFonts w:ascii="Arial"/>
          <w:i/>
          <w:sz w:val="18"/>
        </w:rPr>
      </w:pPr>
      <w:r>
        <w:rPr>
          <w:rFonts w:ascii="Calibri"/>
          <w:w w:val="110"/>
          <w:sz w:val="18"/>
        </w:rPr>
        <w:t>Copenhagen,</w:t>
      </w:r>
      <w:r>
        <w:rPr>
          <w:rFonts w:ascii="Calibri"/>
          <w:spacing w:val="20"/>
          <w:w w:val="110"/>
          <w:sz w:val="18"/>
        </w:rPr>
        <w:t> </w:t>
      </w:r>
      <w:r>
        <w:rPr>
          <w:rFonts w:ascii="Calibri"/>
          <w:w w:val="110"/>
          <w:sz w:val="18"/>
        </w:rPr>
        <w:t>December</w:t>
      </w:r>
      <w:r>
        <w:rPr>
          <w:rFonts w:ascii="Calibri"/>
          <w:spacing w:val="20"/>
          <w:w w:val="110"/>
          <w:sz w:val="18"/>
        </w:rPr>
        <w:t> </w:t>
      </w:r>
      <w:r>
        <w:rPr>
          <w:rFonts w:ascii="Calibri"/>
          <w:w w:val="110"/>
          <w:sz w:val="18"/>
        </w:rPr>
        <w:t>2010</w:t>
        <w:tab/>
      </w:r>
      <w:r>
        <w:rPr>
          <w:rFonts w:ascii="Arial"/>
          <w:i/>
          <w:w w:val="105"/>
          <w:sz w:val="18"/>
        </w:rPr>
        <w:t>Lolita</w:t>
      </w:r>
      <w:r>
        <w:rPr>
          <w:rFonts w:ascii="Arial"/>
          <w:i/>
          <w:spacing w:val="-28"/>
          <w:w w:val="105"/>
          <w:sz w:val="18"/>
        </w:rPr>
        <w:t> </w:t>
      </w:r>
      <w:r>
        <w:rPr>
          <w:rFonts w:ascii="Arial"/>
          <w:i/>
          <w:w w:val="105"/>
          <w:sz w:val="18"/>
        </w:rPr>
        <w:t>Bahl</w:t>
      </w:r>
    </w:p>
    <w:p>
      <w:pPr>
        <w:spacing w:line="261" w:lineRule="auto" w:before="20"/>
        <w:ind w:left="6808" w:right="963" w:firstLine="921"/>
        <w:jc w:val="left"/>
        <w:rPr>
          <w:rFonts w:ascii="Calibri" w:hAnsi="Calibri"/>
          <w:sz w:val="18"/>
        </w:rPr>
      </w:pPr>
      <w:r>
        <w:rPr>
          <w:rFonts w:ascii="Calibri" w:hAnsi="Calibri"/>
          <w:w w:val="115"/>
          <w:sz w:val="18"/>
        </w:rPr>
        <w:t>Head</w:t>
      </w:r>
      <w:r>
        <w:rPr>
          <w:rFonts w:ascii="Calibri" w:hAnsi="Calibri"/>
          <w:spacing w:val="-23"/>
          <w:w w:val="115"/>
          <w:sz w:val="18"/>
        </w:rPr>
        <w:t> </w:t>
      </w:r>
      <w:r>
        <w:rPr>
          <w:rFonts w:ascii="Calibri" w:hAnsi="Calibri"/>
          <w:w w:val="115"/>
          <w:sz w:val="18"/>
        </w:rPr>
        <w:t>of</w:t>
      </w:r>
      <w:r>
        <w:rPr>
          <w:rFonts w:ascii="Calibri" w:hAnsi="Calibri"/>
          <w:spacing w:val="-22"/>
          <w:w w:val="115"/>
          <w:sz w:val="18"/>
        </w:rPr>
        <w:t> </w:t>
      </w:r>
      <w:r>
        <w:rPr>
          <w:rFonts w:ascii="Calibri" w:hAnsi="Calibri"/>
          <w:w w:val="115"/>
          <w:sz w:val="18"/>
        </w:rPr>
        <w:t>Reference</w:t>
      </w:r>
      <w:r>
        <w:rPr>
          <w:rFonts w:ascii="Calibri" w:hAnsi="Calibri"/>
          <w:spacing w:val="-23"/>
          <w:w w:val="115"/>
          <w:sz w:val="18"/>
        </w:rPr>
        <w:t> </w:t>
      </w:r>
      <w:r>
        <w:rPr>
          <w:rFonts w:ascii="Calibri" w:hAnsi="Calibri"/>
          <w:w w:val="115"/>
          <w:sz w:val="18"/>
        </w:rPr>
        <w:t>Networks</w:t>
      </w:r>
      <w:r>
        <w:rPr>
          <w:rFonts w:ascii="Calibri" w:hAnsi="Calibri"/>
          <w:spacing w:val="-22"/>
          <w:w w:val="115"/>
          <w:sz w:val="18"/>
        </w:rPr>
        <w:t> </w:t>
      </w:r>
      <w:r>
        <w:rPr>
          <w:rFonts w:ascii="Calibri" w:hAnsi="Calibri"/>
          <w:w w:val="115"/>
          <w:sz w:val="18"/>
        </w:rPr>
        <w:t>Division National</w:t>
      </w:r>
      <w:r>
        <w:rPr>
          <w:rFonts w:ascii="Calibri" w:hAnsi="Calibri"/>
          <w:spacing w:val="-7"/>
          <w:w w:val="115"/>
          <w:sz w:val="18"/>
        </w:rPr>
        <w:t> </w:t>
      </w:r>
      <w:r>
        <w:rPr>
          <w:rFonts w:ascii="Calibri" w:hAnsi="Calibri"/>
          <w:w w:val="115"/>
          <w:sz w:val="18"/>
        </w:rPr>
        <w:t>Survey</w:t>
      </w:r>
      <w:r>
        <w:rPr>
          <w:rFonts w:ascii="Calibri" w:hAnsi="Calibri"/>
          <w:spacing w:val="-6"/>
          <w:w w:val="115"/>
          <w:sz w:val="18"/>
        </w:rPr>
        <w:t> </w:t>
      </w:r>
      <w:r>
        <w:rPr>
          <w:rFonts w:ascii="Calibri" w:hAnsi="Calibri"/>
          <w:w w:val="115"/>
          <w:sz w:val="18"/>
        </w:rPr>
        <w:t>and</w:t>
      </w:r>
      <w:r>
        <w:rPr>
          <w:rFonts w:ascii="Calibri" w:hAnsi="Calibri"/>
          <w:spacing w:val="-6"/>
          <w:w w:val="115"/>
          <w:sz w:val="18"/>
        </w:rPr>
        <w:t> </w:t>
      </w:r>
      <w:r>
        <w:rPr>
          <w:rFonts w:ascii="Calibri" w:hAnsi="Calibri"/>
          <w:w w:val="115"/>
          <w:sz w:val="18"/>
        </w:rPr>
        <w:t>Cadastre</w:t>
      </w:r>
      <w:r>
        <w:rPr>
          <w:rFonts w:ascii="Calibri" w:hAnsi="Calibri"/>
          <w:spacing w:val="-6"/>
          <w:w w:val="115"/>
          <w:sz w:val="18"/>
        </w:rPr>
        <w:t> </w:t>
      </w:r>
      <w:r>
        <w:rPr>
          <w:rFonts w:ascii="Calibri" w:hAnsi="Calibri"/>
          <w:w w:val="115"/>
          <w:sz w:val="18"/>
        </w:rPr>
        <w:t>–</w:t>
      </w:r>
      <w:r>
        <w:rPr>
          <w:rFonts w:ascii="Calibri" w:hAnsi="Calibri"/>
          <w:spacing w:val="-7"/>
          <w:w w:val="115"/>
          <w:sz w:val="18"/>
        </w:rPr>
        <w:t> </w:t>
      </w:r>
      <w:r>
        <w:rPr>
          <w:rFonts w:ascii="Calibri" w:hAnsi="Calibri"/>
          <w:w w:val="115"/>
          <w:sz w:val="18"/>
        </w:rPr>
        <w:t>Denmark</w:t>
      </w:r>
      <w:r>
        <w:rPr>
          <w:rFonts w:ascii="Calibri" w:hAnsi="Calibri"/>
          <w:spacing w:val="-6"/>
          <w:w w:val="115"/>
          <w:sz w:val="18"/>
        </w:rPr>
        <w:t> </w:t>
      </w:r>
      <w:r>
        <w:rPr>
          <w:rFonts w:ascii="Calibri" w:hAnsi="Calibri"/>
          <w:spacing w:val="-3"/>
          <w:w w:val="115"/>
          <w:sz w:val="18"/>
        </w:rPr>
        <w:t>(KMS)</w:t>
      </w:r>
    </w:p>
    <w:p>
      <w:pPr>
        <w:spacing w:after="0" w:line="261" w:lineRule="auto"/>
        <w:jc w:val="left"/>
        <w:rPr>
          <w:rFonts w:ascii="Calibri" w:hAnsi="Calibri"/>
          <w:sz w:val="18"/>
        </w:rPr>
        <w:sectPr>
          <w:footerReference w:type="default" r:id="rId15"/>
          <w:pgSz w:w="11910" w:h="16840"/>
          <w:pgMar w:footer="511" w:header="0" w:top="1300" w:bottom="700" w:left="0" w:right="160"/>
          <w:pgNumType w:start="3"/>
        </w:sectPr>
      </w:pPr>
    </w:p>
    <w:p>
      <w:pPr>
        <w:pStyle w:val="BodyText"/>
        <w:spacing w:before="6"/>
        <w:rPr>
          <w:rFonts w:ascii="Calibri"/>
          <w:sz w:val="3"/>
        </w:rPr>
      </w:pPr>
    </w:p>
    <w:p>
      <w:pPr>
        <w:pStyle w:val="BodyText"/>
        <w:spacing w:line="20" w:lineRule="exact"/>
        <w:ind w:left="846"/>
        <w:rPr>
          <w:rFonts w:ascii="Calibri"/>
          <w:sz w:val="2"/>
        </w:rPr>
      </w:pPr>
      <w:r>
        <w:rPr>
          <w:rFonts w:ascii="Calibri"/>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Calibri"/>
          <w:sz w:val="2"/>
        </w:rPr>
      </w:r>
    </w:p>
    <w:p>
      <w:pPr>
        <w:pStyle w:val="Heading2"/>
        <w:spacing w:before="29"/>
      </w:pPr>
      <w:bookmarkStart w:name="_bookmark1" w:id="2"/>
      <w:bookmarkEnd w:id="2"/>
      <w:r>
        <w:rPr>
          <w:b w:val="0"/>
        </w:rPr>
      </w:r>
      <w:r>
        <w:rPr>
          <w:w w:val="115"/>
        </w:rPr>
        <w:t>Horizontal Accuracy of DK-DEM: Summary of results.</w:t>
      </w:r>
    </w:p>
    <w:p>
      <w:pPr>
        <w:pStyle w:val="BodyText"/>
        <w:spacing w:before="62"/>
        <w:ind w:left="850"/>
        <w:rPr>
          <w:rFonts w:ascii="Arial"/>
        </w:rPr>
      </w:pPr>
      <w:r>
        <w:rPr/>
        <w:pict>
          <v:line style="position:absolute;mso-position-horizontal-relative:page;mso-position-vertical-relative:paragraph;z-index:-736;mso-wrap-distance-left:0;mso-wrap-distance-right:0" from="42.509125pt,19.712231pt" to="552.77061pt,19.712231pt" stroked="true" strokeweight=".39802pt" strokecolor="#ff0000">
            <v:stroke dashstyle="solid"/>
            <w10:wrap type="topAndBottom"/>
          </v:line>
        </w:pict>
      </w:r>
      <w:r>
        <w:rPr>
          <w:rFonts w:ascii="Arial"/>
        </w:rPr>
        <w:t>M. Nour Hawa (Aalborg University) and Thomas Knudsen (Kort &amp; Matrikelstyrelsen).</w:t>
      </w:r>
    </w:p>
    <w:p>
      <w:pPr>
        <w:pStyle w:val="BodyText"/>
        <w:rPr>
          <w:rFonts w:ascii="Arial"/>
        </w:rPr>
      </w:pPr>
    </w:p>
    <w:p>
      <w:pPr>
        <w:pStyle w:val="BodyText"/>
        <w:rPr>
          <w:rFonts w:ascii="Arial"/>
        </w:rPr>
      </w:pPr>
    </w:p>
    <w:p>
      <w:pPr>
        <w:pStyle w:val="BodyText"/>
        <w:rPr>
          <w:rFonts w:ascii="Arial"/>
          <w:sz w:val="10"/>
        </w:rPr>
      </w:pPr>
      <w:r>
        <w:rPr/>
        <w:drawing>
          <wp:anchor distT="0" distB="0" distL="0" distR="0" allowOverlap="1" layoutInCell="1" locked="0" behindDoc="0" simplePos="0" relativeHeight="13">
            <wp:simplePos x="0" y="0"/>
            <wp:positionH relativeFrom="page">
              <wp:posOffset>546644</wp:posOffset>
            </wp:positionH>
            <wp:positionV relativeFrom="paragraph">
              <wp:posOffset>97818</wp:posOffset>
            </wp:positionV>
            <wp:extent cx="6549390" cy="5380101"/>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549390" cy="5380101"/>
                    </a:xfrm>
                    <a:prstGeom prst="rect">
                      <a:avLst/>
                    </a:prstGeom>
                  </pic:spPr>
                </pic:pic>
              </a:graphicData>
            </a:graphic>
          </wp:anchor>
        </w:drawing>
      </w:r>
    </w:p>
    <w:p>
      <w:pPr>
        <w:pStyle w:val="BodyText"/>
        <w:spacing w:before="9"/>
        <w:rPr>
          <w:rFonts w:ascii="Arial"/>
          <w:sz w:val="8"/>
        </w:rPr>
      </w:pPr>
    </w:p>
    <w:p>
      <w:pPr>
        <w:pStyle w:val="Heading4"/>
        <w:spacing w:line="328" w:lineRule="auto"/>
      </w:pPr>
      <w:r>
        <w:rPr/>
        <w:t>The</w:t>
      </w:r>
      <w:r>
        <w:rPr>
          <w:spacing w:val="-11"/>
        </w:rPr>
        <w:t> </w:t>
      </w:r>
      <w:r>
        <w:rPr/>
        <w:t>figure</w:t>
      </w:r>
      <w:r>
        <w:rPr>
          <w:spacing w:val="-11"/>
        </w:rPr>
        <w:t> </w:t>
      </w:r>
      <w:r>
        <w:rPr/>
        <w:t>above</w:t>
      </w:r>
      <w:r>
        <w:rPr>
          <w:spacing w:val="-10"/>
        </w:rPr>
        <w:t> </w:t>
      </w:r>
      <w:r>
        <w:rPr/>
        <w:t>summarizes</w:t>
      </w:r>
      <w:r>
        <w:rPr>
          <w:spacing w:val="-11"/>
        </w:rPr>
        <w:t> </w:t>
      </w:r>
      <w:r>
        <w:rPr/>
        <w:t>the</w:t>
      </w:r>
      <w:r>
        <w:rPr>
          <w:spacing w:val="-10"/>
        </w:rPr>
        <w:t> </w:t>
      </w:r>
      <w:r>
        <w:rPr/>
        <w:t>results</w:t>
      </w:r>
      <w:r>
        <w:rPr>
          <w:spacing w:val="-11"/>
        </w:rPr>
        <w:t> </w:t>
      </w:r>
      <w:r>
        <w:rPr/>
        <w:t>from</w:t>
      </w:r>
      <w:r>
        <w:rPr>
          <w:spacing w:val="-10"/>
        </w:rPr>
        <w:t> </w:t>
      </w:r>
      <w:r>
        <w:rPr/>
        <w:t>a</w:t>
      </w:r>
      <w:r>
        <w:rPr>
          <w:spacing w:val="-11"/>
        </w:rPr>
        <w:t> </w:t>
      </w:r>
      <w:r>
        <w:rPr/>
        <w:t>series</w:t>
      </w:r>
      <w:r>
        <w:rPr>
          <w:spacing w:val="-10"/>
        </w:rPr>
        <w:t> </w:t>
      </w:r>
      <w:r>
        <w:rPr/>
        <w:t>of</w:t>
      </w:r>
      <w:r>
        <w:rPr>
          <w:spacing w:val="-11"/>
        </w:rPr>
        <w:t> </w:t>
      </w:r>
      <w:r>
        <w:rPr/>
        <w:t>estimates</w:t>
      </w:r>
      <w:r>
        <w:rPr>
          <w:spacing w:val="-10"/>
        </w:rPr>
        <w:t> </w:t>
      </w:r>
      <w:r>
        <w:rPr/>
        <w:t>of</w:t>
      </w:r>
      <w:r>
        <w:rPr>
          <w:spacing w:val="-11"/>
        </w:rPr>
        <w:t> </w:t>
      </w:r>
      <w:r>
        <w:rPr/>
        <w:t>the</w:t>
      </w:r>
      <w:r>
        <w:rPr>
          <w:spacing w:val="-10"/>
        </w:rPr>
        <w:t> </w:t>
      </w:r>
      <w:r>
        <w:rPr/>
        <w:t>horizontal</w:t>
      </w:r>
      <w:r>
        <w:rPr>
          <w:spacing w:val="-11"/>
        </w:rPr>
        <w:t> </w:t>
      </w:r>
      <w:r>
        <w:rPr/>
        <w:t>accuracy</w:t>
      </w:r>
      <w:r>
        <w:rPr>
          <w:spacing w:val="-10"/>
        </w:rPr>
        <w:t> </w:t>
      </w:r>
      <w:r>
        <w:rPr/>
        <w:t>of</w:t>
      </w:r>
      <w:r>
        <w:rPr>
          <w:spacing w:val="-11"/>
        </w:rPr>
        <w:t> </w:t>
      </w:r>
      <w:r>
        <w:rPr/>
        <w:t>DK-DEM, the national coverage Danish elevation model. The accuracy was estimated at four representative test sites (Aalborg, Århus, Esbjerg, and Nordsjælland), through comparison of building corners as measured in the elevation model, with corresponding coordinates as registered in two topographic databases </w:t>
      </w:r>
      <w:r>
        <w:rPr>
          <w:spacing w:val="-6"/>
        </w:rPr>
        <w:t>(FOT </w:t>
      </w:r>
      <w:r>
        <w:rPr/>
        <w:t>and</w:t>
      </w:r>
      <w:r>
        <w:rPr>
          <w:spacing w:val="-1"/>
        </w:rPr>
        <w:t> </w:t>
      </w:r>
      <w:r>
        <w:rPr/>
        <w:t>TOP10DK).</w:t>
      </w:r>
    </w:p>
    <w:p>
      <w:pPr>
        <w:spacing w:line="321" w:lineRule="auto" w:before="221"/>
        <w:ind w:left="850" w:right="688" w:firstLine="0"/>
        <w:jc w:val="both"/>
        <w:rPr>
          <w:rFonts w:ascii="Calibri"/>
          <w:b/>
          <w:sz w:val="22"/>
        </w:rPr>
      </w:pPr>
      <w:r>
        <w:rPr>
          <w:rFonts w:ascii="Arial"/>
          <w:w w:val="105"/>
          <w:sz w:val="22"/>
        </w:rPr>
        <w:t>The</w:t>
      </w:r>
      <w:r>
        <w:rPr>
          <w:rFonts w:ascii="Arial"/>
          <w:spacing w:val="-40"/>
          <w:w w:val="105"/>
          <w:sz w:val="22"/>
        </w:rPr>
        <w:t> </w:t>
      </w:r>
      <w:r>
        <w:rPr>
          <w:rFonts w:ascii="Arial"/>
          <w:w w:val="105"/>
          <w:sz w:val="22"/>
        </w:rPr>
        <w:t>results</w:t>
      </w:r>
      <w:r>
        <w:rPr>
          <w:rFonts w:ascii="Arial"/>
          <w:spacing w:val="-39"/>
          <w:w w:val="105"/>
          <w:sz w:val="22"/>
        </w:rPr>
        <w:t> </w:t>
      </w:r>
      <w:r>
        <w:rPr>
          <w:rFonts w:ascii="Arial"/>
          <w:w w:val="105"/>
          <w:sz w:val="22"/>
        </w:rPr>
        <w:t>indicate</w:t>
      </w:r>
      <w:r>
        <w:rPr>
          <w:rFonts w:ascii="Arial"/>
          <w:spacing w:val="-40"/>
          <w:w w:val="105"/>
          <w:sz w:val="22"/>
        </w:rPr>
        <w:t> </w:t>
      </w:r>
      <w:r>
        <w:rPr>
          <w:rFonts w:ascii="Arial"/>
          <w:w w:val="105"/>
          <w:sz w:val="22"/>
        </w:rPr>
        <w:t>that</w:t>
      </w:r>
      <w:r>
        <w:rPr>
          <w:rFonts w:ascii="Arial"/>
          <w:spacing w:val="-39"/>
          <w:w w:val="105"/>
          <w:sz w:val="22"/>
        </w:rPr>
        <w:t> </w:t>
      </w:r>
      <w:r>
        <w:rPr>
          <w:rFonts w:ascii="Arial"/>
          <w:w w:val="105"/>
          <w:sz w:val="22"/>
        </w:rPr>
        <w:t>the</w:t>
      </w:r>
      <w:r>
        <w:rPr>
          <w:rFonts w:ascii="Arial"/>
          <w:spacing w:val="-40"/>
          <w:w w:val="105"/>
          <w:sz w:val="22"/>
        </w:rPr>
        <w:t> </w:t>
      </w:r>
      <w:r>
        <w:rPr>
          <w:rFonts w:ascii="Arial"/>
          <w:w w:val="105"/>
          <w:sz w:val="22"/>
        </w:rPr>
        <w:t>grid</w:t>
      </w:r>
      <w:r>
        <w:rPr>
          <w:rFonts w:ascii="Arial"/>
          <w:spacing w:val="-39"/>
          <w:w w:val="105"/>
          <w:sz w:val="22"/>
        </w:rPr>
        <w:t> </w:t>
      </w:r>
      <w:r>
        <w:rPr>
          <w:rFonts w:ascii="Arial"/>
          <w:w w:val="105"/>
          <w:sz w:val="22"/>
        </w:rPr>
        <w:t>production</w:t>
      </w:r>
      <w:r>
        <w:rPr>
          <w:rFonts w:ascii="Arial"/>
          <w:spacing w:val="-40"/>
          <w:w w:val="105"/>
          <w:sz w:val="22"/>
        </w:rPr>
        <w:t> </w:t>
      </w:r>
      <w:r>
        <w:rPr>
          <w:rFonts w:ascii="Arial"/>
          <w:w w:val="105"/>
          <w:sz w:val="22"/>
        </w:rPr>
        <w:t>work</w:t>
      </w:r>
      <w:r>
        <w:rPr>
          <w:rFonts w:ascii="Arial"/>
          <w:spacing w:val="-39"/>
          <w:w w:val="105"/>
          <w:sz w:val="22"/>
        </w:rPr>
        <w:t> </w:t>
      </w:r>
      <w:r>
        <w:rPr>
          <w:rFonts w:ascii="Arial"/>
          <w:w w:val="105"/>
          <w:sz w:val="22"/>
        </w:rPr>
        <w:t>flows</w:t>
      </w:r>
      <w:r>
        <w:rPr>
          <w:rFonts w:ascii="Arial"/>
          <w:spacing w:val="-40"/>
          <w:w w:val="105"/>
          <w:sz w:val="22"/>
        </w:rPr>
        <w:t> </w:t>
      </w:r>
      <w:r>
        <w:rPr>
          <w:rFonts w:ascii="Arial"/>
          <w:w w:val="105"/>
          <w:sz w:val="22"/>
        </w:rPr>
        <w:t>introduce</w:t>
      </w:r>
      <w:r>
        <w:rPr>
          <w:rFonts w:ascii="Arial"/>
          <w:spacing w:val="-40"/>
          <w:w w:val="105"/>
          <w:sz w:val="22"/>
        </w:rPr>
        <w:t> </w:t>
      </w:r>
      <w:r>
        <w:rPr>
          <w:rFonts w:ascii="Arial"/>
          <w:w w:val="105"/>
          <w:sz w:val="22"/>
        </w:rPr>
        <w:t>small</w:t>
      </w:r>
      <w:r>
        <w:rPr>
          <w:rFonts w:ascii="Arial"/>
          <w:spacing w:val="-39"/>
          <w:w w:val="105"/>
          <w:sz w:val="22"/>
        </w:rPr>
        <w:t> </w:t>
      </w:r>
      <w:r>
        <w:rPr>
          <w:rFonts w:ascii="Arial"/>
          <w:w w:val="105"/>
          <w:sz w:val="22"/>
        </w:rPr>
        <w:t>biases</w:t>
      </w:r>
      <w:r>
        <w:rPr>
          <w:rFonts w:ascii="Arial"/>
          <w:spacing w:val="-40"/>
          <w:w w:val="105"/>
          <w:sz w:val="22"/>
        </w:rPr>
        <w:t> </w:t>
      </w:r>
      <w:r>
        <w:rPr>
          <w:rFonts w:ascii="Arial"/>
          <w:w w:val="105"/>
          <w:sz w:val="22"/>
        </w:rPr>
        <w:t>in</w:t>
      </w:r>
      <w:r>
        <w:rPr>
          <w:rFonts w:ascii="Arial"/>
          <w:spacing w:val="-39"/>
          <w:w w:val="105"/>
          <w:sz w:val="22"/>
        </w:rPr>
        <w:t> </w:t>
      </w:r>
      <w:r>
        <w:rPr>
          <w:rFonts w:ascii="Arial"/>
          <w:w w:val="105"/>
          <w:sz w:val="22"/>
        </w:rPr>
        <w:t>the</w:t>
      </w:r>
      <w:r>
        <w:rPr>
          <w:rFonts w:ascii="Arial"/>
          <w:spacing w:val="-40"/>
          <w:w w:val="105"/>
          <w:sz w:val="22"/>
        </w:rPr>
        <w:t> </w:t>
      </w:r>
      <w:r>
        <w:rPr>
          <w:rFonts w:ascii="Arial"/>
          <w:w w:val="105"/>
          <w:sz w:val="22"/>
        </w:rPr>
        <w:t>easting</w:t>
      </w:r>
      <w:r>
        <w:rPr>
          <w:rFonts w:ascii="Arial"/>
          <w:spacing w:val="-39"/>
          <w:w w:val="105"/>
          <w:sz w:val="22"/>
        </w:rPr>
        <w:t> </w:t>
      </w:r>
      <w:r>
        <w:rPr>
          <w:rFonts w:ascii="Arial"/>
          <w:spacing w:val="-3"/>
          <w:w w:val="105"/>
          <w:sz w:val="22"/>
        </w:rPr>
        <w:t>accuracy,</w:t>
      </w:r>
      <w:r>
        <w:rPr>
          <w:rFonts w:ascii="Arial"/>
          <w:spacing w:val="-39"/>
          <w:w w:val="105"/>
          <w:sz w:val="22"/>
        </w:rPr>
        <w:t> </w:t>
      </w:r>
      <w:r>
        <w:rPr>
          <w:rFonts w:ascii="Arial"/>
          <w:w w:val="105"/>
          <w:sz w:val="22"/>
        </w:rPr>
        <w:t>and somewhat</w:t>
      </w:r>
      <w:r>
        <w:rPr>
          <w:rFonts w:ascii="Arial"/>
          <w:spacing w:val="-38"/>
          <w:w w:val="105"/>
          <w:sz w:val="22"/>
        </w:rPr>
        <w:t> </w:t>
      </w:r>
      <w:r>
        <w:rPr>
          <w:rFonts w:ascii="Arial"/>
          <w:w w:val="105"/>
          <w:sz w:val="22"/>
        </w:rPr>
        <w:t>smaller</w:t>
      </w:r>
      <w:r>
        <w:rPr>
          <w:rFonts w:ascii="Arial"/>
          <w:spacing w:val="-38"/>
          <w:w w:val="105"/>
          <w:sz w:val="22"/>
        </w:rPr>
        <w:t> </w:t>
      </w:r>
      <w:r>
        <w:rPr>
          <w:rFonts w:ascii="Arial"/>
          <w:w w:val="105"/>
          <w:sz w:val="22"/>
        </w:rPr>
        <w:t>biases</w:t>
      </w:r>
      <w:r>
        <w:rPr>
          <w:rFonts w:ascii="Arial"/>
          <w:spacing w:val="-38"/>
          <w:w w:val="105"/>
          <w:sz w:val="22"/>
        </w:rPr>
        <w:t> </w:t>
      </w:r>
      <w:r>
        <w:rPr>
          <w:rFonts w:ascii="Arial"/>
          <w:w w:val="105"/>
          <w:sz w:val="22"/>
        </w:rPr>
        <w:t>in</w:t>
      </w:r>
      <w:r>
        <w:rPr>
          <w:rFonts w:ascii="Arial"/>
          <w:spacing w:val="-37"/>
          <w:w w:val="105"/>
          <w:sz w:val="22"/>
        </w:rPr>
        <w:t> </w:t>
      </w:r>
      <w:r>
        <w:rPr>
          <w:rFonts w:ascii="Arial"/>
          <w:w w:val="105"/>
          <w:sz w:val="22"/>
        </w:rPr>
        <w:t>the</w:t>
      </w:r>
      <w:r>
        <w:rPr>
          <w:rFonts w:ascii="Arial"/>
          <w:spacing w:val="-38"/>
          <w:w w:val="105"/>
          <w:sz w:val="22"/>
        </w:rPr>
        <w:t> </w:t>
      </w:r>
      <w:r>
        <w:rPr>
          <w:rFonts w:ascii="Arial"/>
          <w:w w:val="105"/>
          <w:sz w:val="22"/>
        </w:rPr>
        <w:t>northing</w:t>
      </w:r>
      <w:r>
        <w:rPr>
          <w:rFonts w:ascii="Arial"/>
          <w:spacing w:val="-38"/>
          <w:w w:val="105"/>
          <w:sz w:val="22"/>
        </w:rPr>
        <w:t> </w:t>
      </w:r>
      <w:r>
        <w:rPr>
          <w:rFonts w:ascii="Arial"/>
          <w:spacing w:val="-3"/>
          <w:w w:val="105"/>
          <w:sz w:val="22"/>
        </w:rPr>
        <w:t>accuracy.</w:t>
      </w:r>
      <w:r>
        <w:rPr>
          <w:rFonts w:ascii="Arial"/>
          <w:spacing w:val="-29"/>
          <w:w w:val="105"/>
          <w:sz w:val="22"/>
        </w:rPr>
        <w:t> </w:t>
      </w:r>
      <w:r>
        <w:rPr>
          <w:rFonts w:ascii="Arial"/>
          <w:w w:val="105"/>
          <w:sz w:val="22"/>
        </w:rPr>
        <w:t>But</w:t>
      </w:r>
      <w:r>
        <w:rPr>
          <w:rFonts w:ascii="Arial"/>
          <w:spacing w:val="-38"/>
          <w:w w:val="105"/>
          <w:sz w:val="22"/>
        </w:rPr>
        <w:t> </w:t>
      </w:r>
      <w:r>
        <w:rPr>
          <w:rFonts w:ascii="Arial"/>
          <w:w w:val="105"/>
          <w:sz w:val="22"/>
        </w:rPr>
        <w:t>evidently</w:t>
      </w:r>
      <w:r>
        <w:rPr>
          <w:rFonts w:ascii="Arial"/>
          <w:spacing w:val="-38"/>
          <w:w w:val="105"/>
          <w:sz w:val="22"/>
        </w:rPr>
        <w:t> </w:t>
      </w:r>
      <w:r>
        <w:rPr>
          <w:rFonts w:ascii="Arial"/>
          <w:w w:val="105"/>
          <w:sz w:val="22"/>
        </w:rPr>
        <w:t>from</w:t>
      </w:r>
      <w:r>
        <w:rPr>
          <w:rFonts w:ascii="Arial"/>
          <w:spacing w:val="-37"/>
          <w:w w:val="105"/>
          <w:sz w:val="22"/>
        </w:rPr>
        <w:t> </w:t>
      </w:r>
      <w:r>
        <w:rPr>
          <w:rFonts w:ascii="Arial"/>
          <w:w w:val="105"/>
          <w:sz w:val="22"/>
        </w:rPr>
        <w:t>the</w:t>
      </w:r>
      <w:r>
        <w:rPr>
          <w:rFonts w:ascii="Arial"/>
          <w:spacing w:val="-38"/>
          <w:w w:val="105"/>
          <w:sz w:val="22"/>
        </w:rPr>
        <w:t> </w:t>
      </w:r>
      <w:r>
        <w:rPr>
          <w:rFonts w:ascii="Arial"/>
          <w:w w:val="105"/>
          <w:sz w:val="22"/>
        </w:rPr>
        <w:t>RMSE</w:t>
      </w:r>
      <w:r>
        <w:rPr>
          <w:rFonts w:ascii="Arial"/>
          <w:spacing w:val="-38"/>
          <w:w w:val="105"/>
          <w:sz w:val="22"/>
        </w:rPr>
        <w:t> </w:t>
      </w:r>
      <w:r>
        <w:rPr>
          <w:rFonts w:ascii="Arial"/>
          <w:w w:val="105"/>
          <w:sz w:val="22"/>
        </w:rPr>
        <w:t>values,</w:t>
      </w:r>
      <w:r>
        <w:rPr>
          <w:rFonts w:ascii="Arial"/>
          <w:spacing w:val="-37"/>
          <w:w w:val="105"/>
          <w:sz w:val="22"/>
        </w:rPr>
        <w:t> </w:t>
      </w:r>
      <w:r>
        <w:rPr>
          <w:rFonts w:ascii="Arial"/>
          <w:w w:val="105"/>
          <w:sz w:val="22"/>
        </w:rPr>
        <w:t>the</w:t>
      </w:r>
      <w:r>
        <w:rPr>
          <w:rFonts w:ascii="Arial"/>
          <w:spacing w:val="-38"/>
          <w:w w:val="105"/>
          <w:sz w:val="22"/>
        </w:rPr>
        <w:t> </w:t>
      </w:r>
      <w:r>
        <w:rPr>
          <w:rFonts w:ascii="Arial"/>
          <w:w w:val="105"/>
          <w:sz w:val="22"/>
        </w:rPr>
        <w:t>biases</w:t>
      </w:r>
      <w:r>
        <w:rPr>
          <w:rFonts w:ascii="Arial"/>
          <w:spacing w:val="-38"/>
          <w:w w:val="105"/>
          <w:sz w:val="22"/>
        </w:rPr>
        <w:t> </w:t>
      </w:r>
      <w:r>
        <w:rPr>
          <w:rFonts w:ascii="Arial"/>
          <w:w w:val="105"/>
          <w:sz w:val="22"/>
        </w:rPr>
        <w:t>do</w:t>
      </w:r>
      <w:r>
        <w:rPr>
          <w:rFonts w:ascii="Arial"/>
          <w:spacing w:val="-37"/>
          <w:w w:val="105"/>
          <w:sz w:val="22"/>
        </w:rPr>
        <w:t> </w:t>
      </w:r>
      <w:r>
        <w:rPr>
          <w:rFonts w:ascii="Arial"/>
          <w:w w:val="105"/>
          <w:sz w:val="22"/>
        </w:rPr>
        <w:t>not influence the accuracy in any intolerable </w:t>
      </w:r>
      <w:r>
        <w:rPr>
          <w:rFonts w:ascii="Arial"/>
          <w:spacing w:val="-3"/>
          <w:w w:val="105"/>
          <w:sz w:val="22"/>
        </w:rPr>
        <w:t>way: </w:t>
      </w:r>
      <w:r>
        <w:rPr>
          <w:rFonts w:ascii="Calibri"/>
          <w:b/>
          <w:color w:val="FF0000"/>
          <w:w w:val="105"/>
          <w:sz w:val="22"/>
        </w:rPr>
        <w:t>The horizontal RMSE ranges from 0.55 m to 0.82 m, for an</w:t>
      </w:r>
      <w:r>
        <w:rPr>
          <w:rFonts w:ascii="Calibri"/>
          <w:b/>
          <w:color w:val="FF0000"/>
          <w:spacing w:val="18"/>
          <w:w w:val="105"/>
          <w:sz w:val="22"/>
        </w:rPr>
        <w:t> </w:t>
      </w:r>
      <w:r>
        <w:rPr>
          <w:rFonts w:ascii="Calibri"/>
          <w:b/>
          <w:color w:val="FF0000"/>
          <w:w w:val="105"/>
          <w:sz w:val="22"/>
        </w:rPr>
        <w:t>overall</w:t>
      </w:r>
      <w:r>
        <w:rPr>
          <w:rFonts w:ascii="Calibri"/>
          <w:b/>
          <w:color w:val="FF0000"/>
          <w:spacing w:val="19"/>
          <w:w w:val="105"/>
          <w:sz w:val="22"/>
        </w:rPr>
        <w:t> </w:t>
      </w:r>
      <w:r>
        <w:rPr>
          <w:rFonts w:ascii="Calibri"/>
          <w:b/>
          <w:color w:val="FF0000"/>
          <w:w w:val="105"/>
          <w:sz w:val="22"/>
        </w:rPr>
        <w:t>RMSE</w:t>
      </w:r>
      <w:r>
        <w:rPr>
          <w:rFonts w:ascii="Calibri"/>
          <w:b/>
          <w:color w:val="FF0000"/>
          <w:spacing w:val="19"/>
          <w:w w:val="105"/>
          <w:sz w:val="22"/>
        </w:rPr>
        <w:t> </w:t>
      </w:r>
      <w:r>
        <w:rPr>
          <w:rFonts w:ascii="Calibri"/>
          <w:b/>
          <w:color w:val="FF0000"/>
          <w:w w:val="105"/>
          <w:sz w:val="22"/>
        </w:rPr>
        <w:t>of</w:t>
      </w:r>
      <w:r>
        <w:rPr>
          <w:rFonts w:ascii="Calibri"/>
          <w:b/>
          <w:color w:val="FF0000"/>
          <w:spacing w:val="19"/>
          <w:w w:val="105"/>
          <w:sz w:val="22"/>
        </w:rPr>
        <w:t> </w:t>
      </w:r>
      <w:r>
        <w:rPr>
          <w:rFonts w:ascii="Calibri"/>
          <w:b/>
          <w:color w:val="FF0000"/>
          <w:w w:val="105"/>
          <w:sz w:val="22"/>
        </w:rPr>
        <w:t>0.67</w:t>
      </w:r>
      <w:r>
        <w:rPr>
          <w:rFonts w:ascii="Calibri"/>
          <w:b/>
          <w:color w:val="FF0000"/>
          <w:spacing w:val="18"/>
          <w:w w:val="105"/>
          <w:sz w:val="22"/>
        </w:rPr>
        <w:t> </w:t>
      </w:r>
      <w:r>
        <w:rPr>
          <w:rFonts w:ascii="Calibri"/>
          <w:b/>
          <w:color w:val="FF0000"/>
          <w:w w:val="105"/>
          <w:sz w:val="22"/>
        </w:rPr>
        <w:t>m.</w:t>
      </w:r>
      <w:r>
        <w:rPr>
          <w:rFonts w:ascii="Calibri"/>
          <w:b/>
          <w:color w:val="FF0000"/>
          <w:spacing w:val="36"/>
          <w:w w:val="105"/>
          <w:sz w:val="22"/>
        </w:rPr>
        <w:t> </w:t>
      </w:r>
      <w:r>
        <w:rPr>
          <w:rFonts w:ascii="Calibri"/>
          <w:b/>
          <w:color w:val="FF0000"/>
          <w:w w:val="105"/>
          <w:sz w:val="22"/>
        </w:rPr>
        <w:t>This</w:t>
      </w:r>
      <w:r>
        <w:rPr>
          <w:rFonts w:ascii="Calibri"/>
          <w:b/>
          <w:color w:val="FF0000"/>
          <w:spacing w:val="19"/>
          <w:w w:val="105"/>
          <w:sz w:val="22"/>
        </w:rPr>
        <w:t> </w:t>
      </w:r>
      <w:r>
        <w:rPr>
          <w:rFonts w:ascii="Calibri"/>
          <w:b/>
          <w:color w:val="FF0000"/>
          <w:w w:val="105"/>
          <w:sz w:val="22"/>
        </w:rPr>
        <w:t>is</w:t>
      </w:r>
      <w:r>
        <w:rPr>
          <w:rFonts w:ascii="Calibri"/>
          <w:b/>
          <w:color w:val="FF0000"/>
          <w:spacing w:val="19"/>
          <w:w w:val="105"/>
          <w:sz w:val="22"/>
        </w:rPr>
        <w:t> </w:t>
      </w:r>
      <w:r>
        <w:rPr>
          <w:rFonts w:ascii="Calibri"/>
          <w:b/>
          <w:color w:val="FF0000"/>
          <w:w w:val="105"/>
          <w:sz w:val="22"/>
        </w:rPr>
        <w:t>well</w:t>
      </w:r>
      <w:r>
        <w:rPr>
          <w:rFonts w:ascii="Calibri"/>
          <w:b/>
          <w:color w:val="FF0000"/>
          <w:spacing w:val="19"/>
          <w:w w:val="105"/>
          <w:sz w:val="22"/>
        </w:rPr>
        <w:t> </w:t>
      </w:r>
      <w:r>
        <w:rPr>
          <w:rFonts w:ascii="Calibri"/>
          <w:b/>
          <w:color w:val="FF0000"/>
          <w:w w:val="105"/>
          <w:sz w:val="22"/>
        </w:rPr>
        <w:t>below</w:t>
      </w:r>
      <w:r>
        <w:rPr>
          <w:rFonts w:ascii="Calibri"/>
          <w:b/>
          <w:color w:val="FF0000"/>
          <w:spacing w:val="18"/>
          <w:w w:val="105"/>
          <w:sz w:val="22"/>
        </w:rPr>
        <w:t> </w:t>
      </w:r>
      <w:r>
        <w:rPr>
          <w:rFonts w:ascii="Calibri"/>
          <w:b/>
          <w:color w:val="FF0000"/>
          <w:w w:val="105"/>
          <w:sz w:val="22"/>
        </w:rPr>
        <w:t>the</w:t>
      </w:r>
      <w:r>
        <w:rPr>
          <w:rFonts w:ascii="Calibri"/>
          <w:b/>
          <w:color w:val="FF0000"/>
          <w:spacing w:val="19"/>
          <w:w w:val="105"/>
          <w:sz w:val="22"/>
        </w:rPr>
        <w:t> </w:t>
      </w:r>
      <w:r>
        <w:rPr>
          <w:rFonts w:ascii="Calibri"/>
          <w:b/>
          <w:color w:val="FF0000"/>
          <w:w w:val="105"/>
          <w:sz w:val="22"/>
        </w:rPr>
        <w:t>original</w:t>
      </w:r>
      <w:r>
        <w:rPr>
          <w:rFonts w:ascii="Calibri"/>
          <w:b/>
          <w:color w:val="FF0000"/>
          <w:spacing w:val="19"/>
          <w:w w:val="105"/>
          <w:sz w:val="22"/>
        </w:rPr>
        <w:t> </w:t>
      </w:r>
      <w:r>
        <w:rPr>
          <w:rFonts w:ascii="Calibri"/>
          <w:b/>
          <w:color w:val="FF0000"/>
          <w:w w:val="105"/>
          <w:sz w:val="22"/>
        </w:rPr>
        <w:t>requirement</w:t>
      </w:r>
      <w:r>
        <w:rPr>
          <w:rFonts w:ascii="Calibri"/>
          <w:b/>
          <w:color w:val="FF0000"/>
          <w:spacing w:val="19"/>
          <w:w w:val="105"/>
          <w:sz w:val="22"/>
        </w:rPr>
        <w:t> </w:t>
      </w:r>
      <w:r>
        <w:rPr>
          <w:rFonts w:ascii="Calibri"/>
          <w:b/>
          <w:color w:val="FF0000"/>
          <w:w w:val="105"/>
          <w:sz w:val="22"/>
        </w:rPr>
        <w:t>of</w:t>
      </w:r>
      <w:r>
        <w:rPr>
          <w:rFonts w:ascii="Calibri"/>
          <w:b/>
          <w:color w:val="FF0000"/>
          <w:spacing w:val="19"/>
          <w:w w:val="105"/>
          <w:sz w:val="22"/>
        </w:rPr>
        <w:t> </w:t>
      </w:r>
      <w:r>
        <w:rPr>
          <w:rFonts w:ascii="Calibri"/>
          <w:b/>
          <w:color w:val="FF0000"/>
          <w:w w:val="105"/>
          <w:sz w:val="22"/>
        </w:rPr>
        <w:t>1.0</w:t>
      </w:r>
      <w:r>
        <w:rPr>
          <w:rFonts w:ascii="Calibri"/>
          <w:b/>
          <w:color w:val="FF0000"/>
          <w:spacing w:val="18"/>
          <w:w w:val="105"/>
          <w:sz w:val="22"/>
        </w:rPr>
        <w:t> </w:t>
      </w:r>
      <w:r>
        <w:rPr>
          <w:rFonts w:ascii="Calibri"/>
          <w:b/>
          <w:color w:val="FF0000"/>
          <w:w w:val="105"/>
          <w:sz w:val="22"/>
        </w:rPr>
        <w:t>m.</w:t>
      </w:r>
    </w:p>
    <w:p>
      <w:pPr>
        <w:pStyle w:val="Heading4"/>
        <w:spacing w:line="328" w:lineRule="auto" w:before="209"/>
      </w:pPr>
      <w:r>
        <w:rPr/>
        <w:t>Note </w:t>
      </w:r>
      <w:r>
        <w:rPr>
          <w:spacing w:val="-4"/>
        </w:rPr>
        <w:t>however, </w:t>
      </w:r>
      <w:r>
        <w:rPr/>
        <w:t>that the question of the horizontal accuracy of a grid, is somewhat ill-posed. So before attempting to interpret these figures in any extensive </w:t>
      </w:r>
      <w:r>
        <w:rPr>
          <w:spacing w:val="-9"/>
        </w:rPr>
        <w:t>way, </w:t>
      </w:r>
      <w:r>
        <w:rPr/>
        <w:t>please consult the papers accompanying </w:t>
      </w:r>
      <w:r>
        <w:rPr>
          <w:spacing w:val="-4"/>
        </w:rPr>
        <w:t>this</w:t>
      </w:r>
      <w:r>
        <w:rPr>
          <w:spacing w:val="53"/>
        </w:rPr>
        <w:t> </w:t>
      </w:r>
      <w:r>
        <w:rPr/>
        <w:t>summary, where we present the details of the estimation method, and give the rationale </w:t>
      </w:r>
      <w:r>
        <w:rPr>
          <w:spacing w:val="-3"/>
        </w:rPr>
        <w:t>for </w:t>
      </w:r>
      <w:r>
        <w:rPr/>
        <w:t>its use.</w:t>
      </w:r>
    </w:p>
    <w:p>
      <w:pPr>
        <w:spacing w:after="0" w:line="328" w:lineRule="auto"/>
        <w:sectPr>
          <w:pgSz w:w="11910" w:h="16840"/>
          <w:pgMar w:header="0" w:footer="511" w:top="1020" w:bottom="700" w:left="0" w:right="160"/>
        </w:sectPr>
      </w:pPr>
    </w:p>
    <w:p>
      <w:pPr>
        <w:pStyle w:val="BodyText"/>
        <w:ind w:left="840"/>
        <w:rPr>
          <w:rFonts w:ascii="Arial"/>
        </w:rPr>
      </w:pPr>
      <w:r>
        <w:rPr>
          <w:rFonts w:ascii="Arial"/>
        </w:rPr>
        <w:pict>
          <v:group style="width:512.6pt;height:303.2pt;mso-position-horizontal-relative:char;mso-position-vertical-relative:line" coordorigin="0,0" coordsize="10252,6064">
            <v:shape style="position:absolute;left:0;top:0;width:5103;height:6064" type="#_x0000_t75" stroked="false">
              <v:imagedata r:id="rId17" o:title=""/>
            </v:shape>
            <v:shape style="position:absolute;left:5149;top:463;width:5103;height:5601" type="#_x0000_t75" stroked="false">
              <v:imagedata r:id="rId18" o:title=""/>
            </v:shape>
          </v:group>
        </w:pict>
      </w:r>
      <w:r>
        <w:rPr>
          <w:rFonts w:ascii="Arial"/>
        </w:rPr>
      </w:r>
    </w:p>
    <w:p>
      <w:pPr>
        <w:pStyle w:val="BodyText"/>
        <w:rPr>
          <w:rFonts w:ascii="Arial"/>
        </w:rPr>
      </w:pPr>
    </w:p>
    <w:p>
      <w:pPr>
        <w:pStyle w:val="BodyText"/>
        <w:spacing w:before="8"/>
        <w:rPr>
          <w:rFonts w:ascii="Arial"/>
          <w:sz w:val="29"/>
        </w:rPr>
      </w:pPr>
    </w:p>
    <w:p>
      <w:pPr>
        <w:spacing w:line="328" w:lineRule="auto" w:before="104"/>
        <w:ind w:left="850" w:right="688" w:firstLine="0"/>
        <w:jc w:val="both"/>
        <w:rPr>
          <w:rFonts w:ascii="Arial"/>
          <w:sz w:val="22"/>
        </w:rPr>
      </w:pPr>
      <w:r>
        <w:rPr>
          <w:rFonts w:ascii="Arial"/>
          <w:sz w:val="22"/>
        </w:rPr>
        <w:t>The left panel of the figure above shows the actual positions of the buildings measured. The right panel shows the approximate positions of the test sites, and the combinations of data providers </w:t>
      </w:r>
      <w:r>
        <w:rPr>
          <w:rFonts w:ascii="Arial"/>
          <w:spacing w:val="-4"/>
          <w:sz w:val="22"/>
        </w:rPr>
        <w:t>(BlomInfo, </w:t>
      </w:r>
      <w:r>
        <w:rPr>
          <w:rFonts w:ascii="Arial"/>
          <w:sz w:val="22"/>
        </w:rPr>
        <w:t>Scankort), laser scanners (Riegl Litemapper 2800, Riegl Litemapper 5600, Optech </w:t>
      </w:r>
      <w:r>
        <w:rPr>
          <w:rFonts w:ascii="Arial"/>
          <w:spacing w:val="-3"/>
          <w:sz w:val="22"/>
        </w:rPr>
        <w:t>ALTM3100), </w:t>
      </w:r>
      <w:r>
        <w:rPr>
          <w:rFonts w:ascii="Arial"/>
          <w:sz w:val="22"/>
        </w:rPr>
        <w:t>and</w:t>
      </w:r>
      <w:r>
        <w:rPr>
          <w:rFonts w:ascii="Arial"/>
          <w:spacing w:val="-38"/>
          <w:sz w:val="22"/>
        </w:rPr>
        <w:t> </w:t>
      </w:r>
      <w:r>
        <w:rPr>
          <w:rFonts w:ascii="Arial"/>
          <w:spacing w:val="-3"/>
          <w:sz w:val="22"/>
        </w:rPr>
        <w:t>topo- </w:t>
      </w:r>
      <w:r>
        <w:rPr>
          <w:rFonts w:ascii="Arial"/>
          <w:sz w:val="22"/>
        </w:rPr>
        <w:t>graphic databases </w:t>
      </w:r>
      <w:r>
        <w:rPr>
          <w:rFonts w:ascii="Arial"/>
          <w:spacing w:val="-8"/>
          <w:sz w:val="22"/>
        </w:rPr>
        <w:t>(FOT,</w:t>
      </w:r>
      <w:r>
        <w:rPr>
          <w:rFonts w:ascii="Arial"/>
          <w:spacing w:val="-1"/>
          <w:sz w:val="22"/>
        </w:rPr>
        <w:t> </w:t>
      </w:r>
      <w:r>
        <w:rPr>
          <w:rFonts w:ascii="Arial"/>
          <w:sz w:val="22"/>
        </w:rPr>
        <w:t>TOP10DK).</w:t>
      </w:r>
    </w:p>
    <w:p>
      <w:pPr>
        <w:spacing w:line="328" w:lineRule="auto" w:before="220"/>
        <w:ind w:left="850" w:right="688" w:firstLine="0"/>
        <w:jc w:val="both"/>
        <w:rPr>
          <w:rFonts w:ascii="Arial"/>
          <w:sz w:val="22"/>
        </w:rPr>
      </w:pPr>
      <w:r>
        <w:rPr>
          <w:rFonts w:ascii="Arial"/>
          <w:sz w:val="22"/>
        </w:rPr>
        <w:t>The</w:t>
      </w:r>
      <w:r>
        <w:rPr>
          <w:rFonts w:ascii="Arial"/>
          <w:spacing w:val="-6"/>
          <w:sz w:val="22"/>
        </w:rPr>
        <w:t> </w:t>
      </w:r>
      <w:r>
        <w:rPr>
          <w:rFonts w:ascii="Arial"/>
          <w:sz w:val="22"/>
        </w:rPr>
        <w:t>emphasis</w:t>
      </w:r>
      <w:r>
        <w:rPr>
          <w:rFonts w:ascii="Arial"/>
          <w:spacing w:val="-5"/>
          <w:sz w:val="22"/>
        </w:rPr>
        <w:t> </w:t>
      </w:r>
      <w:r>
        <w:rPr>
          <w:rFonts w:ascii="Arial"/>
          <w:sz w:val="22"/>
        </w:rPr>
        <w:t>has</w:t>
      </w:r>
      <w:r>
        <w:rPr>
          <w:rFonts w:ascii="Arial"/>
          <w:spacing w:val="-6"/>
          <w:sz w:val="22"/>
        </w:rPr>
        <w:t> </w:t>
      </w:r>
      <w:r>
        <w:rPr>
          <w:rFonts w:ascii="Arial"/>
          <w:sz w:val="22"/>
        </w:rPr>
        <w:t>been</w:t>
      </w:r>
      <w:r>
        <w:rPr>
          <w:rFonts w:ascii="Arial"/>
          <w:spacing w:val="-5"/>
          <w:sz w:val="22"/>
        </w:rPr>
        <w:t> </w:t>
      </w:r>
      <w:r>
        <w:rPr>
          <w:rFonts w:ascii="Arial"/>
          <w:sz w:val="22"/>
        </w:rPr>
        <w:t>on</w:t>
      </w:r>
      <w:r>
        <w:rPr>
          <w:rFonts w:ascii="Arial"/>
          <w:spacing w:val="-6"/>
          <w:sz w:val="22"/>
        </w:rPr>
        <w:t> </w:t>
      </w:r>
      <w:r>
        <w:rPr>
          <w:rFonts w:ascii="Arial"/>
          <w:sz w:val="22"/>
        </w:rPr>
        <w:t>testing</w:t>
      </w:r>
      <w:r>
        <w:rPr>
          <w:rFonts w:ascii="Arial"/>
          <w:spacing w:val="-5"/>
          <w:sz w:val="22"/>
        </w:rPr>
        <w:t> </w:t>
      </w:r>
      <w:r>
        <w:rPr>
          <w:rFonts w:ascii="Arial"/>
          <w:sz w:val="22"/>
        </w:rPr>
        <w:t>each</w:t>
      </w:r>
      <w:r>
        <w:rPr>
          <w:rFonts w:ascii="Arial"/>
          <w:spacing w:val="-6"/>
          <w:sz w:val="22"/>
        </w:rPr>
        <w:t> </w:t>
      </w:r>
      <w:r>
        <w:rPr>
          <w:rFonts w:ascii="Arial"/>
          <w:sz w:val="22"/>
        </w:rPr>
        <w:t>possible</w:t>
      </w:r>
      <w:r>
        <w:rPr>
          <w:rFonts w:ascii="Arial"/>
          <w:spacing w:val="-5"/>
          <w:sz w:val="22"/>
        </w:rPr>
        <w:t> </w:t>
      </w:r>
      <w:r>
        <w:rPr>
          <w:rFonts w:ascii="Arial"/>
          <w:sz w:val="22"/>
        </w:rPr>
        <w:t>combination</w:t>
      </w:r>
      <w:r>
        <w:rPr>
          <w:rFonts w:ascii="Arial"/>
          <w:spacing w:val="-6"/>
          <w:sz w:val="22"/>
        </w:rPr>
        <w:t> </w:t>
      </w:r>
      <w:r>
        <w:rPr>
          <w:rFonts w:ascii="Arial"/>
          <w:sz w:val="22"/>
        </w:rPr>
        <w:t>of</w:t>
      </w:r>
      <w:r>
        <w:rPr>
          <w:rFonts w:ascii="Arial"/>
          <w:spacing w:val="-5"/>
          <w:sz w:val="22"/>
        </w:rPr>
        <w:t> </w:t>
      </w:r>
      <w:r>
        <w:rPr>
          <w:rFonts w:ascii="Arial"/>
          <w:sz w:val="22"/>
        </w:rPr>
        <w:t>data</w:t>
      </w:r>
      <w:r>
        <w:rPr>
          <w:rFonts w:ascii="Arial"/>
          <w:spacing w:val="-5"/>
          <w:sz w:val="22"/>
        </w:rPr>
        <w:t> </w:t>
      </w:r>
      <w:r>
        <w:rPr>
          <w:rFonts w:ascii="Arial"/>
          <w:sz w:val="22"/>
        </w:rPr>
        <w:t>provider</w:t>
      </w:r>
      <w:r>
        <w:rPr>
          <w:rFonts w:ascii="Arial"/>
          <w:spacing w:val="-6"/>
          <w:sz w:val="22"/>
        </w:rPr>
        <w:t> </w:t>
      </w:r>
      <w:r>
        <w:rPr>
          <w:rFonts w:ascii="Arial"/>
          <w:sz w:val="22"/>
        </w:rPr>
        <w:t>and</w:t>
      </w:r>
      <w:r>
        <w:rPr>
          <w:rFonts w:ascii="Arial"/>
          <w:spacing w:val="-5"/>
          <w:sz w:val="22"/>
        </w:rPr>
        <w:t> </w:t>
      </w:r>
      <w:r>
        <w:rPr>
          <w:rFonts w:ascii="Arial"/>
          <w:sz w:val="22"/>
        </w:rPr>
        <w:t>topographic</w:t>
      </w:r>
      <w:r>
        <w:rPr>
          <w:rFonts w:ascii="Arial"/>
          <w:spacing w:val="-6"/>
          <w:sz w:val="22"/>
        </w:rPr>
        <w:t> </w:t>
      </w:r>
      <w:r>
        <w:rPr>
          <w:rFonts w:ascii="Arial"/>
          <w:sz w:val="22"/>
        </w:rPr>
        <w:t>database. This should </w:t>
      </w:r>
      <w:r>
        <w:rPr>
          <w:rFonts w:ascii="Arial"/>
          <w:spacing w:val="-3"/>
          <w:sz w:val="22"/>
        </w:rPr>
        <w:t>reveal </w:t>
      </w:r>
      <w:r>
        <w:rPr>
          <w:rFonts w:ascii="Arial"/>
          <w:sz w:val="22"/>
        </w:rPr>
        <w:t>any effects from the differing work flows of the providers, while also testing the</w:t>
      </w:r>
      <w:r>
        <w:rPr>
          <w:rFonts w:ascii="Arial"/>
          <w:spacing w:val="-20"/>
          <w:sz w:val="22"/>
        </w:rPr>
        <w:t> </w:t>
      </w:r>
      <w:r>
        <w:rPr>
          <w:rFonts w:ascii="Arial"/>
          <w:sz w:val="22"/>
        </w:rPr>
        <w:t>estima- tion</w:t>
      </w:r>
      <w:r>
        <w:rPr>
          <w:rFonts w:ascii="Arial"/>
          <w:spacing w:val="-4"/>
          <w:sz w:val="22"/>
        </w:rPr>
        <w:t> </w:t>
      </w:r>
      <w:r>
        <w:rPr>
          <w:rFonts w:ascii="Arial"/>
          <w:sz w:val="22"/>
        </w:rPr>
        <w:t>method</w:t>
      </w:r>
      <w:r>
        <w:rPr>
          <w:rFonts w:ascii="Arial"/>
          <w:spacing w:val="-4"/>
          <w:sz w:val="22"/>
        </w:rPr>
        <w:t> </w:t>
      </w:r>
      <w:r>
        <w:rPr>
          <w:rFonts w:ascii="Arial"/>
          <w:spacing w:val="-3"/>
          <w:sz w:val="22"/>
        </w:rPr>
        <w:t>by</w:t>
      </w:r>
      <w:r>
        <w:rPr>
          <w:rFonts w:ascii="Arial"/>
          <w:spacing w:val="-4"/>
          <w:sz w:val="22"/>
        </w:rPr>
        <w:t> </w:t>
      </w:r>
      <w:r>
        <w:rPr>
          <w:rFonts w:ascii="Arial"/>
          <w:sz w:val="22"/>
        </w:rPr>
        <w:t>comparing</w:t>
      </w:r>
      <w:r>
        <w:rPr>
          <w:rFonts w:ascii="Arial"/>
          <w:spacing w:val="-4"/>
          <w:sz w:val="22"/>
        </w:rPr>
        <w:t> </w:t>
      </w:r>
      <w:r>
        <w:rPr>
          <w:rFonts w:ascii="Arial"/>
          <w:sz w:val="22"/>
        </w:rPr>
        <w:t>results</w:t>
      </w:r>
      <w:r>
        <w:rPr>
          <w:rFonts w:ascii="Arial"/>
          <w:spacing w:val="-4"/>
          <w:sz w:val="22"/>
        </w:rPr>
        <w:t> </w:t>
      </w:r>
      <w:r>
        <w:rPr>
          <w:rFonts w:ascii="Arial"/>
          <w:sz w:val="22"/>
        </w:rPr>
        <w:t>based</w:t>
      </w:r>
      <w:r>
        <w:rPr>
          <w:rFonts w:ascii="Arial"/>
          <w:spacing w:val="-2"/>
          <w:sz w:val="22"/>
        </w:rPr>
        <w:t> </w:t>
      </w:r>
      <w:r>
        <w:rPr>
          <w:rFonts w:ascii="Arial"/>
          <w:sz w:val="22"/>
        </w:rPr>
        <w:t>on</w:t>
      </w:r>
      <w:r>
        <w:rPr>
          <w:rFonts w:ascii="Arial"/>
          <w:spacing w:val="-4"/>
          <w:sz w:val="22"/>
        </w:rPr>
        <w:t> </w:t>
      </w:r>
      <w:r>
        <w:rPr>
          <w:rFonts w:ascii="Arial"/>
          <w:sz w:val="22"/>
        </w:rPr>
        <w:t>the</w:t>
      </w:r>
      <w:r>
        <w:rPr>
          <w:rFonts w:ascii="Arial"/>
          <w:spacing w:val="-4"/>
          <w:sz w:val="22"/>
        </w:rPr>
        <w:t> </w:t>
      </w:r>
      <w:r>
        <w:rPr>
          <w:rFonts w:ascii="Arial"/>
          <w:sz w:val="22"/>
        </w:rPr>
        <w:t>older</w:t>
      </w:r>
      <w:r>
        <w:rPr>
          <w:rFonts w:ascii="Arial"/>
          <w:spacing w:val="-4"/>
          <w:sz w:val="22"/>
        </w:rPr>
        <w:t> </w:t>
      </w:r>
      <w:r>
        <w:rPr>
          <w:rFonts w:ascii="Arial"/>
          <w:sz w:val="22"/>
        </w:rPr>
        <w:t>TOP10DK</w:t>
      </w:r>
      <w:r>
        <w:rPr>
          <w:rFonts w:ascii="Arial"/>
          <w:spacing w:val="-4"/>
          <w:sz w:val="22"/>
        </w:rPr>
        <w:t> </w:t>
      </w:r>
      <w:r>
        <w:rPr>
          <w:rFonts w:ascii="Arial"/>
          <w:sz w:val="22"/>
        </w:rPr>
        <w:t>data</w:t>
      </w:r>
      <w:r>
        <w:rPr>
          <w:rFonts w:ascii="Arial"/>
          <w:spacing w:val="-4"/>
          <w:sz w:val="22"/>
        </w:rPr>
        <w:t> </w:t>
      </w:r>
      <w:r>
        <w:rPr>
          <w:rFonts w:ascii="Arial"/>
          <w:sz w:val="22"/>
        </w:rPr>
        <w:t>with</w:t>
      </w:r>
      <w:r>
        <w:rPr>
          <w:rFonts w:ascii="Arial"/>
          <w:spacing w:val="-3"/>
          <w:sz w:val="22"/>
        </w:rPr>
        <w:t> </w:t>
      </w:r>
      <w:r>
        <w:rPr>
          <w:rFonts w:ascii="Arial"/>
          <w:sz w:val="22"/>
        </w:rPr>
        <w:t>results</w:t>
      </w:r>
      <w:r>
        <w:rPr>
          <w:rFonts w:ascii="Arial"/>
          <w:spacing w:val="-4"/>
          <w:sz w:val="22"/>
        </w:rPr>
        <w:t> </w:t>
      </w:r>
      <w:r>
        <w:rPr>
          <w:rFonts w:ascii="Arial"/>
          <w:sz w:val="22"/>
        </w:rPr>
        <w:t>based</w:t>
      </w:r>
      <w:r>
        <w:rPr>
          <w:rFonts w:ascii="Arial"/>
          <w:spacing w:val="-4"/>
          <w:sz w:val="22"/>
        </w:rPr>
        <w:t> </w:t>
      </w:r>
      <w:r>
        <w:rPr>
          <w:rFonts w:ascii="Arial"/>
          <w:sz w:val="22"/>
        </w:rPr>
        <w:t>on</w:t>
      </w:r>
      <w:r>
        <w:rPr>
          <w:rFonts w:ascii="Arial"/>
          <w:spacing w:val="-4"/>
          <w:sz w:val="22"/>
        </w:rPr>
        <w:t> </w:t>
      </w:r>
      <w:r>
        <w:rPr>
          <w:rFonts w:ascii="Arial"/>
          <w:sz w:val="22"/>
        </w:rPr>
        <w:t>the</w:t>
      </w:r>
      <w:r>
        <w:rPr>
          <w:rFonts w:ascii="Arial"/>
          <w:spacing w:val="-3"/>
          <w:sz w:val="22"/>
        </w:rPr>
        <w:t> </w:t>
      </w:r>
      <w:r>
        <w:rPr>
          <w:rFonts w:ascii="Arial"/>
          <w:sz w:val="22"/>
        </w:rPr>
        <w:t>newer</w:t>
      </w:r>
      <w:r>
        <w:rPr>
          <w:rFonts w:ascii="Arial"/>
          <w:spacing w:val="-4"/>
          <w:sz w:val="22"/>
        </w:rPr>
        <w:t> </w:t>
      </w:r>
      <w:r>
        <w:rPr>
          <w:rFonts w:ascii="Arial"/>
          <w:sz w:val="22"/>
        </w:rPr>
        <w:t>and presumably more accurate </w:t>
      </w:r>
      <w:r>
        <w:rPr>
          <w:rFonts w:ascii="Arial"/>
          <w:spacing w:val="-3"/>
          <w:sz w:val="22"/>
        </w:rPr>
        <w:t>FOT </w:t>
      </w:r>
      <w:r>
        <w:rPr>
          <w:rFonts w:ascii="Arial"/>
          <w:sz w:val="22"/>
        </w:rPr>
        <w:t>data. As expected, TOP10DK data agrees very well with DK-DEM, while </w:t>
      </w:r>
      <w:r>
        <w:rPr>
          <w:rFonts w:ascii="Arial"/>
          <w:spacing w:val="-3"/>
          <w:sz w:val="22"/>
        </w:rPr>
        <w:t>FOT </w:t>
      </w:r>
      <w:r>
        <w:rPr>
          <w:rFonts w:ascii="Arial"/>
          <w:sz w:val="22"/>
        </w:rPr>
        <w:t>data tends to agree </w:t>
      </w:r>
      <w:r>
        <w:rPr>
          <w:rFonts w:ascii="Arial"/>
          <w:spacing w:val="-4"/>
          <w:sz w:val="22"/>
        </w:rPr>
        <w:t>even</w:t>
      </w:r>
      <w:r>
        <w:rPr>
          <w:rFonts w:ascii="Arial"/>
          <w:spacing w:val="2"/>
          <w:sz w:val="22"/>
        </w:rPr>
        <w:t> </w:t>
      </w:r>
      <w:r>
        <w:rPr>
          <w:rFonts w:ascii="Arial"/>
          <w:sz w:val="22"/>
        </w:rPr>
        <w:t>better.</w:t>
      </w:r>
    </w:p>
    <w:p>
      <w:pPr>
        <w:spacing w:before="221"/>
        <w:ind w:left="850" w:right="0" w:firstLine="0"/>
        <w:jc w:val="left"/>
        <w:rPr>
          <w:rFonts w:ascii="Arial"/>
          <w:sz w:val="22"/>
        </w:rPr>
      </w:pPr>
      <w:r>
        <w:rPr>
          <w:rFonts w:ascii="Arial"/>
          <w:sz w:val="22"/>
        </w:rPr>
        <w:t>Points worth noting:</w:t>
      </w:r>
    </w:p>
    <w:p>
      <w:pPr>
        <w:pStyle w:val="ListParagraph"/>
        <w:numPr>
          <w:ilvl w:val="0"/>
          <w:numId w:val="1"/>
        </w:numPr>
        <w:tabs>
          <w:tab w:pos="1436" w:val="left" w:leader="none"/>
        </w:tabs>
        <w:spacing w:line="328" w:lineRule="auto" w:before="180" w:after="0"/>
        <w:ind w:left="1435" w:right="688" w:hanging="301"/>
        <w:jc w:val="both"/>
        <w:rPr>
          <w:sz w:val="22"/>
        </w:rPr>
      </w:pPr>
      <w:r>
        <w:rPr>
          <w:sz w:val="22"/>
        </w:rPr>
        <w:t>The results from the Aalborg test site are well within the limits set </w:t>
      </w:r>
      <w:r>
        <w:rPr>
          <w:spacing w:val="-3"/>
          <w:sz w:val="22"/>
        </w:rPr>
        <w:t>by </w:t>
      </w:r>
      <w:r>
        <w:rPr>
          <w:sz w:val="22"/>
        </w:rPr>
        <w:t>the original specification, but notably</w:t>
      </w:r>
      <w:r>
        <w:rPr>
          <w:spacing w:val="-13"/>
          <w:sz w:val="22"/>
        </w:rPr>
        <w:t> </w:t>
      </w:r>
      <w:r>
        <w:rPr>
          <w:sz w:val="22"/>
        </w:rPr>
        <w:t>worse</w:t>
      </w:r>
      <w:r>
        <w:rPr>
          <w:spacing w:val="-14"/>
          <w:sz w:val="22"/>
        </w:rPr>
        <w:t> </w:t>
      </w:r>
      <w:r>
        <w:rPr>
          <w:sz w:val="22"/>
        </w:rPr>
        <w:t>than</w:t>
      </w:r>
      <w:r>
        <w:rPr>
          <w:spacing w:val="-13"/>
          <w:sz w:val="22"/>
        </w:rPr>
        <w:t> </w:t>
      </w:r>
      <w:r>
        <w:rPr>
          <w:sz w:val="22"/>
        </w:rPr>
        <w:t>results</w:t>
      </w:r>
      <w:r>
        <w:rPr>
          <w:spacing w:val="-13"/>
          <w:sz w:val="22"/>
        </w:rPr>
        <w:t> </w:t>
      </w:r>
      <w:r>
        <w:rPr>
          <w:sz w:val="22"/>
        </w:rPr>
        <w:t>from</w:t>
      </w:r>
      <w:r>
        <w:rPr>
          <w:spacing w:val="-13"/>
          <w:sz w:val="22"/>
        </w:rPr>
        <w:t> </w:t>
      </w:r>
      <w:r>
        <w:rPr>
          <w:sz w:val="22"/>
        </w:rPr>
        <w:t>the</w:t>
      </w:r>
      <w:r>
        <w:rPr>
          <w:spacing w:val="-13"/>
          <w:sz w:val="22"/>
        </w:rPr>
        <w:t> </w:t>
      </w:r>
      <w:r>
        <w:rPr>
          <w:sz w:val="22"/>
        </w:rPr>
        <w:t>three</w:t>
      </w:r>
      <w:r>
        <w:rPr>
          <w:spacing w:val="-13"/>
          <w:sz w:val="22"/>
        </w:rPr>
        <w:t> </w:t>
      </w:r>
      <w:r>
        <w:rPr>
          <w:sz w:val="22"/>
        </w:rPr>
        <w:t>other</w:t>
      </w:r>
      <w:r>
        <w:rPr>
          <w:spacing w:val="-13"/>
          <w:sz w:val="22"/>
        </w:rPr>
        <w:t> </w:t>
      </w:r>
      <w:r>
        <w:rPr>
          <w:sz w:val="22"/>
        </w:rPr>
        <w:t>test</w:t>
      </w:r>
      <w:r>
        <w:rPr>
          <w:spacing w:val="-13"/>
          <w:sz w:val="22"/>
        </w:rPr>
        <w:t> </w:t>
      </w:r>
      <w:r>
        <w:rPr>
          <w:sz w:val="22"/>
        </w:rPr>
        <w:t>sites.</w:t>
      </w:r>
      <w:r>
        <w:rPr>
          <w:spacing w:val="9"/>
          <w:sz w:val="22"/>
        </w:rPr>
        <w:t> </w:t>
      </w:r>
      <w:r>
        <w:rPr>
          <w:sz w:val="22"/>
        </w:rPr>
        <w:t>Further</w:t>
      </w:r>
      <w:r>
        <w:rPr>
          <w:spacing w:val="-13"/>
          <w:sz w:val="22"/>
        </w:rPr>
        <w:t> </w:t>
      </w:r>
      <w:r>
        <w:rPr>
          <w:sz w:val="22"/>
        </w:rPr>
        <w:t>investigation</w:t>
      </w:r>
      <w:r>
        <w:rPr>
          <w:spacing w:val="-13"/>
          <w:sz w:val="22"/>
        </w:rPr>
        <w:t> </w:t>
      </w:r>
      <w:r>
        <w:rPr>
          <w:sz w:val="22"/>
        </w:rPr>
        <w:t>has</w:t>
      </w:r>
      <w:r>
        <w:rPr>
          <w:spacing w:val="-13"/>
          <w:sz w:val="22"/>
        </w:rPr>
        <w:t> </w:t>
      </w:r>
      <w:r>
        <w:rPr>
          <w:sz w:val="22"/>
        </w:rPr>
        <w:t>indicated</w:t>
      </w:r>
      <w:r>
        <w:rPr>
          <w:spacing w:val="-13"/>
          <w:sz w:val="22"/>
        </w:rPr>
        <w:t> </w:t>
      </w:r>
      <w:r>
        <w:rPr>
          <w:sz w:val="22"/>
        </w:rPr>
        <w:t>that</w:t>
      </w:r>
      <w:r>
        <w:rPr>
          <w:spacing w:val="-13"/>
          <w:sz w:val="22"/>
        </w:rPr>
        <w:t> </w:t>
      </w:r>
      <w:r>
        <w:rPr>
          <w:sz w:val="22"/>
        </w:rPr>
        <w:t>this is due to a site specific variation in the kind of ground control points available as reference material </w:t>
      </w:r>
      <w:r>
        <w:rPr>
          <w:spacing w:val="-3"/>
          <w:sz w:val="22"/>
        </w:rPr>
        <w:t>for </w:t>
      </w:r>
      <w:r>
        <w:rPr>
          <w:sz w:val="22"/>
        </w:rPr>
        <w:t>the original adjustment of the laser point</w:t>
      </w:r>
      <w:r>
        <w:rPr>
          <w:spacing w:val="3"/>
          <w:sz w:val="22"/>
        </w:rPr>
        <w:t> </w:t>
      </w:r>
      <w:r>
        <w:rPr>
          <w:sz w:val="22"/>
        </w:rPr>
        <w:t>cloud.</w:t>
      </w:r>
    </w:p>
    <w:p>
      <w:pPr>
        <w:pStyle w:val="ListParagraph"/>
        <w:numPr>
          <w:ilvl w:val="0"/>
          <w:numId w:val="1"/>
        </w:numPr>
        <w:tabs>
          <w:tab w:pos="1436" w:val="left" w:leader="none"/>
        </w:tabs>
        <w:spacing w:line="328" w:lineRule="auto" w:before="162" w:after="0"/>
        <w:ind w:left="1435" w:right="688" w:hanging="301"/>
        <w:jc w:val="both"/>
        <w:rPr>
          <w:sz w:val="22"/>
        </w:rPr>
      </w:pPr>
      <w:r>
        <w:rPr>
          <w:sz w:val="22"/>
        </w:rPr>
        <w:t>Sites measured with the Riegl 2800 scanner </w:t>
      </w:r>
      <w:r>
        <w:rPr>
          <w:spacing w:val="-3"/>
          <w:sz w:val="22"/>
        </w:rPr>
        <w:t>have </w:t>
      </w:r>
      <w:r>
        <w:rPr>
          <w:sz w:val="22"/>
        </w:rPr>
        <w:t>not been tested independently. The 2800 </w:t>
      </w:r>
      <w:r>
        <w:rPr>
          <w:spacing w:val="-5"/>
          <w:sz w:val="22"/>
        </w:rPr>
        <w:t>and </w:t>
      </w:r>
      <w:r>
        <w:rPr>
          <w:sz w:val="22"/>
        </w:rPr>
        <w:t>5600</w:t>
      </w:r>
      <w:r>
        <w:rPr>
          <w:spacing w:val="-9"/>
          <w:sz w:val="22"/>
        </w:rPr>
        <w:t> </w:t>
      </w:r>
      <w:r>
        <w:rPr>
          <w:sz w:val="22"/>
        </w:rPr>
        <w:t>data</w:t>
      </w:r>
      <w:r>
        <w:rPr>
          <w:spacing w:val="-8"/>
          <w:sz w:val="22"/>
        </w:rPr>
        <w:t> </w:t>
      </w:r>
      <w:r>
        <w:rPr>
          <w:sz w:val="22"/>
        </w:rPr>
        <w:t>were,</w:t>
      </w:r>
      <w:r>
        <w:rPr>
          <w:spacing w:val="-7"/>
          <w:sz w:val="22"/>
        </w:rPr>
        <w:t> </w:t>
      </w:r>
      <w:r>
        <w:rPr>
          <w:spacing w:val="-4"/>
          <w:sz w:val="22"/>
        </w:rPr>
        <w:t>however,</w:t>
      </w:r>
      <w:r>
        <w:rPr>
          <w:spacing w:val="-7"/>
          <w:sz w:val="22"/>
        </w:rPr>
        <w:t> </w:t>
      </w:r>
      <w:r>
        <w:rPr>
          <w:sz w:val="22"/>
        </w:rPr>
        <w:t>processed</w:t>
      </w:r>
      <w:r>
        <w:rPr>
          <w:spacing w:val="-8"/>
          <w:sz w:val="22"/>
        </w:rPr>
        <w:t> </w:t>
      </w:r>
      <w:r>
        <w:rPr>
          <w:sz w:val="22"/>
        </w:rPr>
        <w:t>through</w:t>
      </w:r>
      <w:r>
        <w:rPr>
          <w:spacing w:val="-8"/>
          <w:sz w:val="22"/>
        </w:rPr>
        <w:t> </w:t>
      </w:r>
      <w:r>
        <w:rPr>
          <w:sz w:val="22"/>
        </w:rPr>
        <w:t>the</w:t>
      </w:r>
      <w:r>
        <w:rPr>
          <w:spacing w:val="-9"/>
          <w:sz w:val="22"/>
        </w:rPr>
        <w:t> </w:t>
      </w:r>
      <w:r>
        <w:rPr>
          <w:sz w:val="22"/>
        </w:rPr>
        <w:t>same</w:t>
      </w:r>
      <w:r>
        <w:rPr>
          <w:spacing w:val="-8"/>
          <w:sz w:val="22"/>
        </w:rPr>
        <w:t> </w:t>
      </w:r>
      <w:r>
        <w:rPr>
          <w:sz w:val="22"/>
        </w:rPr>
        <w:t>work</w:t>
      </w:r>
      <w:r>
        <w:rPr>
          <w:spacing w:val="-8"/>
          <w:sz w:val="22"/>
        </w:rPr>
        <w:t> </w:t>
      </w:r>
      <w:r>
        <w:rPr>
          <w:sz w:val="22"/>
        </w:rPr>
        <w:t>flow</w:t>
      </w:r>
      <w:r>
        <w:rPr>
          <w:spacing w:val="-9"/>
          <w:sz w:val="22"/>
        </w:rPr>
        <w:t> </w:t>
      </w:r>
      <w:r>
        <w:rPr>
          <w:sz w:val="22"/>
        </w:rPr>
        <w:t>(by</w:t>
      </w:r>
      <w:r>
        <w:rPr>
          <w:spacing w:val="-8"/>
          <w:sz w:val="22"/>
        </w:rPr>
        <w:t> </w:t>
      </w:r>
      <w:r>
        <w:rPr>
          <w:sz w:val="22"/>
        </w:rPr>
        <w:t>Scankort)</w:t>
      </w:r>
      <w:r>
        <w:rPr>
          <w:spacing w:val="-8"/>
          <w:sz w:val="22"/>
        </w:rPr>
        <w:t> </w:t>
      </w:r>
      <w:r>
        <w:rPr>
          <w:sz w:val="22"/>
        </w:rPr>
        <w:t>and</w:t>
      </w:r>
      <w:r>
        <w:rPr>
          <w:spacing w:val="-9"/>
          <w:sz w:val="22"/>
        </w:rPr>
        <w:t> </w:t>
      </w:r>
      <w:r>
        <w:rPr>
          <w:sz w:val="22"/>
        </w:rPr>
        <w:t>integrate</w:t>
      </w:r>
      <w:r>
        <w:rPr>
          <w:spacing w:val="-8"/>
          <w:sz w:val="22"/>
        </w:rPr>
        <w:t> </w:t>
      </w:r>
      <w:r>
        <w:rPr>
          <w:sz w:val="22"/>
        </w:rPr>
        <w:t>seam- lessly at the</w:t>
      </w:r>
      <w:r>
        <w:rPr>
          <w:spacing w:val="-1"/>
          <w:sz w:val="22"/>
        </w:rPr>
        <w:t> </w:t>
      </w:r>
      <w:r>
        <w:rPr>
          <w:sz w:val="22"/>
        </w:rPr>
        <w:t>boundaries.</w:t>
      </w:r>
    </w:p>
    <w:p>
      <w:pPr>
        <w:pStyle w:val="ListParagraph"/>
        <w:numPr>
          <w:ilvl w:val="0"/>
          <w:numId w:val="1"/>
        </w:numPr>
        <w:tabs>
          <w:tab w:pos="1436" w:val="left" w:leader="none"/>
        </w:tabs>
        <w:spacing w:line="328" w:lineRule="auto" w:before="162" w:after="0"/>
        <w:ind w:left="1435" w:right="688" w:hanging="301"/>
        <w:jc w:val="both"/>
        <w:rPr>
          <w:sz w:val="22"/>
        </w:rPr>
      </w:pPr>
      <w:r>
        <w:rPr>
          <w:sz w:val="22"/>
        </w:rPr>
        <w:t>Bornholm is not represented in the test. But Bornholm was measured and processed </w:t>
      </w:r>
      <w:r>
        <w:rPr>
          <w:spacing w:val="-3"/>
          <w:sz w:val="22"/>
        </w:rPr>
        <w:t>by </w:t>
      </w:r>
      <w:r>
        <w:rPr>
          <w:sz w:val="22"/>
        </w:rPr>
        <w:t>BlomInfo using the same Optech </w:t>
      </w:r>
      <w:r>
        <w:rPr>
          <w:spacing w:val="-4"/>
          <w:sz w:val="22"/>
        </w:rPr>
        <w:t>ALTM3100 </w:t>
      </w:r>
      <w:r>
        <w:rPr>
          <w:sz w:val="22"/>
        </w:rPr>
        <w:t>setup as in the two existing BlomInfo test</w:t>
      </w:r>
      <w:r>
        <w:rPr>
          <w:spacing w:val="-2"/>
          <w:sz w:val="22"/>
        </w:rPr>
        <w:t> </w:t>
      </w:r>
      <w:r>
        <w:rPr>
          <w:sz w:val="22"/>
        </w:rPr>
        <w:t>cases.</w:t>
      </w:r>
    </w:p>
    <w:p>
      <w:pPr>
        <w:spacing w:line="328" w:lineRule="auto" w:before="87"/>
        <w:ind w:left="850" w:right="688" w:firstLine="0"/>
        <w:jc w:val="both"/>
        <w:rPr>
          <w:rFonts w:ascii="Arial"/>
          <w:sz w:val="22"/>
        </w:rPr>
      </w:pPr>
      <w:r>
        <w:rPr>
          <w:rFonts w:ascii="Arial"/>
          <w:sz w:val="22"/>
        </w:rPr>
        <w:t>All in all, the test results give us good reasons to believe that the overall horizontal accuracy of DK-DEM is well within the stated requirement of 1 m.</w:t>
      </w:r>
    </w:p>
    <w:p>
      <w:pPr>
        <w:spacing w:after="0" w:line="328" w:lineRule="auto"/>
        <w:jc w:val="both"/>
        <w:rPr>
          <w:rFonts w:ascii="Arial"/>
          <w:sz w:val="22"/>
        </w:rPr>
        <w:sectPr>
          <w:pgSz w:w="11910" w:h="16840"/>
          <w:pgMar w:header="0" w:footer="511" w:top="840" w:bottom="700" w:left="0" w:right="160"/>
        </w:sectPr>
      </w:pPr>
    </w:p>
    <w:p>
      <w:pPr>
        <w:pStyle w:val="BodyText"/>
        <w:spacing w:line="20" w:lineRule="exact"/>
        <w:ind w:left="846"/>
        <w:rPr>
          <w:rFonts w:ascii="Arial"/>
          <w:sz w:val="2"/>
        </w:rPr>
      </w:pPr>
      <w:r>
        <w:rPr>
          <w:rFonts w:ascii="Arial"/>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Arial"/>
          <w:sz w:val="2"/>
        </w:rPr>
      </w:r>
    </w:p>
    <w:p>
      <w:pPr>
        <w:pStyle w:val="Heading2"/>
      </w:pPr>
      <w:bookmarkStart w:name="_bookmark2" w:id="3"/>
      <w:bookmarkEnd w:id="3"/>
      <w:r>
        <w:rPr>
          <w:b w:val="0"/>
        </w:rPr>
      </w:r>
      <w:r>
        <w:rPr>
          <w:w w:val="115"/>
        </w:rPr>
        <w:t>On the Horizontal Accuracy of Digital Elevation Models</w:t>
      </w:r>
    </w:p>
    <w:p>
      <w:pPr>
        <w:spacing w:before="120"/>
        <w:ind w:left="850" w:right="0" w:firstLine="0"/>
        <w:jc w:val="left"/>
        <w:rPr>
          <w:rFonts w:ascii="Arial"/>
          <w:i/>
          <w:sz w:val="18"/>
        </w:rPr>
      </w:pPr>
      <w:r>
        <w:rPr>
          <w:rFonts w:ascii="Arial"/>
          <w:i/>
          <w:sz w:val="18"/>
        </w:rPr>
        <w:t>Thomas Knudsen, Simon L. Kokkendorff, Brian P. Olsen, Brigitte C. Rosenkranz</w:t>
      </w:r>
    </w:p>
    <w:p>
      <w:pPr>
        <w:pStyle w:val="BodyText"/>
        <w:spacing w:before="7"/>
        <w:rPr>
          <w:rFonts w:ascii="Arial"/>
          <w:i/>
          <w:sz w:val="17"/>
        </w:rPr>
      </w:pPr>
      <w:r>
        <w:rPr/>
        <w:pict>
          <v:line style="position:absolute;mso-position-horizontal-relative:page;mso-position-vertical-relative:paragraph;z-index:-640;mso-wrap-distance-left:0;mso-wrap-distance-right:0" from="42.509125pt,12.313973pt" to="552.77061pt,12.313973pt" stroked="true" strokeweight=".39802pt" strokecolor="#ff0000">
            <v:stroke dashstyle="solid"/>
            <w10:wrap type="topAndBottom"/>
          </v:line>
        </w:pic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7"/>
        <w:rPr>
          <w:rFonts w:ascii="Arial"/>
          <w:i/>
          <w:sz w:val="19"/>
        </w:rPr>
      </w:pPr>
    </w:p>
    <w:p>
      <w:pPr>
        <w:spacing w:before="99"/>
        <w:ind w:left="850" w:right="0" w:firstLine="0"/>
        <w:jc w:val="left"/>
        <w:rPr>
          <w:rFonts w:ascii="Calibri"/>
          <w:b/>
          <w:sz w:val="22"/>
        </w:rPr>
      </w:pPr>
      <w:r>
        <w:rPr/>
        <w:pict>
          <v:group style="position:absolute;margin-left:305.152985pt;margin-top:-24.563938pt;width:247.55pt;height:193.7pt;mso-position-horizontal-relative:page;mso-position-vertical-relative:paragraph;z-index:1456" coordorigin="6103,-491" coordsize="4951,3874">
            <v:line style="position:absolute" from="6263,3285" to="11021,3285" stroked="true" strokeweight=".40007pt" strokecolor="#000000">
              <v:stroke dashstyle="dash"/>
            </v:line>
            <v:shape style="position:absolute;left:3150;top:11647;width:89210;height:2" coordorigin="3150,11647" coordsize="89210,0" path="m6263,3285l6309,3285m11021,3285l10974,3285e" filled="false" stroked="true" strokeweight=".80014pt" strokecolor="#000000">
              <v:path arrowok="t"/>
              <v:stroke dashstyle="solid"/>
            </v:shape>
            <v:line style="position:absolute" from="6263,2347" to="11021,2347" stroked="true" strokeweight=".40007pt" strokecolor="#000000">
              <v:stroke dashstyle="dash"/>
            </v:line>
            <v:line style="position:absolute" from="11021,2347" to="10974,2347" stroked="true" strokeweight=".80014pt" strokecolor="#000000">
              <v:stroke dashstyle="solid"/>
            </v:line>
            <v:shape style="position:absolute;left:6103;top:2322;width:207;height:47" type="#_x0000_t75" stroked="false">
              <v:imagedata r:id="rId19" o:title=""/>
            </v:shape>
            <v:line style="position:absolute" from="6263,1409" to="11021,1409" stroked="true" strokeweight=".40007pt" strokecolor="#000000">
              <v:stroke dashstyle="dash"/>
            </v:line>
            <v:line style="position:absolute" from="11021,1409" to="10974,1409" stroked="true" strokeweight=".80014pt" strokecolor="#000000">
              <v:stroke dashstyle="solid"/>
            </v:line>
            <v:shape style="position:absolute;left:6177;top:1384;width:132;height:47" type="#_x0000_t75" stroked="false">
              <v:imagedata r:id="rId20" o:title=""/>
            </v:shape>
            <v:line style="position:absolute" from="6263,471" to="11021,471" stroked="true" strokeweight=".40007pt" strokecolor="#000000">
              <v:stroke dashstyle="dash"/>
            </v:line>
            <v:line style="position:absolute" from="11021,471" to="10974,471" stroked="true" strokeweight=".80014pt" strokecolor="#000000">
              <v:stroke dashstyle="solid"/>
            </v:line>
            <v:shape style="position:absolute;left:6124;top:446;width:186;height:47" type="#_x0000_t75" stroked="false">
              <v:imagedata r:id="rId21" o:title=""/>
            </v:shape>
            <v:line style="position:absolute" from="6263,-467" to="11021,-467" stroked="true" strokeweight=".40007pt" strokecolor="#000000">
              <v:stroke dashstyle="dash"/>
            </v:line>
            <v:shape style="position:absolute;left:3150;top:-58693;width:89210;height:2" coordorigin="3150,-58693" coordsize="89210,0" path="m6263,-467l6309,-467m11021,-467l10974,-467e" filled="false" stroked="true" strokeweight=".80014pt" strokecolor="#000000">
              <v:path arrowok="t"/>
              <v:stroke dashstyle="solid"/>
            </v:shape>
            <v:shape style="position:absolute;left:6188;top:-492;width:16;height:46" type="#_x0000_t75" stroked="false">
              <v:imagedata r:id="rId22" o:title=""/>
            </v:shape>
            <v:line style="position:absolute" from="6263,3285" to="6263,-467" stroked="true" strokeweight=".40007pt" strokecolor="#000000">
              <v:stroke dashstyle="dash"/>
            </v:line>
            <v:line style="position:absolute" from="6263,-467" to="6263,-420" stroked="true" strokeweight=".80014pt" strokecolor="#000000">
              <v:stroke dashstyle="solid"/>
            </v:line>
            <v:shape style="position:absolute;left:6156;top:3238;width:121;height:145" type="#_x0000_t75" stroked="false">
              <v:imagedata r:id="rId23" o:title=""/>
            </v:shape>
            <v:line style="position:absolute" from="7214,3285" to="7214,-467" stroked="true" strokeweight=".40007pt" strokecolor="#000000">
              <v:stroke dashstyle="dash"/>
            </v:line>
            <v:line style="position:absolute" from="7214,-467" to="7214,-420" stroked="true" strokeweight=".80014pt" strokecolor="#000000">
              <v:stroke dashstyle="solid"/>
            </v:line>
            <v:shape style="position:absolute;left:7192;top:3238;width:37;height:143" type="#_x0000_t75" stroked="false">
              <v:imagedata r:id="rId24" o:title=""/>
            </v:shape>
            <v:line style="position:absolute" from="8166,3285" to="8166,-467" stroked="true" strokeweight=".40007pt" strokecolor="#000000">
              <v:stroke dashstyle="dash"/>
            </v:line>
            <v:line style="position:absolute" from="8166,-467" to="8166,-420" stroked="true" strokeweight=".80014pt" strokecolor="#000000">
              <v:stroke dashstyle="solid"/>
            </v:line>
            <v:shape style="position:absolute;left:8143;top:3238;width:38;height:143" type="#_x0000_t75" stroked="false">
              <v:imagedata r:id="rId25" o:title=""/>
            </v:shape>
            <v:line style="position:absolute" from="9118,3285" to="9118,-467" stroked="true" strokeweight=".40007pt" strokecolor="#000000">
              <v:stroke dashstyle="dash"/>
            </v:line>
            <v:line style="position:absolute" from="9118,-467" to="9118,-420" stroked="true" strokeweight=".80014pt" strokecolor="#000000">
              <v:stroke dashstyle="solid"/>
            </v:line>
            <v:shape style="position:absolute;left:9095;top:3238;width:38;height:145" type="#_x0000_t75" stroked="false">
              <v:imagedata r:id="rId26" o:title=""/>
            </v:shape>
            <v:line style="position:absolute" from="10070,3285" to="10070,-467" stroked="true" strokeweight=".40007pt" strokecolor="#000000">
              <v:stroke dashstyle="dash"/>
            </v:line>
            <v:line style="position:absolute" from="10070,-467" to="10070,-420" stroked="true" strokeweight=".80014pt" strokecolor="#000000">
              <v:stroke dashstyle="solid"/>
            </v:line>
            <v:shape style="position:absolute;left:10047;top:3238;width:38;height:145" type="#_x0000_t75" stroked="false">
              <v:imagedata r:id="rId27" o:title=""/>
            </v:shape>
            <v:line style="position:absolute" from="11021,3285" to="11021,-467" stroked="true" strokeweight=".40007pt" strokecolor="#000000">
              <v:stroke dashstyle="dash"/>
            </v:line>
            <v:line style="position:absolute" from="11021,-467" to="11021,-420" stroked="true" strokeweight=".80014pt" strokecolor="#000000">
              <v:stroke dashstyle="solid"/>
            </v:line>
            <v:shape style="position:absolute;left:10990;top:3238;width:63;height:145" type="#_x0000_t75" stroked="false">
              <v:imagedata r:id="rId28" o:title=""/>
            </v:shape>
            <v:rect style="position:absolute;left:6262;top:-467;width:4759;height:3753" filled="false" stroked="true" strokeweight=".80014pt" strokecolor="#000000">
              <v:stroke dashstyle="solid"/>
            </v:rect>
            <v:shape style="position:absolute;left:3150;top:-41113;width:89210;height:35170" coordorigin="3150,-41113" coordsize="89210,35170" path="m6263,471l6500,471,6505,2347,6758,2347m6758,2347l6976,2347,6981,471,7253,471m7253,471l7452,471,7457,2347,7747,2347m7747,2347l7928,2347,7933,471,8242,471m8242,471l8404,471,8409,2347,8737,2347m8737,2347l8880,2347,8884,471,9232,471m9232,471l9356,471,9361,2347,9727,2347m9727,2347l9832,2347,9837,471,10222,471m10222,471l10308,471,10312,2347,10717,2347m10717,2347l10783,2347,10788,471,11021,471e" filled="false" stroked="true" strokeweight=".40007pt" strokecolor="#0000ff">
              <v:path arrowok="t"/>
              <v:stroke dashstyle="solid"/>
            </v:shape>
            <w10:wrap type="none"/>
          </v:group>
        </w:pict>
      </w:r>
      <w:r>
        <w:rPr>
          <w:rFonts w:ascii="Calibri"/>
          <w:b/>
          <w:w w:val="115"/>
          <w:sz w:val="22"/>
        </w:rPr>
        <w:t>Abstract</w:t>
      </w:r>
    </w:p>
    <w:p>
      <w:pPr>
        <w:pStyle w:val="BodyText"/>
        <w:spacing w:line="230" w:lineRule="auto" w:before="203"/>
        <w:ind w:left="850" w:right="5932"/>
        <w:jc w:val="both"/>
        <w:rPr>
          <w:rFonts w:ascii="Book Antiqua"/>
        </w:rPr>
      </w:pPr>
      <w:r>
        <w:rPr>
          <w:rFonts w:ascii="Book Antiqua"/>
          <w:spacing w:val="-8"/>
        </w:rPr>
        <w:t>We</w:t>
      </w:r>
      <w:r>
        <w:rPr>
          <w:rFonts w:ascii="Book Antiqua"/>
          <w:spacing w:val="-22"/>
        </w:rPr>
        <w:t> </w:t>
      </w:r>
      <w:r>
        <w:rPr>
          <w:rFonts w:ascii="Book Antiqua"/>
        </w:rPr>
        <w:t>give</w:t>
      </w:r>
      <w:r>
        <w:rPr>
          <w:rFonts w:ascii="Book Antiqua"/>
          <w:spacing w:val="-22"/>
        </w:rPr>
        <w:t> </w:t>
      </w:r>
      <w:r>
        <w:rPr>
          <w:rFonts w:ascii="Book Antiqua"/>
        </w:rPr>
        <w:t>the</w:t>
      </w:r>
      <w:r>
        <w:rPr>
          <w:rFonts w:ascii="Book Antiqua"/>
          <w:spacing w:val="-22"/>
        </w:rPr>
        <w:t> </w:t>
      </w:r>
      <w:r>
        <w:rPr>
          <w:rFonts w:ascii="Book Antiqua"/>
        </w:rPr>
        <w:t>rationale</w:t>
      </w:r>
      <w:r>
        <w:rPr>
          <w:rFonts w:ascii="Book Antiqua"/>
          <w:spacing w:val="-22"/>
        </w:rPr>
        <w:t> </w:t>
      </w:r>
      <w:r>
        <w:rPr>
          <w:rFonts w:ascii="Book Antiqua"/>
        </w:rPr>
        <w:t>behind</w:t>
      </w:r>
      <w:r>
        <w:rPr>
          <w:rFonts w:ascii="Book Antiqua"/>
          <w:spacing w:val="-22"/>
        </w:rPr>
        <w:t> </w:t>
      </w:r>
      <w:r>
        <w:rPr>
          <w:rFonts w:ascii="Book Antiqua"/>
        </w:rPr>
        <w:t>a</w:t>
      </w:r>
      <w:r>
        <w:rPr>
          <w:rFonts w:ascii="Book Antiqua"/>
          <w:spacing w:val="-22"/>
        </w:rPr>
        <w:t> </w:t>
      </w:r>
      <w:r>
        <w:rPr>
          <w:rFonts w:ascii="Book Antiqua"/>
        </w:rPr>
        <w:t>simple</w:t>
      </w:r>
      <w:r>
        <w:rPr>
          <w:rFonts w:ascii="Book Antiqua"/>
          <w:spacing w:val="-21"/>
        </w:rPr>
        <w:t> </w:t>
      </w:r>
      <w:r>
        <w:rPr>
          <w:rFonts w:ascii="Book Antiqua"/>
        </w:rPr>
        <w:t>method</w:t>
      </w:r>
      <w:r>
        <w:rPr>
          <w:rFonts w:ascii="Book Antiqua"/>
          <w:spacing w:val="-22"/>
        </w:rPr>
        <w:t> </w:t>
      </w:r>
      <w:r>
        <w:rPr>
          <w:rFonts w:ascii="Book Antiqua"/>
        </w:rPr>
        <w:t>for</w:t>
      </w:r>
      <w:r>
        <w:rPr>
          <w:rFonts w:ascii="Book Antiqua"/>
          <w:spacing w:val="-22"/>
        </w:rPr>
        <w:t> </w:t>
      </w:r>
      <w:r>
        <w:rPr>
          <w:rFonts w:ascii="Book Antiqua"/>
          <w:spacing w:val="-3"/>
        </w:rPr>
        <w:t>determi- </w:t>
      </w:r>
      <w:r>
        <w:rPr>
          <w:rFonts w:ascii="Book Antiqua"/>
          <w:w w:val="95"/>
        </w:rPr>
        <w:t>nation</w:t>
      </w:r>
      <w:r>
        <w:rPr>
          <w:rFonts w:ascii="Book Antiqua"/>
          <w:spacing w:val="-15"/>
          <w:w w:val="95"/>
        </w:rPr>
        <w:t> </w:t>
      </w:r>
      <w:r>
        <w:rPr>
          <w:rFonts w:ascii="Book Antiqua"/>
          <w:w w:val="95"/>
        </w:rPr>
        <w:t>of</w:t>
      </w:r>
      <w:r>
        <w:rPr>
          <w:rFonts w:ascii="Book Antiqua"/>
          <w:spacing w:val="-15"/>
          <w:w w:val="95"/>
        </w:rPr>
        <w:t> </w:t>
      </w:r>
      <w:r>
        <w:rPr>
          <w:rFonts w:ascii="Book Antiqua"/>
          <w:w w:val="95"/>
        </w:rPr>
        <w:t>the</w:t>
      </w:r>
      <w:r>
        <w:rPr>
          <w:rFonts w:ascii="Book Antiqua"/>
          <w:spacing w:val="-15"/>
          <w:w w:val="95"/>
        </w:rPr>
        <w:t> </w:t>
      </w:r>
      <w:r>
        <w:rPr>
          <w:rFonts w:ascii="Book Antiqua"/>
          <w:w w:val="95"/>
        </w:rPr>
        <w:t>horizontal</w:t>
      </w:r>
      <w:r>
        <w:rPr>
          <w:rFonts w:ascii="Book Antiqua"/>
          <w:spacing w:val="-14"/>
          <w:w w:val="95"/>
        </w:rPr>
        <w:t> </w:t>
      </w:r>
      <w:r>
        <w:rPr>
          <w:rFonts w:ascii="Book Antiqua"/>
          <w:w w:val="95"/>
        </w:rPr>
        <w:t>accuracy</w:t>
      </w:r>
      <w:r>
        <w:rPr>
          <w:rFonts w:ascii="Book Antiqua"/>
          <w:spacing w:val="-15"/>
          <w:w w:val="95"/>
        </w:rPr>
        <w:t> </w:t>
      </w:r>
      <w:r>
        <w:rPr>
          <w:rFonts w:ascii="Book Antiqua"/>
          <w:w w:val="95"/>
        </w:rPr>
        <w:t>of</w:t>
      </w:r>
      <w:r>
        <w:rPr>
          <w:rFonts w:ascii="Book Antiqua"/>
          <w:spacing w:val="-15"/>
          <w:w w:val="95"/>
        </w:rPr>
        <w:t> </w:t>
      </w:r>
      <w:r>
        <w:rPr>
          <w:rFonts w:ascii="Book Antiqua"/>
          <w:w w:val="95"/>
        </w:rPr>
        <w:t>a</w:t>
      </w:r>
      <w:r>
        <w:rPr>
          <w:rFonts w:ascii="Book Antiqua"/>
          <w:spacing w:val="-15"/>
          <w:w w:val="95"/>
        </w:rPr>
        <w:t> </w:t>
      </w:r>
      <w:r>
        <w:rPr>
          <w:rFonts w:ascii="Book Antiqua"/>
          <w:w w:val="95"/>
        </w:rPr>
        <w:t>raster</w:t>
      </w:r>
      <w:r>
        <w:rPr>
          <w:rFonts w:ascii="Book Antiqua"/>
          <w:spacing w:val="-14"/>
          <w:w w:val="95"/>
        </w:rPr>
        <w:t> </w:t>
      </w:r>
      <w:r>
        <w:rPr>
          <w:rFonts w:ascii="Book Antiqua"/>
          <w:w w:val="95"/>
        </w:rPr>
        <w:t>elevation</w:t>
      </w:r>
      <w:r>
        <w:rPr>
          <w:rFonts w:ascii="Book Antiqua"/>
          <w:spacing w:val="-15"/>
          <w:w w:val="95"/>
        </w:rPr>
        <w:t> </w:t>
      </w:r>
      <w:r>
        <w:rPr>
          <w:rFonts w:ascii="Book Antiqua"/>
          <w:w w:val="95"/>
        </w:rPr>
        <w:t>model, and</w:t>
      </w:r>
      <w:r>
        <w:rPr>
          <w:rFonts w:ascii="Book Antiqua"/>
          <w:spacing w:val="-5"/>
          <w:w w:val="95"/>
        </w:rPr>
        <w:t> </w:t>
      </w:r>
      <w:r>
        <w:rPr>
          <w:rFonts w:ascii="Book Antiqua"/>
          <w:w w:val="95"/>
        </w:rPr>
        <w:t>present</w:t>
      </w:r>
      <w:r>
        <w:rPr>
          <w:rFonts w:ascii="Book Antiqua"/>
          <w:spacing w:val="-5"/>
          <w:w w:val="95"/>
        </w:rPr>
        <w:t> </w:t>
      </w:r>
      <w:r>
        <w:rPr>
          <w:rFonts w:ascii="Book Antiqua"/>
          <w:w w:val="95"/>
        </w:rPr>
        <w:t>a</w:t>
      </w:r>
      <w:r>
        <w:rPr>
          <w:rFonts w:ascii="Book Antiqua"/>
          <w:spacing w:val="-4"/>
          <w:w w:val="95"/>
        </w:rPr>
        <w:t> </w:t>
      </w:r>
      <w:r>
        <w:rPr>
          <w:rFonts w:ascii="Book Antiqua"/>
          <w:w w:val="95"/>
        </w:rPr>
        <w:t>brief</w:t>
      </w:r>
      <w:r>
        <w:rPr>
          <w:rFonts w:ascii="Book Antiqua"/>
          <w:spacing w:val="-5"/>
          <w:w w:val="95"/>
        </w:rPr>
        <w:t> </w:t>
      </w:r>
      <w:r>
        <w:rPr>
          <w:rFonts w:ascii="Book Antiqua"/>
          <w:w w:val="95"/>
        </w:rPr>
        <w:t>and</w:t>
      </w:r>
      <w:r>
        <w:rPr>
          <w:rFonts w:ascii="Book Antiqua"/>
          <w:spacing w:val="-4"/>
          <w:w w:val="95"/>
        </w:rPr>
        <w:t> </w:t>
      </w:r>
      <w:r>
        <w:rPr>
          <w:rFonts w:ascii="Book Antiqua"/>
          <w:w w:val="95"/>
        </w:rPr>
        <w:t>informal</w:t>
      </w:r>
      <w:r>
        <w:rPr>
          <w:rFonts w:ascii="Book Antiqua"/>
          <w:spacing w:val="-5"/>
          <w:w w:val="95"/>
        </w:rPr>
        <w:t> </w:t>
      </w:r>
      <w:r>
        <w:rPr>
          <w:rFonts w:ascii="Book Antiqua"/>
          <w:w w:val="95"/>
        </w:rPr>
        <w:t>analysis</w:t>
      </w:r>
      <w:r>
        <w:rPr>
          <w:rFonts w:ascii="Book Antiqua"/>
          <w:spacing w:val="-4"/>
          <w:w w:val="95"/>
        </w:rPr>
        <w:t> </w:t>
      </w:r>
      <w:r>
        <w:rPr>
          <w:rFonts w:ascii="Book Antiqua"/>
          <w:w w:val="95"/>
        </w:rPr>
        <w:t>of</w:t>
      </w:r>
      <w:r>
        <w:rPr>
          <w:rFonts w:ascii="Book Antiqua"/>
          <w:spacing w:val="-5"/>
          <w:w w:val="95"/>
        </w:rPr>
        <w:t> </w:t>
      </w:r>
      <w:r>
        <w:rPr>
          <w:rFonts w:ascii="Book Antiqua"/>
          <w:w w:val="95"/>
        </w:rPr>
        <w:t>why</w:t>
      </w:r>
      <w:r>
        <w:rPr>
          <w:rFonts w:ascii="Book Antiqua"/>
          <w:spacing w:val="-4"/>
          <w:w w:val="95"/>
        </w:rPr>
        <w:t> </w:t>
      </w:r>
      <w:r>
        <w:rPr>
          <w:rFonts w:ascii="Book Antiqua"/>
          <w:w w:val="95"/>
        </w:rPr>
        <w:t>this</w:t>
      </w:r>
      <w:r>
        <w:rPr>
          <w:rFonts w:ascii="Book Antiqua"/>
          <w:spacing w:val="-5"/>
          <w:w w:val="95"/>
        </w:rPr>
        <w:t> </w:t>
      </w:r>
      <w:r>
        <w:rPr>
          <w:rFonts w:ascii="Book Antiqua"/>
          <w:spacing w:val="-3"/>
          <w:w w:val="95"/>
        </w:rPr>
        <w:t>metric </w:t>
      </w:r>
      <w:r>
        <w:rPr>
          <w:rFonts w:ascii="Book Antiqua"/>
        </w:rPr>
        <w:t>is ill-posed unless further constraints and definitions</w:t>
      </w:r>
      <w:r>
        <w:rPr>
          <w:rFonts w:ascii="Book Antiqua"/>
          <w:spacing w:val="-9"/>
        </w:rPr>
        <w:t> </w:t>
      </w:r>
      <w:r>
        <w:rPr>
          <w:rFonts w:ascii="Book Antiqua"/>
          <w:spacing w:val="-5"/>
        </w:rPr>
        <w:t>are </w:t>
      </w:r>
      <w:r>
        <w:rPr>
          <w:rFonts w:ascii="Book Antiqua"/>
        </w:rPr>
        <w:t>introduced.</w:t>
      </w:r>
    </w:p>
    <w:p>
      <w:pPr>
        <w:pStyle w:val="BodyText"/>
        <w:spacing w:before="5"/>
        <w:rPr>
          <w:rFonts w:ascii="Book Antiqua"/>
          <w:sz w:val="24"/>
        </w:rPr>
      </w:pPr>
    </w:p>
    <w:p>
      <w:pPr>
        <w:pStyle w:val="BodyText"/>
        <w:spacing w:line="230" w:lineRule="auto"/>
        <w:ind w:left="850" w:right="5932"/>
        <w:jc w:val="both"/>
        <w:rPr>
          <w:rFonts w:ascii="Book Antiqua"/>
        </w:rPr>
      </w:pPr>
      <w:r>
        <w:rPr>
          <w:b/>
        </w:rPr>
        <w:t>Keywords:</w:t>
      </w:r>
      <w:r>
        <w:rPr>
          <w:b/>
          <w:spacing w:val="-5"/>
        </w:rPr>
        <w:t> </w:t>
      </w:r>
      <w:r>
        <w:rPr>
          <w:rFonts w:ascii="Book Antiqua"/>
        </w:rPr>
        <w:t>Digital</w:t>
      </w:r>
      <w:r>
        <w:rPr>
          <w:rFonts w:ascii="Book Antiqua"/>
          <w:spacing w:val="-21"/>
        </w:rPr>
        <w:t> </w:t>
      </w:r>
      <w:r>
        <w:rPr>
          <w:rFonts w:ascii="Book Antiqua"/>
        </w:rPr>
        <w:t>surface</w:t>
      </w:r>
      <w:r>
        <w:rPr>
          <w:rFonts w:ascii="Book Antiqua"/>
          <w:spacing w:val="-21"/>
        </w:rPr>
        <w:t> </w:t>
      </w:r>
      <w:r>
        <w:rPr>
          <w:rFonts w:ascii="Book Antiqua"/>
        </w:rPr>
        <w:t>model,</w:t>
      </w:r>
      <w:r>
        <w:rPr>
          <w:rFonts w:ascii="Book Antiqua"/>
          <w:spacing w:val="-17"/>
        </w:rPr>
        <w:t> </w:t>
      </w:r>
      <w:r>
        <w:rPr>
          <w:rFonts w:ascii="Book Antiqua"/>
        </w:rPr>
        <w:t>digital</w:t>
      </w:r>
      <w:r>
        <w:rPr>
          <w:rFonts w:ascii="Book Antiqua"/>
          <w:spacing w:val="-21"/>
        </w:rPr>
        <w:t> </w:t>
      </w:r>
      <w:r>
        <w:rPr>
          <w:rFonts w:ascii="Book Antiqua"/>
        </w:rPr>
        <w:t>elevation</w:t>
      </w:r>
      <w:r>
        <w:rPr>
          <w:rFonts w:ascii="Book Antiqua"/>
          <w:spacing w:val="-21"/>
        </w:rPr>
        <w:t> </w:t>
      </w:r>
      <w:r>
        <w:rPr>
          <w:rFonts w:ascii="Book Antiqua"/>
          <w:spacing w:val="-3"/>
        </w:rPr>
        <w:t>model, </w:t>
      </w:r>
      <w:r>
        <w:rPr>
          <w:rFonts w:ascii="Book Antiqua"/>
          <w:w w:val="90"/>
        </w:rPr>
        <w:t>raster,</w:t>
      </w:r>
      <w:r>
        <w:rPr>
          <w:rFonts w:ascii="Book Antiqua"/>
          <w:spacing w:val="-10"/>
          <w:w w:val="90"/>
        </w:rPr>
        <w:t> </w:t>
      </w:r>
      <w:r>
        <w:rPr>
          <w:rFonts w:ascii="Book Antiqua"/>
          <w:w w:val="90"/>
        </w:rPr>
        <w:t>compressive</w:t>
      </w:r>
      <w:r>
        <w:rPr>
          <w:rFonts w:ascii="Book Antiqua"/>
          <w:spacing w:val="-10"/>
          <w:w w:val="90"/>
        </w:rPr>
        <w:t> </w:t>
      </w:r>
      <w:r>
        <w:rPr>
          <w:rFonts w:ascii="Book Antiqua"/>
          <w:w w:val="90"/>
        </w:rPr>
        <w:t>sampling,</w:t>
      </w:r>
      <w:r>
        <w:rPr>
          <w:rFonts w:ascii="Book Antiqua"/>
          <w:spacing w:val="-9"/>
          <w:w w:val="90"/>
        </w:rPr>
        <w:t> </w:t>
      </w:r>
      <w:r>
        <w:rPr>
          <w:rFonts w:ascii="Book Antiqua"/>
          <w:w w:val="90"/>
        </w:rPr>
        <w:t>horizontal</w:t>
      </w:r>
      <w:r>
        <w:rPr>
          <w:rFonts w:ascii="Book Antiqua"/>
          <w:spacing w:val="-11"/>
          <w:w w:val="90"/>
        </w:rPr>
        <w:t> </w:t>
      </w:r>
      <w:r>
        <w:rPr>
          <w:rFonts w:ascii="Book Antiqua"/>
          <w:w w:val="90"/>
        </w:rPr>
        <w:t>accuracy,</w:t>
      </w:r>
      <w:r>
        <w:rPr>
          <w:rFonts w:ascii="Book Antiqua"/>
          <w:spacing w:val="-9"/>
          <w:w w:val="90"/>
        </w:rPr>
        <w:t> </w:t>
      </w:r>
      <w:r>
        <w:rPr>
          <w:rFonts w:ascii="Book Antiqua"/>
          <w:w w:val="90"/>
        </w:rPr>
        <w:t>quality</w:t>
      </w:r>
      <w:r>
        <w:rPr>
          <w:rFonts w:ascii="Book Antiqua"/>
          <w:spacing w:val="-11"/>
          <w:w w:val="90"/>
        </w:rPr>
        <w:t> </w:t>
      </w:r>
      <w:r>
        <w:rPr>
          <w:rFonts w:ascii="Book Antiqua"/>
          <w:spacing w:val="-4"/>
          <w:w w:val="90"/>
        </w:rPr>
        <w:t>con- </w:t>
      </w:r>
      <w:r>
        <w:rPr>
          <w:rFonts w:ascii="Book Antiqua"/>
        </w:rPr>
        <w:t>trol,</w:t>
      </w:r>
      <w:r>
        <w:rPr>
          <w:rFonts w:ascii="Book Antiqua"/>
          <w:spacing w:val="-2"/>
        </w:rPr>
        <w:t> </w:t>
      </w:r>
      <w:r>
        <w:rPr>
          <w:rFonts w:ascii="Book Antiqua"/>
        </w:rPr>
        <w:t>LiDAR</w:t>
      </w:r>
    </w:p>
    <w:p>
      <w:pPr>
        <w:pStyle w:val="BodyText"/>
        <w:spacing w:before="9"/>
        <w:rPr>
          <w:rFonts w:ascii="Book Antiqua"/>
          <w:sz w:val="19"/>
        </w:rPr>
      </w:pPr>
    </w:p>
    <w:p>
      <w:pPr>
        <w:spacing w:after="0"/>
        <w:rPr>
          <w:rFonts w:ascii="Book Antiqua"/>
          <w:sz w:val="19"/>
        </w:rPr>
        <w:sectPr>
          <w:pgSz w:w="11910" w:h="16840"/>
          <w:pgMar w:header="0" w:footer="511" w:top="1040" w:bottom="700" w:left="0" w:right="160"/>
        </w:sectPr>
      </w:pPr>
    </w:p>
    <w:p>
      <w:pPr>
        <w:pStyle w:val="Heading3"/>
        <w:numPr>
          <w:ilvl w:val="0"/>
          <w:numId w:val="2"/>
        </w:numPr>
        <w:tabs>
          <w:tab w:pos="1192" w:val="left" w:leader="none"/>
          <w:tab w:pos="1193" w:val="left" w:leader="none"/>
        </w:tabs>
        <w:spacing w:line="240" w:lineRule="auto" w:before="100" w:after="0"/>
        <w:ind w:left="1192" w:right="0" w:hanging="342"/>
        <w:jc w:val="left"/>
      </w:pPr>
      <w:r>
        <w:rPr>
          <w:w w:val="110"/>
        </w:rPr>
        <w:t>Introduction</w:t>
      </w:r>
    </w:p>
    <w:p>
      <w:pPr>
        <w:pStyle w:val="BodyText"/>
        <w:spacing w:line="230" w:lineRule="auto" w:before="202"/>
        <w:ind w:left="850"/>
        <w:jc w:val="both"/>
        <w:rPr>
          <w:rFonts w:ascii="Book Antiqua"/>
        </w:rPr>
      </w:pPr>
      <w:r>
        <w:rPr>
          <w:rFonts w:ascii="Book Antiqua"/>
        </w:rPr>
        <w:t>In</w:t>
      </w:r>
      <w:r>
        <w:rPr>
          <w:rFonts w:ascii="Book Antiqua"/>
          <w:spacing w:val="-16"/>
        </w:rPr>
        <w:t> </w:t>
      </w:r>
      <w:r>
        <w:rPr>
          <w:rFonts w:ascii="Book Antiqua"/>
        </w:rPr>
        <w:t>the</w:t>
      </w:r>
      <w:r>
        <w:rPr>
          <w:rFonts w:ascii="Book Antiqua"/>
          <w:spacing w:val="-16"/>
        </w:rPr>
        <w:t> </w:t>
      </w:r>
      <w:r>
        <w:rPr>
          <w:rFonts w:ascii="Book Antiqua"/>
        </w:rPr>
        <w:t>early</w:t>
      </w:r>
      <w:r>
        <w:rPr>
          <w:rFonts w:ascii="Book Antiqua"/>
          <w:spacing w:val="-15"/>
        </w:rPr>
        <w:t> </w:t>
      </w:r>
      <w:r>
        <w:rPr>
          <w:rFonts w:ascii="Book Antiqua"/>
        </w:rPr>
        <w:t>spring</w:t>
      </w:r>
      <w:r>
        <w:rPr>
          <w:rFonts w:ascii="Book Antiqua"/>
          <w:spacing w:val="-16"/>
        </w:rPr>
        <w:t> </w:t>
      </w:r>
      <w:r>
        <w:rPr>
          <w:rFonts w:ascii="Book Antiqua"/>
        </w:rPr>
        <w:t>of</w:t>
      </w:r>
      <w:r>
        <w:rPr>
          <w:rFonts w:ascii="Book Antiqua"/>
          <w:spacing w:val="-15"/>
        </w:rPr>
        <w:t> </w:t>
      </w:r>
      <w:r>
        <w:rPr>
          <w:rFonts w:ascii="Book Antiqua"/>
        </w:rPr>
        <w:t>2010</w:t>
      </w:r>
      <w:r>
        <w:rPr>
          <w:rFonts w:ascii="Book Antiqua"/>
          <w:spacing w:val="-15"/>
        </w:rPr>
        <w:t> </w:t>
      </w:r>
      <w:r>
        <w:rPr>
          <w:rFonts w:ascii="Book Antiqua"/>
        </w:rPr>
        <w:t>we</w:t>
      </w:r>
      <w:r>
        <w:rPr>
          <w:rFonts w:ascii="Book Antiqua"/>
          <w:spacing w:val="-16"/>
        </w:rPr>
        <w:t> </w:t>
      </w:r>
      <w:r>
        <w:rPr>
          <w:rFonts w:ascii="Book Antiqua"/>
        </w:rPr>
        <w:t>were</w:t>
      </w:r>
      <w:r>
        <w:rPr>
          <w:rFonts w:ascii="Book Antiqua"/>
          <w:spacing w:val="-15"/>
        </w:rPr>
        <w:t> </w:t>
      </w:r>
      <w:r>
        <w:rPr>
          <w:rFonts w:ascii="Book Antiqua"/>
        </w:rPr>
        <w:t>asked</w:t>
      </w:r>
      <w:r>
        <w:rPr>
          <w:rFonts w:ascii="Book Antiqua"/>
          <w:spacing w:val="-16"/>
        </w:rPr>
        <w:t> </w:t>
      </w:r>
      <w:r>
        <w:rPr>
          <w:rFonts w:ascii="Book Antiqua"/>
        </w:rPr>
        <w:t>to</w:t>
      </w:r>
      <w:r>
        <w:rPr>
          <w:rFonts w:ascii="Book Antiqua"/>
          <w:spacing w:val="-15"/>
        </w:rPr>
        <w:t> </w:t>
      </w:r>
      <w:r>
        <w:rPr>
          <w:rFonts w:ascii="Book Antiqua"/>
        </w:rPr>
        <w:t>derive</w:t>
      </w:r>
      <w:r>
        <w:rPr>
          <w:rFonts w:ascii="Book Antiqua"/>
          <w:spacing w:val="-16"/>
        </w:rPr>
        <w:t> </w:t>
      </w:r>
      <w:r>
        <w:rPr>
          <w:rFonts w:ascii="Book Antiqua"/>
        </w:rPr>
        <w:t>a</w:t>
      </w:r>
      <w:r>
        <w:rPr>
          <w:rFonts w:ascii="Book Antiqua"/>
          <w:spacing w:val="-15"/>
        </w:rPr>
        <w:t> </w:t>
      </w:r>
      <w:r>
        <w:rPr>
          <w:rFonts w:ascii="Book Antiqua"/>
        </w:rPr>
        <w:t>mea- </w:t>
      </w:r>
      <w:r>
        <w:rPr>
          <w:rFonts w:ascii="Book Antiqua"/>
          <w:w w:val="95"/>
        </w:rPr>
        <w:t>sure</w:t>
      </w:r>
      <w:r>
        <w:rPr>
          <w:rFonts w:ascii="Book Antiqua"/>
          <w:spacing w:val="-27"/>
          <w:w w:val="95"/>
        </w:rPr>
        <w:t> </w:t>
      </w:r>
      <w:r>
        <w:rPr>
          <w:rFonts w:ascii="Book Antiqua"/>
          <w:w w:val="95"/>
        </w:rPr>
        <w:t>for</w:t>
      </w:r>
      <w:r>
        <w:rPr>
          <w:rFonts w:ascii="Book Antiqua"/>
          <w:spacing w:val="-27"/>
          <w:w w:val="95"/>
        </w:rPr>
        <w:t> </w:t>
      </w:r>
      <w:r>
        <w:rPr>
          <w:rFonts w:ascii="Book Antiqua"/>
          <w:w w:val="95"/>
        </w:rPr>
        <w:t>the</w:t>
      </w:r>
      <w:r>
        <w:rPr>
          <w:rFonts w:ascii="Book Antiqua"/>
          <w:spacing w:val="-26"/>
          <w:w w:val="95"/>
        </w:rPr>
        <w:t> </w:t>
      </w:r>
      <w:r>
        <w:rPr>
          <w:rFonts w:ascii="Book Antiqua"/>
          <w:w w:val="95"/>
        </w:rPr>
        <w:t>horizontal</w:t>
      </w:r>
      <w:r>
        <w:rPr>
          <w:rFonts w:ascii="Book Antiqua"/>
          <w:spacing w:val="-27"/>
          <w:w w:val="95"/>
        </w:rPr>
        <w:t> </w:t>
      </w:r>
      <w:r>
        <w:rPr>
          <w:rFonts w:ascii="Book Antiqua"/>
          <w:w w:val="95"/>
        </w:rPr>
        <w:t>accuracy</w:t>
      </w:r>
      <w:r>
        <w:rPr>
          <w:rFonts w:ascii="Book Antiqua"/>
          <w:spacing w:val="-26"/>
          <w:w w:val="95"/>
        </w:rPr>
        <w:t> </w:t>
      </w:r>
      <w:r>
        <w:rPr>
          <w:rFonts w:ascii="Book Antiqua"/>
          <w:w w:val="95"/>
        </w:rPr>
        <w:t>of</w:t>
      </w:r>
      <w:r>
        <w:rPr>
          <w:rFonts w:ascii="Book Antiqua"/>
          <w:spacing w:val="-27"/>
          <w:w w:val="95"/>
        </w:rPr>
        <w:t> </w:t>
      </w:r>
      <w:r>
        <w:rPr>
          <w:rFonts w:ascii="Book Antiqua"/>
          <w:w w:val="95"/>
        </w:rPr>
        <w:t>DK-DEM,</w:t>
      </w:r>
      <w:r>
        <w:rPr>
          <w:rFonts w:ascii="Book Antiqua"/>
          <w:spacing w:val="-26"/>
          <w:w w:val="95"/>
        </w:rPr>
        <w:t> </w:t>
      </w:r>
      <w:r>
        <w:rPr>
          <w:rFonts w:ascii="Book Antiqua"/>
          <w:w w:val="95"/>
        </w:rPr>
        <w:t>the</w:t>
      </w:r>
      <w:r>
        <w:rPr>
          <w:rFonts w:ascii="Book Antiqua"/>
          <w:spacing w:val="-27"/>
          <w:w w:val="95"/>
        </w:rPr>
        <w:t> </w:t>
      </w:r>
      <w:r>
        <w:rPr>
          <w:rFonts w:ascii="Book Antiqua"/>
          <w:w w:val="95"/>
        </w:rPr>
        <w:t>new</w:t>
      </w:r>
      <w:r>
        <w:rPr>
          <w:rFonts w:ascii="Book Antiqua"/>
          <w:spacing w:val="-26"/>
          <w:w w:val="95"/>
        </w:rPr>
        <w:t> </w:t>
      </w:r>
      <w:r>
        <w:rPr>
          <w:rFonts w:ascii="Book Antiqua"/>
          <w:spacing w:val="-3"/>
          <w:w w:val="95"/>
        </w:rPr>
        <w:t>national </w:t>
      </w:r>
      <w:r>
        <w:rPr>
          <w:rFonts w:ascii="Book Antiqua"/>
        </w:rPr>
        <w:t>coverage Danish elevation</w:t>
      </w:r>
      <w:r>
        <w:rPr>
          <w:rFonts w:ascii="Book Antiqua"/>
          <w:spacing w:val="-22"/>
        </w:rPr>
        <w:t> </w:t>
      </w:r>
      <w:r>
        <w:rPr>
          <w:rFonts w:ascii="Book Antiqua"/>
        </w:rPr>
        <w:t>model.</w:t>
      </w:r>
    </w:p>
    <w:p>
      <w:pPr>
        <w:pStyle w:val="BodyText"/>
        <w:spacing w:line="243" w:lineRule="exact"/>
        <w:ind w:left="1049"/>
        <w:rPr>
          <w:rFonts w:ascii="Book Antiqua"/>
        </w:rPr>
      </w:pPr>
      <w:r>
        <w:rPr>
          <w:rFonts w:ascii="Book Antiqua"/>
          <w:w w:val="95"/>
        </w:rPr>
        <w:t>DK-DEM</w:t>
      </w:r>
      <w:r>
        <w:rPr>
          <w:rFonts w:ascii="Book Antiqua"/>
          <w:spacing w:val="-21"/>
          <w:w w:val="95"/>
        </w:rPr>
        <w:t> </w:t>
      </w:r>
      <w:r>
        <w:rPr>
          <w:rFonts w:ascii="Book Antiqua"/>
          <w:w w:val="95"/>
        </w:rPr>
        <w:t>consists</w:t>
      </w:r>
      <w:r>
        <w:rPr>
          <w:rFonts w:ascii="Book Antiqua"/>
          <w:spacing w:val="-21"/>
          <w:w w:val="95"/>
        </w:rPr>
        <w:t> </w:t>
      </w:r>
      <w:r>
        <w:rPr>
          <w:rFonts w:ascii="Book Antiqua"/>
          <w:w w:val="95"/>
        </w:rPr>
        <w:t>of</w:t>
      </w:r>
      <w:r>
        <w:rPr>
          <w:rFonts w:ascii="Book Antiqua"/>
          <w:spacing w:val="-21"/>
          <w:w w:val="95"/>
        </w:rPr>
        <w:t> </w:t>
      </w:r>
      <w:r>
        <w:rPr>
          <w:rFonts w:ascii="Book Antiqua"/>
          <w:w w:val="95"/>
        </w:rPr>
        <w:t>gridded</w:t>
      </w:r>
      <w:r>
        <w:rPr>
          <w:rFonts w:ascii="Book Antiqua"/>
          <w:spacing w:val="-20"/>
          <w:w w:val="95"/>
        </w:rPr>
        <w:t> </w:t>
      </w:r>
      <w:r>
        <w:rPr>
          <w:rFonts w:ascii="Book Antiqua"/>
          <w:w w:val="95"/>
        </w:rPr>
        <w:t>data</w:t>
      </w:r>
      <w:r>
        <w:rPr>
          <w:rFonts w:ascii="Book Antiqua"/>
          <w:spacing w:val="-21"/>
          <w:w w:val="95"/>
        </w:rPr>
        <w:t> </w:t>
      </w:r>
      <w:r>
        <w:rPr>
          <w:rFonts w:ascii="Book Antiqua"/>
          <w:w w:val="95"/>
        </w:rPr>
        <w:t>with</w:t>
      </w:r>
      <w:r>
        <w:rPr>
          <w:rFonts w:ascii="Book Antiqua"/>
          <w:spacing w:val="-21"/>
          <w:w w:val="95"/>
        </w:rPr>
        <w:t> </w:t>
      </w:r>
      <w:r>
        <w:rPr>
          <w:rFonts w:ascii="Book Antiqua"/>
          <w:w w:val="95"/>
        </w:rPr>
        <w:t>a</w:t>
      </w:r>
      <w:r>
        <w:rPr>
          <w:rFonts w:ascii="Book Antiqua"/>
          <w:spacing w:val="-20"/>
          <w:w w:val="95"/>
        </w:rPr>
        <w:t> </w:t>
      </w:r>
      <w:r>
        <w:rPr>
          <w:rFonts w:ascii="Book Antiqua"/>
          <w:w w:val="95"/>
        </w:rPr>
        <w:t>node</w:t>
      </w:r>
      <w:r>
        <w:rPr>
          <w:rFonts w:ascii="Book Antiqua"/>
          <w:spacing w:val="-21"/>
          <w:w w:val="95"/>
        </w:rPr>
        <w:t> </w:t>
      </w:r>
      <w:r>
        <w:rPr>
          <w:rFonts w:ascii="Book Antiqua"/>
          <w:w w:val="95"/>
        </w:rPr>
        <w:t>length</w:t>
      </w:r>
      <w:r>
        <w:rPr>
          <w:rFonts w:ascii="Book Antiqua"/>
          <w:spacing w:val="-21"/>
          <w:w w:val="95"/>
        </w:rPr>
        <w:t> </w:t>
      </w:r>
      <w:r>
        <w:rPr>
          <w:rFonts w:ascii="Book Antiqua"/>
          <w:w w:val="95"/>
        </w:rPr>
        <w:t>of</w:t>
      </w:r>
      <w:r>
        <w:rPr>
          <w:rFonts w:ascii="Book Antiqua"/>
          <w:spacing w:val="-20"/>
          <w:w w:val="95"/>
        </w:rPr>
        <w:t> </w:t>
      </w:r>
      <w:r>
        <w:rPr>
          <w:rFonts w:ascii="Book Antiqua"/>
          <w:spacing w:val="-6"/>
          <w:w w:val="95"/>
        </w:rPr>
        <w:t>1.6</w:t>
      </w:r>
    </w:p>
    <w:p>
      <w:pPr>
        <w:pStyle w:val="ListParagraph"/>
        <w:numPr>
          <w:ilvl w:val="0"/>
          <w:numId w:val="3"/>
        </w:numPr>
        <w:tabs>
          <w:tab w:pos="1170" w:val="left" w:leader="none"/>
        </w:tabs>
        <w:spacing w:line="230" w:lineRule="auto" w:before="3" w:after="0"/>
        <w:ind w:left="850" w:right="0" w:firstLine="0"/>
        <w:jc w:val="both"/>
        <w:rPr>
          <w:rFonts w:ascii="Book Antiqua"/>
          <w:sz w:val="20"/>
        </w:rPr>
      </w:pPr>
      <w:r>
        <w:rPr>
          <w:rFonts w:ascii="Book Antiqua"/>
          <w:sz w:val="20"/>
        </w:rPr>
        <w:t>Colloquially</w:t>
      </w:r>
      <w:r>
        <w:rPr>
          <w:rFonts w:ascii="Book Antiqua"/>
          <w:spacing w:val="-20"/>
          <w:sz w:val="20"/>
        </w:rPr>
        <w:t> </w:t>
      </w:r>
      <w:r>
        <w:rPr>
          <w:rFonts w:ascii="Book Antiqua"/>
          <w:sz w:val="20"/>
        </w:rPr>
        <w:t>this</w:t>
      </w:r>
      <w:r>
        <w:rPr>
          <w:rFonts w:ascii="Book Antiqua"/>
          <w:spacing w:val="-19"/>
          <w:sz w:val="20"/>
        </w:rPr>
        <w:t> </w:t>
      </w:r>
      <w:r>
        <w:rPr>
          <w:rFonts w:ascii="Book Antiqua"/>
          <w:sz w:val="20"/>
        </w:rPr>
        <w:t>is</w:t>
      </w:r>
      <w:r>
        <w:rPr>
          <w:rFonts w:ascii="Book Antiqua"/>
          <w:spacing w:val="-19"/>
          <w:sz w:val="20"/>
        </w:rPr>
        <w:t> </w:t>
      </w:r>
      <w:r>
        <w:rPr>
          <w:rFonts w:ascii="Book Antiqua"/>
          <w:sz w:val="20"/>
        </w:rPr>
        <w:t>often</w:t>
      </w:r>
      <w:r>
        <w:rPr>
          <w:rFonts w:ascii="Book Antiqua"/>
          <w:spacing w:val="-20"/>
          <w:sz w:val="20"/>
        </w:rPr>
        <w:t> </w:t>
      </w:r>
      <w:r>
        <w:rPr>
          <w:rFonts w:ascii="Book Antiqua"/>
          <w:sz w:val="20"/>
        </w:rPr>
        <w:t>referred</w:t>
      </w:r>
      <w:r>
        <w:rPr>
          <w:rFonts w:ascii="Book Antiqua"/>
          <w:spacing w:val="-19"/>
          <w:sz w:val="20"/>
        </w:rPr>
        <w:t> </w:t>
      </w:r>
      <w:r>
        <w:rPr>
          <w:rFonts w:ascii="Book Antiqua"/>
          <w:sz w:val="20"/>
        </w:rPr>
        <w:t>to</w:t>
      </w:r>
      <w:r>
        <w:rPr>
          <w:rFonts w:ascii="Book Antiqua"/>
          <w:spacing w:val="-19"/>
          <w:sz w:val="20"/>
        </w:rPr>
        <w:t> </w:t>
      </w:r>
      <w:r>
        <w:rPr>
          <w:rFonts w:ascii="Book Antiqua"/>
          <w:sz w:val="20"/>
        </w:rPr>
        <w:t>as</w:t>
      </w:r>
      <w:r>
        <w:rPr>
          <w:rFonts w:ascii="Book Antiqua"/>
          <w:spacing w:val="-19"/>
          <w:sz w:val="20"/>
        </w:rPr>
        <w:t> </w:t>
      </w:r>
      <w:r>
        <w:rPr>
          <w:rFonts w:ascii="Times New Roman"/>
          <w:i/>
          <w:sz w:val="20"/>
        </w:rPr>
        <w:t>the</w:t>
      </w:r>
      <w:r>
        <w:rPr>
          <w:rFonts w:ascii="Times New Roman"/>
          <w:i/>
          <w:spacing w:val="-20"/>
          <w:sz w:val="20"/>
        </w:rPr>
        <w:t> </w:t>
      </w:r>
      <w:r>
        <w:rPr>
          <w:rFonts w:ascii="Times New Roman"/>
          <w:i/>
          <w:sz w:val="20"/>
        </w:rPr>
        <w:t>resolution</w:t>
      </w:r>
      <w:r>
        <w:rPr>
          <w:rFonts w:ascii="Times New Roman"/>
          <w:i/>
          <w:spacing w:val="-19"/>
          <w:sz w:val="20"/>
        </w:rPr>
        <w:t> </w:t>
      </w:r>
      <w:r>
        <w:rPr>
          <w:rFonts w:ascii="Book Antiqua"/>
          <w:spacing w:val="-4"/>
          <w:sz w:val="20"/>
        </w:rPr>
        <w:t>al- </w:t>
      </w:r>
      <w:r>
        <w:rPr>
          <w:rFonts w:ascii="Book Antiqua"/>
          <w:sz w:val="20"/>
        </w:rPr>
        <w:t>though</w:t>
      </w:r>
      <w:r>
        <w:rPr>
          <w:rFonts w:ascii="Book Antiqua"/>
          <w:spacing w:val="-24"/>
          <w:sz w:val="20"/>
        </w:rPr>
        <w:t> </w:t>
      </w:r>
      <w:r>
        <w:rPr>
          <w:rFonts w:ascii="Book Antiqua"/>
          <w:sz w:val="20"/>
        </w:rPr>
        <w:t>in</w:t>
      </w:r>
      <w:r>
        <w:rPr>
          <w:rFonts w:ascii="Book Antiqua"/>
          <w:spacing w:val="-23"/>
          <w:sz w:val="20"/>
        </w:rPr>
        <w:t> </w:t>
      </w:r>
      <w:r>
        <w:rPr>
          <w:rFonts w:ascii="Book Antiqua"/>
          <w:sz w:val="20"/>
        </w:rPr>
        <w:t>classical</w:t>
      </w:r>
      <w:r>
        <w:rPr>
          <w:rFonts w:ascii="Book Antiqua"/>
          <w:spacing w:val="-23"/>
          <w:sz w:val="20"/>
        </w:rPr>
        <w:t> </w:t>
      </w:r>
      <w:r>
        <w:rPr>
          <w:rFonts w:ascii="Book Antiqua"/>
          <w:sz w:val="20"/>
        </w:rPr>
        <w:t>terms,</w:t>
      </w:r>
      <w:r>
        <w:rPr>
          <w:rFonts w:ascii="Book Antiqua"/>
          <w:spacing w:val="-21"/>
          <w:sz w:val="20"/>
        </w:rPr>
        <w:t> </w:t>
      </w:r>
      <w:r>
        <w:rPr>
          <w:rFonts w:ascii="Book Antiqua"/>
          <w:sz w:val="20"/>
        </w:rPr>
        <w:t>the</w:t>
      </w:r>
      <w:r>
        <w:rPr>
          <w:rFonts w:ascii="Book Antiqua"/>
          <w:spacing w:val="-23"/>
          <w:sz w:val="20"/>
        </w:rPr>
        <w:t> </w:t>
      </w:r>
      <w:r>
        <w:rPr>
          <w:rFonts w:ascii="Book Antiqua"/>
          <w:sz w:val="20"/>
        </w:rPr>
        <w:t>resolution</w:t>
      </w:r>
      <w:r>
        <w:rPr>
          <w:rFonts w:ascii="Book Antiqua"/>
          <w:spacing w:val="-23"/>
          <w:sz w:val="20"/>
        </w:rPr>
        <w:t> </w:t>
      </w:r>
      <w:r>
        <w:rPr>
          <w:rFonts w:ascii="Book Antiqua"/>
          <w:sz w:val="20"/>
        </w:rPr>
        <w:t>really</w:t>
      </w:r>
      <w:r>
        <w:rPr>
          <w:rFonts w:ascii="Book Antiqua"/>
          <w:spacing w:val="-24"/>
          <w:sz w:val="20"/>
        </w:rPr>
        <w:t> </w:t>
      </w:r>
      <w:r>
        <w:rPr>
          <w:rFonts w:ascii="Book Antiqua"/>
          <w:sz w:val="20"/>
        </w:rPr>
        <w:t>is</w:t>
      </w:r>
      <w:r>
        <w:rPr>
          <w:rFonts w:ascii="Book Antiqua"/>
          <w:spacing w:val="-23"/>
          <w:sz w:val="20"/>
        </w:rPr>
        <w:t> </w:t>
      </w:r>
      <w:r>
        <w:rPr>
          <w:rFonts w:ascii="Book Antiqua"/>
          <w:sz w:val="20"/>
        </w:rPr>
        <w:t>twice</w:t>
      </w:r>
      <w:r>
        <w:rPr>
          <w:rFonts w:ascii="Book Antiqua"/>
          <w:spacing w:val="-23"/>
          <w:sz w:val="20"/>
        </w:rPr>
        <w:t> </w:t>
      </w:r>
      <w:r>
        <w:rPr>
          <w:rFonts w:ascii="Book Antiqua"/>
          <w:spacing w:val="-4"/>
          <w:sz w:val="20"/>
        </w:rPr>
        <w:t>that </w:t>
      </w:r>
      <w:r>
        <w:rPr>
          <w:rFonts w:ascii="Book Antiqua"/>
          <w:w w:val="95"/>
          <w:sz w:val="20"/>
        </w:rPr>
        <w:t>number.</w:t>
      </w:r>
      <w:r>
        <w:rPr>
          <w:rFonts w:ascii="Book Antiqua"/>
          <w:spacing w:val="-6"/>
          <w:w w:val="95"/>
          <w:sz w:val="20"/>
        </w:rPr>
        <w:t> </w:t>
      </w:r>
      <w:r>
        <w:rPr>
          <w:rFonts w:ascii="Book Antiqua"/>
          <w:spacing w:val="-8"/>
          <w:w w:val="95"/>
          <w:sz w:val="20"/>
        </w:rPr>
        <w:t>To</w:t>
      </w:r>
      <w:r>
        <w:rPr>
          <w:rFonts w:ascii="Book Antiqua"/>
          <w:spacing w:val="-19"/>
          <w:w w:val="95"/>
          <w:sz w:val="20"/>
        </w:rPr>
        <w:t> </w:t>
      </w:r>
      <w:r>
        <w:rPr>
          <w:rFonts w:ascii="Book Antiqua"/>
          <w:w w:val="95"/>
          <w:sz w:val="20"/>
        </w:rPr>
        <w:t>avoid</w:t>
      </w:r>
      <w:r>
        <w:rPr>
          <w:rFonts w:ascii="Book Antiqua"/>
          <w:spacing w:val="-19"/>
          <w:w w:val="95"/>
          <w:sz w:val="20"/>
        </w:rPr>
        <w:t> </w:t>
      </w:r>
      <w:r>
        <w:rPr>
          <w:rFonts w:ascii="Book Antiqua"/>
          <w:w w:val="95"/>
          <w:sz w:val="20"/>
        </w:rPr>
        <w:t>any</w:t>
      </w:r>
      <w:r>
        <w:rPr>
          <w:rFonts w:ascii="Book Antiqua"/>
          <w:spacing w:val="-19"/>
          <w:w w:val="95"/>
          <w:sz w:val="20"/>
        </w:rPr>
        <w:t> </w:t>
      </w:r>
      <w:r>
        <w:rPr>
          <w:rFonts w:ascii="Book Antiqua"/>
          <w:w w:val="95"/>
          <w:sz w:val="20"/>
        </w:rPr>
        <w:t>confusion</w:t>
      </w:r>
      <w:r>
        <w:rPr>
          <w:rFonts w:ascii="Book Antiqua"/>
          <w:spacing w:val="-18"/>
          <w:w w:val="95"/>
          <w:sz w:val="20"/>
        </w:rPr>
        <w:t> </w:t>
      </w:r>
      <w:r>
        <w:rPr>
          <w:rFonts w:ascii="Book Antiqua"/>
          <w:w w:val="95"/>
          <w:sz w:val="20"/>
        </w:rPr>
        <w:t>we</w:t>
      </w:r>
      <w:r>
        <w:rPr>
          <w:rFonts w:ascii="Book Antiqua"/>
          <w:spacing w:val="-19"/>
          <w:w w:val="95"/>
          <w:sz w:val="20"/>
        </w:rPr>
        <w:t> </w:t>
      </w:r>
      <w:r>
        <w:rPr>
          <w:rFonts w:ascii="Book Antiqua"/>
          <w:w w:val="95"/>
          <w:sz w:val="20"/>
        </w:rPr>
        <w:t>will</w:t>
      </w:r>
      <w:r>
        <w:rPr>
          <w:rFonts w:ascii="Book Antiqua"/>
          <w:spacing w:val="-19"/>
          <w:w w:val="95"/>
          <w:sz w:val="20"/>
        </w:rPr>
        <w:t> </w:t>
      </w:r>
      <w:r>
        <w:rPr>
          <w:rFonts w:ascii="Book Antiqua"/>
          <w:w w:val="95"/>
          <w:sz w:val="20"/>
        </w:rPr>
        <w:t>use</w:t>
      </w:r>
      <w:r>
        <w:rPr>
          <w:rFonts w:ascii="Book Antiqua"/>
          <w:spacing w:val="-19"/>
          <w:w w:val="95"/>
          <w:sz w:val="20"/>
        </w:rPr>
        <w:t> </w:t>
      </w:r>
      <w:r>
        <w:rPr>
          <w:rFonts w:ascii="Book Antiqua"/>
          <w:w w:val="95"/>
          <w:sz w:val="20"/>
        </w:rPr>
        <w:t>the</w:t>
      </w:r>
      <w:r>
        <w:rPr>
          <w:rFonts w:ascii="Book Antiqua"/>
          <w:spacing w:val="-18"/>
          <w:w w:val="95"/>
          <w:sz w:val="20"/>
        </w:rPr>
        <w:t> </w:t>
      </w:r>
      <w:r>
        <w:rPr>
          <w:rFonts w:ascii="Book Antiqua"/>
          <w:w w:val="95"/>
          <w:sz w:val="20"/>
        </w:rPr>
        <w:t>remote</w:t>
      </w:r>
      <w:r>
        <w:rPr>
          <w:rFonts w:ascii="Book Antiqua"/>
          <w:spacing w:val="-19"/>
          <w:w w:val="95"/>
          <w:sz w:val="20"/>
        </w:rPr>
        <w:t> </w:t>
      </w:r>
      <w:r>
        <w:rPr>
          <w:rFonts w:ascii="Book Antiqua"/>
          <w:spacing w:val="-4"/>
          <w:w w:val="95"/>
          <w:sz w:val="20"/>
        </w:rPr>
        <w:t>sens- </w:t>
      </w:r>
      <w:r>
        <w:rPr>
          <w:rFonts w:ascii="Book Antiqua"/>
          <w:sz w:val="20"/>
        </w:rPr>
        <w:t>ing</w:t>
      </w:r>
      <w:r>
        <w:rPr>
          <w:rFonts w:ascii="Book Antiqua"/>
          <w:spacing w:val="-7"/>
          <w:sz w:val="20"/>
        </w:rPr>
        <w:t> </w:t>
      </w:r>
      <w:r>
        <w:rPr>
          <w:rFonts w:ascii="Book Antiqua"/>
          <w:sz w:val="20"/>
        </w:rPr>
        <w:t>term</w:t>
      </w:r>
      <w:r>
        <w:rPr>
          <w:rFonts w:ascii="Book Antiqua"/>
          <w:spacing w:val="-7"/>
          <w:sz w:val="20"/>
        </w:rPr>
        <w:t> </w:t>
      </w:r>
      <w:r>
        <w:rPr>
          <w:rFonts w:ascii="Book Antiqua"/>
          <w:sz w:val="20"/>
        </w:rPr>
        <w:t>GSD,</w:t>
      </w:r>
      <w:r>
        <w:rPr>
          <w:rFonts w:ascii="Book Antiqua"/>
          <w:spacing w:val="-6"/>
          <w:sz w:val="20"/>
        </w:rPr>
        <w:t> </w:t>
      </w:r>
      <w:r>
        <w:rPr>
          <w:rFonts w:ascii="Times New Roman"/>
          <w:i/>
          <w:sz w:val="20"/>
        </w:rPr>
        <w:t>Ground</w:t>
      </w:r>
      <w:r>
        <w:rPr>
          <w:rFonts w:ascii="Times New Roman"/>
          <w:i/>
          <w:spacing w:val="-7"/>
          <w:sz w:val="20"/>
        </w:rPr>
        <w:t> </w:t>
      </w:r>
      <w:r>
        <w:rPr>
          <w:rFonts w:ascii="Times New Roman"/>
          <w:i/>
          <w:sz w:val="20"/>
        </w:rPr>
        <w:t>Sample</w:t>
      </w:r>
      <w:r>
        <w:rPr>
          <w:rFonts w:ascii="Times New Roman"/>
          <w:i/>
          <w:spacing w:val="-6"/>
          <w:sz w:val="20"/>
        </w:rPr>
        <w:t> </w:t>
      </w:r>
      <w:r>
        <w:rPr>
          <w:rFonts w:ascii="Times New Roman"/>
          <w:i/>
          <w:sz w:val="20"/>
        </w:rPr>
        <w:t>Distance</w:t>
      </w:r>
      <w:r>
        <w:rPr>
          <w:rFonts w:ascii="Times New Roman"/>
          <w:i/>
          <w:spacing w:val="-7"/>
          <w:sz w:val="20"/>
        </w:rPr>
        <w:t> </w:t>
      </w:r>
      <w:r>
        <w:rPr>
          <w:rFonts w:ascii="Book Antiqua"/>
          <w:spacing w:val="-3"/>
          <w:sz w:val="20"/>
        </w:rPr>
        <w:t>below.</w:t>
      </w:r>
    </w:p>
    <w:p>
      <w:pPr>
        <w:pStyle w:val="BodyText"/>
        <w:spacing w:line="230" w:lineRule="auto" w:before="8"/>
        <w:ind w:left="850" w:firstLine="199"/>
        <w:jc w:val="both"/>
        <w:rPr>
          <w:rFonts w:ascii="Book Antiqua"/>
        </w:rPr>
      </w:pPr>
      <w:r>
        <w:rPr>
          <w:rFonts w:ascii="Book Antiqua"/>
          <w:w w:val="95"/>
        </w:rPr>
        <w:t>The specification behind the original tender for</w:t>
      </w:r>
      <w:r>
        <w:rPr>
          <w:rFonts w:ascii="Book Antiqua"/>
          <w:spacing w:val="-25"/>
          <w:w w:val="95"/>
        </w:rPr>
        <w:t> </w:t>
      </w:r>
      <w:r>
        <w:rPr>
          <w:rFonts w:ascii="Book Antiqua"/>
          <w:spacing w:val="-3"/>
          <w:w w:val="95"/>
        </w:rPr>
        <w:t>DK-DEM </w:t>
      </w:r>
      <w:r>
        <w:rPr>
          <w:rFonts w:ascii="Book Antiqua"/>
        </w:rPr>
        <w:t>required</w:t>
      </w:r>
      <w:r>
        <w:rPr>
          <w:rFonts w:ascii="Book Antiqua"/>
          <w:spacing w:val="-30"/>
        </w:rPr>
        <w:t> </w:t>
      </w:r>
      <w:r>
        <w:rPr>
          <w:rFonts w:ascii="Book Antiqua"/>
        </w:rPr>
        <w:t>a</w:t>
      </w:r>
      <w:r>
        <w:rPr>
          <w:rFonts w:ascii="Book Antiqua"/>
          <w:spacing w:val="-29"/>
        </w:rPr>
        <w:t> </w:t>
      </w:r>
      <w:r>
        <w:rPr>
          <w:rFonts w:ascii="Book Antiqua"/>
        </w:rPr>
        <w:t>horizontal</w:t>
      </w:r>
      <w:r>
        <w:rPr>
          <w:rFonts w:ascii="Book Antiqua"/>
          <w:spacing w:val="-29"/>
        </w:rPr>
        <w:t> </w:t>
      </w:r>
      <w:r>
        <w:rPr>
          <w:rFonts w:ascii="Book Antiqua"/>
        </w:rPr>
        <w:t>accuracy</w:t>
      </w:r>
      <w:r>
        <w:rPr>
          <w:rFonts w:ascii="Book Antiqua"/>
          <w:spacing w:val="-29"/>
        </w:rPr>
        <w:t> </w:t>
      </w:r>
      <w:r>
        <w:rPr>
          <w:rFonts w:ascii="Book Antiqua"/>
        </w:rPr>
        <w:t>of</w:t>
      </w:r>
      <w:r>
        <w:rPr>
          <w:rFonts w:ascii="Book Antiqua"/>
          <w:spacing w:val="-30"/>
        </w:rPr>
        <w:t> </w:t>
      </w:r>
      <w:r>
        <w:rPr>
          <w:rFonts w:ascii="Book Antiqua"/>
        </w:rPr>
        <w:t>1</w:t>
      </w:r>
      <w:r>
        <w:rPr>
          <w:rFonts w:ascii="Book Antiqua"/>
          <w:spacing w:val="-29"/>
        </w:rPr>
        <w:t> </w:t>
      </w:r>
      <w:r>
        <w:rPr>
          <w:rFonts w:ascii="Book Antiqua"/>
        </w:rPr>
        <w:t>m.</w:t>
      </w:r>
      <w:r>
        <w:rPr>
          <w:rFonts w:ascii="Book Antiqua"/>
          <w:spacing w:val="-17"/>
        </w:rPr>
        <w:t> </w:t>
      </w:r>
      <w:r>
        <w:rPr>
          <w:rFonts w:ascii="Book Antiqua"/>
        </w:rPr>
        <w:t>While</w:t>
      </w:r>
      <w:r>
        <w:rPr>
          <w:rFonts w:ascii="Book Antiqua"/>
          <w:spacing w:val="-29"/>
        </w:rPr>
        <w:t> </w:t>
      </w:r>
      <w:r>
        <w:rPr>
          <w:rFonts w:ascii="Book Antiqua"/>
        </w:rPr>
        <w:t>this</w:t>
      </w:r>
      <w:r>
        <w:rPr>
          <w:rFonts w:ascii="Book Antiqua"/>
          <w:spacing w:val="-30"/>
        </w:rPr>
        <w:t> </w:t>
      </w:r>
      <w:r>
        <w:rPr>
          <w:rFonts w:ascii="Book Antiqua"/>
        </w:rPr>
        <w:t>kind</w:t>
      </w:r>
      <w:r>
        <w:rPr>
          <w:rFonts w:ascii="Book Antiqua"/>
          <w:spacing w:val="-29"/>
        </w:rPr>
        <w:t> </w:t>
      </w:r>
      <w:r>
        <w:rPr>
          <w:rFonts w:ascii="Book Antiqua"/>
        </w:rPr>
        <w:t>of</w:t>
      </w:r>
      <w:r>
        <w:rPr>
          <w:rFonts w:ascii="Book Antiqua"/>
          <w:spacing w:val="-29"/>
        </w:rPr>
        <w:t> </w:t>
      </w:r>
      <w:r>
        <w:rPr>
          <w:rFonts w:ascii="Book Antiqua"/>
          <w:spacing w:val="-6"/>
        </w:rPr>
        <w:t>re- </w:t>
      </w:r>
      <w:r>
        <w:rPr>
          <w:rFonts w:ascii="Book Antiqua"/>
          <w:w w:val="90"/>
        </w:rPr>
        <w:t>quirement</w:t>
      </w:r>
      <w:r>
        <w:rPr>
          <w:rFonts w:ascii="Book Antiqua"/>
          <w:spacing w:val="-9"/>
          <w:w w:val="90"/>
        </w:rPr>
        <w:t> </w:t>
      </w:r>
      <w:r>
        <w:rPr>
          <w:rFonts w:ascii="Book Antiqua"/>
          <w:w w:val="90"/>
        </w:rPr>
        <w:t>is</w:t>
      </w:r>
      <w:r>
        <w:rPr>
          <w:rFonts w:ascii="Book Antiqua"/>
          <w:spacing w:val="-7"/>
          <w:w w:val="90"/>
        </w:rPr>
        <w:t> </w:t>
      </w:r>
      <w:r>
        <w:rPr>
          <w:rFonts w:ascii="Book Antiqua"/>
          <w:w w:val="90"/>
        </w:rPr>
        <w:t>well</w:t>
      </w:r>
      <w:r>
        <w:rPr>
          <w:rFonts w:ascii="Book Antiqua"/>
          <w:spacing w:val="-7"/>
          <w:w w:val="90"/>
        </w:rPr>
        <w:t> </w:t>
      </w:r>
      <w:r>
        <w:rPr>
          <w:rFonts w:ascii="Book Antiqua"/>
          <w:w w:val="90"/>
        </w:rPr>
        <w:t>defined</w:t>
      </w:r>
      <w:r>
        <w:rPr>
          <w:rFonts w:ascii="Book Antiqua"/>
          <w:spacing w:val="-9"/>
          <w:w w:val="90"/>
        </w:rPr>
        <w:t> </w:t>
      </w:r>
      <w:r>
        <w:rPr>
          <w:rFonts w:ascii="Book Antiqua"/>
          <w:w w:val="90"/>
        </w:rPr>
        <w:t>and</w:t>
      </w:r>
      <w:r>
        <w:rPr>
          <w:rFonts w:ascii="Book Antiqua"/>
          <w:spacing w:val="-7"/>
          <w:w w:val="90"/>
        </w:rPr>
        <w:t> </w:t>
      </w:r>
      <w:r>
        <w:rPr>
          <w:rFonts w:ascii="Book Antiqua"/>
          <w:w w:val="90"/>
        </w:rPr>
        <w:t>makes</w:t>
      </w:r>
      <w:r>
        <w:rPr>
          <w:rFonts w:ascii="Book Antiqua"/>
          <w:spacing w:val="-8"/>
          <w:w w:val="90"/>
        </w:rPr>
        <w:t> </w:t>
      </w:r>
      <w:r>
        <w:rPr>
          <w:rFonts w:ascii="Book Antiqua"/>
          <w:w w:val="90"/>
        </w:rPr>
        <w:t>good</w:t>
      </w:r>
      <w:r>
        <w:rPr>
          <w:rFonts w:ascii="Book Antiqua"/>
          <w:spacing w:val="-8"/>
          <w:w w:val="90"/>
        </w:rPr>
        <w:t> </w:t>
      </w:r>
      <w:r>
        <w:rPr>
          <w:rFonts w:ascii="Book Antiqua"/>
          <w:w w:val="90"/>
        </w:rPr>
        <w:t>sense</w:t>
      </w:r>
      <w:r>
        <w:rPr>
          <w:rFonts w:ascii="Book Antiqua"/>
          <w:spacing w:val="-8"/>
          <w:w w:val="90"/>
        </w:rPr>
        <w:t> </w:t>
      </w:r>
      <w:r>
        <w:rPr>
          <w:rFonts w:ascii="Book Antiqua"/>
          <w:w w:val="90"/>
        </w:rPr>
        <w:t>for</w:t>
      </w:r>
      <w:r>
        <w:rPr>
          <w:rFonts w:ascii="Book Antiqua"/>
          <w:spacing w:val="-7"/>
          <w:w w:val="90"/>
        </w:rPr>
        <w:t> </w:t>
      </w:r>
      <w:r>
        <w:rPr>
          <w:rFonts w:ascii="Book Antiqua"/>
          <w:w w:val="90"/>
        </w:rPr>
        <w:t>the</w:t>
      </w:r>
      <w:r>
        <w:rPr>
          <w:rFonts w:ascii="Book Antiqua"/>
          <w:spacing w:val="-9"/>
          <w:w w:val="90"/>
        </w:rPr>
        <w:t> </w:t>
      </w:r>
      <w:r>
        <w:rPr>
          <w:rFonts w:ascii="Book Antiqua"/>
          <w:spacing w:val="-6"/>
          <w:w w:val="90"/>
        </w:rPr>
        <w:t>LiDAR </w:t>
      </w:r>
      <w:r>
        <w:rPr>
          <w:rFonts w:ascii="Book Antiqua"/>
          <w:w w:val="90"/>
        </w:rPr>
        <w:t>point</w:t>
      </w:r>
      <w:r>
        <w:rPr>
          <w:rFonts w:ascii="Book Antiqua"/>
          <w:spacing w:val="-9"/>
          <w:w w:val="90"/>
        </w:rPr>
        <w:t> </w:t>
      </w:r>
      <w:r>
        <w:rPr>
          <w:rFonts w:ascii="Book Antiqua"/>
          <w:w w:val="90"/>
        </w:rPr>
        <w:t>cloud</w:t>
      </w:r>
      <w:r>
        <w:rPr>
          <w:rFonts w:ascii="Book Antiqua"/>
          <w:spacing w:val="-8"/>
          <w:w w:val="90"/>
        </w:rPr>
        <w:t> </w:t>
      </w:r>
      <w:r>
        <w:rPr>
          <w:rFonts w:ascii="Book Antiqua"/>
          <w:w w:val="90"/>
        </w:rPr>
        <w:t>behind</w:t>
      </w:r>
      <w:r>
        <w:rPr>
          <w:rFonts w:ascii="Book Antiqua"/>
          <w:spacing w:val="-9"/>
          <w:w w:val="90"/>
        </w:rPr>
        <w:t> </w:t>
      </w:r>
      <w:r>
        <w:rPr>
          <w:rFonts w:ascii="Book Antiqua"/>
          <w:w w:val="90"/>
        </w:rPr>
        <w:t>the</w:t>
      </w:r>
      <w:r>
        <w:rPr>
          <w:rFonts w:ascii="Book Antiqua"/>
          <w:spacing w:val="-8"/>
          <w:w w:val="90"/>
        </w:rPr>
        <w:t> </w:t>
      </w:r>
      <w:r>
        <w:rPr>
          <w:rFonts w:ascii="Book Antiqua"/>
          <w:w w:val="90"/>
        </w:rPr>
        <w:t>gridded</w:t>
      </w:r>
      <w:r>
        <w:rPr>
          <w:rFonts w:ascii="Book Antiqua"/>
          <w:spacing w:val="-8"/>
          <w:w w:val="90"/>
        </w:rPr>
        <w:t> </w:t>
      </w:r>
      <w:r>
        <w:rPr>
          <w:rFonts w:ascii="Book Antiqua"/>
          <w:w w:val="90"/>
        </w:rPr>
        <w:t>model,</w:t>
      </w:r>
      <w:r>
        <w:rPr>
          <w:rFonts w:ascii="Book Antiqua"/>
          <w:spacing w:val="-8"/>
          <w:w w:val="90"/>
        </w:rPr>
        <w:t> </w:t>
      </w:r>
      <w:r>
        <w:rPr>
          <w:rFonts w:ascii="Book Antiqua"/>
          <w:w w:val="90"/>
        </w:rPr>
        <w:t>it</w:t>
      </w:r>
      <w:r>
        <w:rPr>
          <w:rFonts w:ascii="Book Antiqua"/>
          <w:spacing w:val="-8"/>
          <w:w w:val="90"/>
        </w:rPr>
        <w:t> </w:t>
      </w:r>
      <w:r>
        <w:rPr>
          <w:rFonts w:ascii="Book Antiqua"/>
          <w:w w:val="90"/>
        </w:rPr>
        <w:t>is</w:t>
      </w:r>
      <w:r>
        <w:rPr>
          <w:rFonts w:ascii="Book Antiqua"/>
          <w:spacing w:val="-9"/>
          <w:w w:val="90"/>
        </w:rPr>
        <w:t> </w:t>
      </w:r>
      <w:r>
        <w:rPr>
          <w:rFonts w:ascii="Book Antiqua"/>
          <w:w w:val="90"/>
        </w:rPr>
        <w:t>an</w:t>
      </w:r>
      <w:r>
        <w:rPr>
          <w:rFonts w:ascii="Book Antiqua"/>
          <w:spacing w:val="-8"/>
          <w:w w:val="90"/>
        </w:rPr>
        <w:t> </w:t>
      </w:r>
      <w:r>
        <w:rPr>
          <w:rFonts w:ascii="Book Antiqua"/>
          <w:w w:val="90"/>
        </w:rPr>
        <w:t>entirely</w:t>
      </w:r>
      <w:r>
        <w:rPr>
          <w:rFonts w:ascii="Book Antiqua"/>
          <w:spacing w:val="-9"/>
          <w:w w:val="90"/>
        </w:rPr>
        <w:t> </w:t>
      </w:r>
      <w:r>
        <w:rPr>
          <w:rFonts w:ascii="Book Antiqua"/>
          <w:spacing w:val="-3"/>
          <w:w w:val="90"/>
        </w:rPr>
        <w:t>different </w:t>
      </w:r>
      <w:r>
        <w:rPr>
          <w:rFonts w:ascii="Book Antiqua"/>
          <w:w w:val="95"/>
        </w:rPr>
        <w:t>thing for the gridded model itself. </w:t>
      </w:r>
      <w:r>
        <w:rPr>
          <w:rFonts w:ascii="Book Antiqua"/>
          <w:spacing w:val="-8"/>
          <w:w w:val="95"/>
        </w:rPr>
        <w:t>We </w:t>
      </w:r>
      <w:r>
        <w:rPr>
          <w:rFonts w:ascii="Book Antiqua"/>
          <w:w w:val="95"/>
        </w:rPr>
        <w:t>will give an</w:t>
      </w:r>
      <w:r>
        <w:rPr>
          <w:rFonts w:ascii="Book Antiqua"/>
          <w:spacing w:val="-12"/>
          <w:w w:val="95"/>
        </w:rPr>
        <w:t> </w:t>
      </w:r>
      <w:r>
        <w:rPr>
          <w:rFonts w:ascii="Book Antiqua"/>
          <w:w w:val="95"/>
        </w:rPr>
        <w:t>informal analysis</w:t>
      </w:r>
      <w:r>
        <w:rPr>
          <w:rFonts w:ascii="Book Antiqua"/>
          <w:spacing w:val="-16"/>
          <w:w w:val="95"/>
        </w:rPr>
        <w:t> </w:t>
      </w:r>
      <w:r>
        <w:rPr>
          <w:rFonts w:ascii="Book Antiqua"/>
          <w:w w:val="95"/>
        </w:rPr>
        <w:t>of</w:t>
      </w:r>
      <w:r>
        <w:rPr>
          <w:rFonts w:ascii="Book Antiqua"/>
          <w:spacing w:val="-15"/>
          <w:w w:val="95"/>
        </w:rPr>
        <w:t> </w:t>
      </w:r>
      <w:r>
        <w:rPr>
          <w:rFonts w:ascii="Book Antiqua"/>
          <w:w w:val="95"/>
        </w:rPr>
        <w:t>this</w:t>
      </w:r>
      <w:r>
        <w:rPr>
          <w:rFonts w:ascii="Book Antiqua"/>
          <w:spacing w:val="-15"/>
          <w:w w:val="95"/>
        </w:rPr>
        <w:t> </w:t>
      </w:r>
      <w:r>
        <w:rPr>
          <w:rFonts w:ascii="Book Antiqua"/>
          <w:w w:val="95"/>
        </w:rPr>
        <w:t>in</w:t>
      </w:r>
      <w:r>
        <w:rPr>
          <w:rFonts w:ascii="Book Antiqua"/>
          <w:spacing w:val="-15"/>
          <w:w w:val="95"/>
        </w:rPr>
        <w:t> </w:t>
      </w:r>
      <w:r>
        <w:rPr>
          <w:rFonts w:ascii="Book Antiqua"/>
          <w:w w:val="95"/>
        </w:rPr>
        <w:t>section</w:t>
      </w:r>
      <w:r>
        <w:rPr>
          <w:rFonts w:ascii="Book Antiqua"/>
          <w:spacing w:val="-15"/>
          <w:w w:val="95"/>
        </w:rPr>
        <w:t> </w:t>
      </w:r>
      <w:r>
        <w:rPr>
          <w:rFonts w:ascii="Book Antiqua"/>
          <w:w w:val="95"/>
        </w:rPr>
        <w:t>2</w:t>
      </w:r>
      <w:r>
        <w:rPr>
          <w:rFonts w:ascii="Book Antiqua"/>
          <w:spacing w:val="-15"/>
          <w:w w:val="95"/>
        </w:rPr>
        <w:t> </w:t>
      </w:r>
      <w:r>
        <w:rPr>
          <w:rFonts w:ascii="Book Antiqua"/>
          <w:spacing w:val="-3"/>
          <w:w w:val="95"/>
        </w:rPr>
        <w:t>below,</w:t>
      </w:r>
      <w:r>
        <w:rPr>
          <w:rFonts w:ascii="Book Antiqua"/>
          <w:spacing w:val="-14"/>
          <w:w w:val="95"/>
        </w:rPr>
        <w:t> </w:t>
      </w:r>
      <w:r>
        <w:rPr>
          <w:rFonts w:ascii="Book Antiqua"/>
          <w:w w:val="95"/>
        </w:rPr>
        <w:t>but</w:t>
      </w:r>
      <w:r>
        <w:rPr>
          <w:rFonts w:ascii="Book Antiqua"/>
          <w:spacing w:val="-15"/>
          <w:w w:val="95"/>
        </w:rPr>
        <w:t> </w:t>
      </w:r>
      <w:r>
        <w:rPr>
          <w:rFonts w:ascii="Book Antiqua"/>
          <w:w w:val="95"/>
        </w:rPr>
        <w:t>assume</w:t>
      </w:r>
      <w:r>
        <w:rPr>
          <w:rFonts w:ascii="Book Antiqua"/>
          <w:spacing w:val="-15"/>
          <w:w w:val="95"/>
        </w:rPr>
        <w:t> </w:t>
      </w:r>
      <w:r>
        <w:rPr>
          <w:rFonts w:ascii="Book Antiqua"/>
          <w:w w:val="95"/>
        </w:rPr>
        <w:t>that</w:t>
      </w:r>
      <w:r>
        <w:rPr>
          <w:rFonts w:ascii="Book Antiqua"/>
          <w:spacing w:val="-15"/>
          <w:w w:val="95"/>
        </w:rPr>
        <w:t> </w:t>
      </w:r>
      <w:r>
        <w:rPr>
          <w:rFonts w:ascii="Book Antiqua"/>
          <w:w w:val="95"/>
        </w:rPr>
        <w:t>the</w:t>
      </w:r>
      <w:r>
        <w:rPr>
          <w:rFonts w:ascii="Book Antiqua"/>
          <w:spacing w:val="-15"/>
          <w:w w:val="95"/>
        </w:rPr>
        <w:t> </w:t>
      </w:r>
      <w:r>
        <w:rPr>
          <w:rFonts w:ascii="Book Antiqua"/>
          <w:w w:val="95"/>
        </w:rPr>
        <w:t>reader will</w:t>
      </w:r>
      <w:r>
        <w:rPr>
          <w:rFonts w:ascii="Book Antiqua"/>
          <w:spacing w:val="-24"/>
          <w:w w:val="95"/>
        </w:rPr>
        <w:t> </w:t>
      </w:r>
      <w:r>
        <w:rPr>
          <w:rFonts w:ascii="Book Antiqua"/>
          <w:w w:val="95"/>
        </w:rPr>
        <w:t>readily</w:t>
      </w:r>
      <w:r>
        <w:rPr>
          <w:rFonts w:ascii="Book Antiqua"/>
          <w:spacing w:val="-23"/>
          <w:w w:val="95"/>
        </w:rPr>
        <w:t> </w:t>
      </w:r>
      <w:r>
        <w:rPr>
          <w:rFonts w:ascii="Book Antiqua"/>
          <w:w w:val="95"/>
        </w:rPr>
        <w:t>accept</w:t>
      </w:r>
      <w:r>
        <w:rPr>
          <w:rFonts w:ascii="Book Antiqua"/>
          <w:spacing w:val="-22"/>
          <w:w w:val="95"/>
        </w:rPr>
        <w:t> </w:t>
      </w:r>
      <w:r>
        <w:rPr>
          <w:rFonts w:ascii="Book Antiqua"/>
          <w:w w:val="95"/>
        </w:rPr>
        <w:t>that</w:t>
      </w:r>
      <w:r>
        <w:rPr>
          <w:rFonts w:ascii="Book Antiqua"/>
          <w:spacing w:val="-24"/>
          <w:w w:val="95"/>
        </w:rPr>
        <w:t> </w:t>
      </w:r>
      <w:r>
        <w:rPr>
          <w:rFonts w:ascii="Book Antiqua"/>
          <w:w w:val="95"/>
        </w:rPr>
        <w:t>the</w:t>
      </w:r>
      <w:r>
        <w:rPr>
          <w:rFonts w:ascii="Book Antiqua"/>
          <w:spacing w:val="-23"/>
          <w:w w:val="95"/>
        </w:rPr>
        <w:t> </w:t>
      </w:r>
      <w:r>
        <w:rPr>
          <w:rFonts w:ascii="Book Antiqua"/>
          <w:w w:val="95"/>
        </w:rPr>
        <w:t>concept</w:t>
      </w:r>
      <w:r>
        <w:rPr>
          <w:rFonts w:ascii="Book Antiqua"/>
          <w:spacing w:val="-23"/>
          <w:w w:val="95"/>
        </w:rPr>
        <w:t> </w:t>
      </w:r>
      <w:r>
        <w:rPr>
          <w:rFonts w:ascii="Book Antiqua"/>
          <w:w w:val="95"/>
        </w:rPr>
        <w:t>of</w:t>
      </w:r>
      <w:r>
        <w:rPr>
          <w:rFonts w:ascii="Book Antiqua"/>
          <w:spacing w:val="-22"/>
          <w:w w:val="95"/>
        </w:rPr>
        <w:t> </w:t>
      </w:r>
      <w:r>
        <w:rPr>
          <w:rFonts w:ascii="Book Antiqua"/>
          <w:w w:val="95"/>
        </w:rPr>
        <w:t>a</w:t>
      </w:r>
      <w:r>
        <w:rPr>
          <w:rFonts w:ascii="Book Antiqua"/>
          <w:spacing w:val="-24"/>
          <w:w w:val="95"/>
        </w:rPr>
        <w:t> </w:t>
      </w:r>
      <w:r>
        <w:rPr>
          <w:rFonts w:ascii="Book Antiqua"/>
          <w:w w:val="95"/>
        </w:rPr>
        <w:t>1</w:t>
      </w:r>
      <w:r>
        <w:rPr>
          <w:rFonts w:ascii="Book Antiqua"/>
          <w:spacing w:val="-23"/>
          <w:w w:val="95"/>
        </w:rPr>
        <w:t> </w:t>
      </w:r>
      <w:r>
        <w:rPr>
          <w:rFonts w:ascii="Book Antiqua"/>
          <w:w w:val="95"/>
        </w:rPr>
        <w:t>m</w:t>
      </w:r>
      <w:r>
        <w:rPr>
          <w:rFonts w:ascii="Book Antiqua"/>
          <w:spacing w:val="-23"/>
          <w:w w:val="95"/>
        </w:rPr>
        <w:t> </w:t>
      </w:r>
      <w:r>
        <w:rPr>
          <w:rFonts w:ascii="Book Antiqua"/>
          <w:w w:val="95"/>
        </w:rPr>
        <w:t>accuracy</w:t>
      </w:r>
      <w:r>
        <w:rPr>
          <w:rFonts w:ascii="Book Antiqua"/>
          <w:spacing w:val="-23"/>
          <w:w w:val="95"/>
        </w:rPr>
        <w:t> </w:t>
      </w:r>
      <w:r>
        <w:rPr>
          <w:rFonts w:ascii="Book Antiqua"/>
          <w:w w:val="95"/>
        </w:rPr>
        <w:t>for</w:t>
      </w:r>
      <w:r>
        <w:rPr>
          <w:rFonts w:ascii="Book Antiqua"/>
          <w:spacing w:val="-23"/>
          <w:w w:val="95"/>
        </w:rPr>
        <w:t> </w:t>
      </w:r>
      <w:r>
        <w:rPr>
          <w:rFonts w:ascii="Book Antiqua"/>
          <w:w w:val="95"/>
        </w:rPr>
        <w:t>a</w:t>
      </w:r>
      <w:r>
        <w:rPr>
          <w:rFonts w:ascii="Book Antiqua"/>
          <w:spacing w:val="-23"/>
          <w:w w:val="95"/>
        </w:rPr>
        <w:t> </w:t>
      </w:r>
      <w:r>
        <w:rPr>
          <w:rFonts w:ascii="Book Antiqua"/>
          <w:spacing w:val="-3"/>
          <w:w w:val="95"/>
        </w:rPr>
        <w:t>grid </w:t>
      </w:r>
      <w:r>
        <w:rPr>
          <w:rFonts w:ascii="Book Antiqua"/>
        </w:rPr>
        <w:t>with</w:t>
      </w:r>
      <w:r>
        <w:rPr>
          <w:rFonts w:ascii="Book Antiqua"/>
          <w:spacing w:val="-21"/>
        </w:rPr>
        <w:t> </w:t>
      </w:r>
      <w:r>
        <w:rPr>
          <w:rFonts w:ascii="Book Antiqua"/>
        </w:rPr>
        <w:t>a</w:t>
      </w:r>
      <w:r>
        <w:rPr>
          <w:rFonts w:ascii="Book Antiqua"/>
          <w:spacing w:val="-20"/>
        </w:rPr>
        <w:t> </w:t>
      </w:r>
      <w:r>
        <w:rPr>
          <w:rFonts w:ascii="Book Antiqua"/>
        </w:rPr>
        <w:t>GSD</w:t>
      </w:r>
      <w:r>
        <w:rPr>
          <w:rFonts w:ascii="Book Antiqua"/>
          <w:spacing w:val="-20"/>
        </w:rPr>
        <w:t> </w:t>
      </w:r>
      <w:r>
        <w:rPr>
          <w:rFonts w:ascii="Book Antiqua"/>
        </w:rPr>
        <w:t>of</w:t>
      </w:r>
      <w:r>
        <w:rPr>
          <w:rFonts w:ascii="Book Antiqua"/>
          <w:spacing w:val="-21"/>
        </w:rPr>
        <w:t> </w:t>
      </w:r>
      <w:r>
        <w:rPr>
          <w:rFonts w:ascii="Book Antiqua"/>
        </w:rPr>
        <w:t>1.6</w:t>
      </w:r>
      <w:r>
        <w:rPr>
          <w:rFonts w:ascii="Book Antiqua"/>
          <w:spacing w:val="-20"/>
        </w:rPr>
        <w:t> </w:t>
      </w:r>
      <w:r>
        <w:rPr>
          <w:rFonts w:ascii="Book Antiqua"/>
        </w:rPr>
        <w:t>m</w:t>
      </w:r>
      <w:r>
        <w:rPr>
          <w:rFonts w:ascii="Book Antiqua"/>
          <w:spacing w:val="-20"/>
        </w:rPr>
        <w:t> </w:t>
      </w:r>
      <w:r>
        <w:rPr>
          <w:rFonts w:ascii="Book Antiqua"/>
        </w:rPr>
        <w:t>is</w:t>
      </w:r>
      <w:r>
        <w:rPr>
          <w:rFonts w:ascii="Book Antiqua"/>
          <w:spacing w:val="-20"/>
        </w:rPr>
        <w:t> </w:t>
      </w:r>
      <w:r>
        <w:rPr>
          <w:rFonts w:ascii="Book Antiqua"/>
        </w:rPr>
        <w:t>non-trivial</w:t>
      </w:r>
      <w:r>
        <w:rPr>
          <w:rFonts w:ascii="Book Antiqua"/>
          <w:spacing w:val="-21"/>
        </w:rPr>
        <w:t> </w:t>
      </w:r>
      <w:r>
        <w:rPr>
          <w:rFonts w:ascii="Book Antiqua"/>
        </w:rPr>
        <w:t>to</w:t>
      </w:r>
      <w:r>
        <w:rPr>
          <w:rFonts w:ascii="Book Antiqua"/>
          <w:spacing w:val="-20"/>
        </w:rPr>
        <w:t> </w:t>
      </w:r>
      <w:r>
        <w:rPr>
          <w:rFonts w:ascii="Book Antiqua"/>
        </w:rPr>
        <w:t>define</w:t>
      </w:r>
      <w:r>
        <w:rPr>
          <w:rFonts w:ascii="Book Antiqua"/>
          <w:spacing w:val="-20"/>
        </w:rPr>
        <w:t> </w:t>
      </w:r>
      <w:r>
        <w:rPr>
          <w:rFonts w:ascii="Book Antiqua"/>
        </w:rPr>
        <w:t>rigorously.</w:t>
      </w:r>
    </w:p>
    <w:p>
      <w:pPr>
        <w:pStyle w:val="BodyText"/>
        <w:spacing w:before="11"/>
        <w:rPr>
          <w:rFonts w:ascii="Book Antiqua"/>
          <w:sz w:val="27"/>
        </w:rPr>
      </w:pPr>
    </w:p>
    <w:p>
      <w:pPr>
        <w:pStyle w:val="ListParagraph"/>
        <w:numPr>
          <w:ilvl w:val="0"/>
          <w:numId w:val="2"/>
        </w:numPr>
        <w:tabs>
          <w:tab w:pos="1192" w:val="left" w:leader="none"/>
          <w:tab w:pos="1193" w:val="left" w:leader="none"/>
        </w:tabs>
        <w:spacing w:line="249" w:lineRule="auto" w:before="0" w:after="0"/>
        <w:ind w:left="1192" w:right="0" w:hanging="342"/>
        <w:jc w:val="left"/>
        <w:rPr>
          <w:rFonts w:ascii="Calibri"/>
          <w:b/>
          <w:sz w:val="22"/>
        </w:rPr>
      </w:pPr>
      <w:r>
        <w:rPr>
          <w:rFonts w:ascii="Calibri"/>
          <w:b/>
          <w:w w:val="105"/>
          <w:sz w:val="22"/>
        </w:rPr>
        <w:t>Why is the </w:t>
      </w:r>
      <w:r>
        <w:rPr>
          <w:b/>
          <w:i/>
          <w:w w:val="105"/>
          <w:sz w:val="22"/>
        </w:rPr>
        <w:t>horizontal accuracy of a </w:t>
      </w:r>
      <w:r>
        <w:rPr>
          <w:b/>
          <w:i/>
          <w:spacing w:val="-3"/>
          <w:w w:val="105"/>
          <w:sz w:val="22"/>
        </w:rPr>
        <w:t>gridded </w:t>
      </w:r>
      <w:r>
        <w:rPr>
          <w:b/>
          <w:i/>
          <w:w w:val="105"/>
          <w:sz w:val="22"/>
        </w:rPr>
        <w:t>data set </w:t>
      </w:r>
      <w:r>
        <w:rPr>
          <w:rFonts w:ascii="Calibri"/>
          <w:b/>
          <w:w w:val="105"/>
          <w:sz w:val="22"/>
        </w:rPr>
        <w:t>an ill-posed</w:t>
      </w:r>
      <w:r>
        <w:rPr>
          <w:rFonts w:ascii="Calibri"/>
          <w:b/>
          <w:spacing w:val="-8"/>
          <w:w w:val="105"/>
          <w:sz w:val="22"/>
        </w:rPr>
        <w:t> </w:t>
      </w:r>
      <w:r>
        <w:rPr>
          <w:rFonts w:ascii="Calibri"/>
          <w:b/>
          <w:w w:val="105"/>
          <w:sz w:val="22"/>
        </w:rPr>
        <w:t>question?</w:t>
      </w:r>
    </w:p>
    <w:p>
      <w:pPr>
        <w:pStyle w:val="BodyText"/>
        <w:spacing w:line="210" w:lineRule="exact" w:before="184"/>
        <w:ind w:left="850"/>
        <w:jc w:val="both"/>
        <w:rPr>
          <w:rFonts w:ascii="Book Antiqua"/>
        </w:rPr>
      </w:pPr>
      <w:r>
        <w:rPr>
          <w:rFonts w:ascii="Book Antiqua"/>
          <w:w w:val="95"/>
        </w:rPr>
        <w:t>In</w:t>
      </w:r>
      <w:r>
        <w:rPr>
          <w:rFonts w:ascii="Book Antiqua"/>
          <w:spacing w:val="-20"/>
          <w:w w:val="95"/>
        </w:rPr>
        <w:t> </w:t>
      </w:r>
      <w:r>
        <w:rPr>
          <w:rFonts w:ascii="Book Antiqua"/>
          <w:w w:val="95"/>
        </w:rPr>
        <w:t>order</w:t>
      </w:r>
      <w:r>
        <w:rPr>
          <w:rFonts w:ascii="Book Antiqua"/>
          <w:spacing w:val="-19"/>
          <w:w w:val="95"/>
        </w:rPr>
        <w:t> </w:t>
      </w:r>
      <w:r>
        <w:rPr>
          <w:rFonts w:ascii="Book Antiqua"/>
          <w:w w:val="95"/>
        </w:rPr>
        <w:t>to</w:t>
      </w:r>
      <w:r>
        <w:rPr>
          <w:rFonts w:ascii="Book Antiqua"/>
          <w:spacing w:val="-19"/>
          <w:w w:val="95"/>
        </w:rPr>
        <w:t> </w:t>
      </w:r>
      <w:r>
        <w:rPr>
          <w:rFonts w:ascii="Book Antiqua"/>
          <w:w w:val="95"/>
        </w:rPr>
        <w:t>answer</w:t>
      </w:r>
      <w:r>
        <w:rPr>
          <w:rFonts w:ascii="Book Antiqua"/>
          <w:spacing w:val="-19"/>
          <w:w w:val="95"/>
        </w:rPr>
        <w:t> </w:t>
      </w:r>
      <w:r>
        <w:rPr>
          <w:rFonts w:ascii="Book Antiqua"/>
          <w:w w:val="95"/>
        </w:rPr>
        <w:t>the</w:t>
      </w:r>
      <w:r>
        <w:rPr>
          <w:rFonts w:ascii="Book Antiqua"/>
          <w:spacing w:val="-19"/>
          <w:w w:val="95"/>
        </w:rPr>
        <w:t> </w:t>
      </w:r>
      <w:r>
        <w:rPr>
          <w:rFonts w:ascii="Book Antiqua"/>
          <w:w w:val="95"/>
        </w:rPr>
        <w:t>question</w:t>
      </w:r>
      <w:r>
        <w:rPr>
          <w:rFonts w:ascii="Book Antiqua"/>
          <w:spacing w:val="-19"/>
          <w:w w:val="95"/>
        </w:rPr>
        <w:t> </w:t>
      </w:r>
      <w:r>
        <w:rPr>
          <w:rFonts w:ascii="Book Antiqua"/>
          <w:w w:val="95"/>
        </w:rPr>
        <w:t>of</w:t>
      </w:r>
      <w:r>
        <w:rPr>
          <w:rFonts w:ascii="Book Antiqua"/>
          <w:spacing w:val="-19"/>
          <w:w w:val="95"/>
        </w:rPr>
        <w:t> </w:t>
      </w:r>
      <w:r>
        <w:rPr>
          <w:rFonts w:ascii="Book Antiqua"/>
          <w:w w:val="95"/>
        </w:rPr>
        <w:t>why</w:t>
      </w:r>
      <w:r>
        <w:rPr>
          <w:rFonts w:ascii="Book Antiqua"/>
          <w:spacing w:val="-19"/>
          <w:w w:val="95"/>
        </w:rPr>
        <w:t> </w:t>
      </w:r>
      <w:r>
        <w:rPr>
          <w:rFonts w:ascii="Book Antiqua"/>
          <w:w w:val="95"/>
        </w:rPr>
        <w:t>the</w:t>
      </w:r>
      <w:r>
        <w:rPr>
          <w:rFonts w:ascii="Book Antiqua"/>
          <w:spacing w:val="-19"/>
          <w:w w:val="95"/>
        </w:rPr>
        <w:t> </w:t>
      </w:r>
      <w:r>
        <w:rPr>
          <w:rFonts w:ascii="Book Antiqua"/>
          <w:w w:val="95"/>
        </w:rPr>
        <w:t>accuracy</w:t>
      </w:r>
      <w:r>
        <w:rPr>
          <w:rFonts w:ascii="Book Antiqua"/>
          <w:spacing w:val="-20"/>
          <w:w w:val="95"/>
        </w:rPr>
        <w:t> </w:t>
      </w:r>
      <w:r>
        <w:rPr>
          <w:rFonts w:ascii="Book Antiqua"/>
          <w:w w:val="95"/>
        </w:rPr>
        <w:t>of</w:t>
      </w:r>
      <w:r>
        <w:rPr>
          <w:rFonts w:ascii="Book Antiqua"/>
          <w:spacing w:val="-19"/>
          <w:w w:val="95"/>
        </w:rPr>
        <w:t> </w:t>
      </w:r>
      <w:r>
        <w:rPr>
          <w:rFonts w:ascii="Book Antiqua"/>
          <w:w w:val="95"/>
        </w:rPr>
        <w:t>a</w:t>
      </w:r>
      <w:r>
        <w:rPr>
          <w:rFonts w:ascii="Book Antiqua"/>
          <w:spacing w:val="-19"/>
          <w:w w:val="95"/>
        </w:rPr>
        <w:t> </w:t>
      </w:r>
      <w:r>
        <w:rPr>
          <w:rFonts w:ascii="Book Antiqua"/>
          <w:spacing w:val="-4"/>
          <w:w w:val="95"/>
        </w:rPr>
        <w:t>grid-</w:t>
      </w:r>
    </w:p>
    <w:p>
      <w:pPr>
        <w:pStyle w:val="BodyText"/>
        <w:rPr>
          <w:rFonts w:ascii="Book Antiqua"/>
          <w:sz w:val="22"/>
        </w:rPr>
      </w:pPr>
      <w:r>
        <w:rPr/>
        <w:br w:type="column"/>
      </w:r>
      <w:r>
        <w:rPr>
          <w:rFonts w:ascii="Book Antiqua"/>
          <w:sz w:val="22"/>
        </w:rPr>
      </w:r>
    </w:p>
    <w:p>
      <w:pPr>
        <w:pStyle w:val="BodyText"/>
        <w:spacing w:before="7"/>
        <w:rPr>
          <w:rFonts w:ascii="Book Antiqua"/>
          <w:sz w:val="21"/>
        </w:rPr>
      </w:pPr>
    </w:p>
    <w:p>
      <w:pPr>
        <w:spacing w:line="235" w:lineRule="auto" w:before="0"/>
        <w:ind w:left="243" w:right="688" w:firstLine="0"/>
        <w:jc w:val="both"/>
        <w:rPr>
          <w:rFonts w:ascii="Book Antiqua"/>
          <w:sz w:val="18"/>
        </w:rPr>
      </w:pPr>
      <w:r>
        <w:rPr>
          <w:i/>
          <w:spacing w:val="-3"/>
          <w:sz w:val="18"/>
        </w:rPr>
        <w:t>Figure</w:t>
      </w:r>
      <w:r>
        <w:rPr>
          <w:i/>
          <w:spacing w:val="-26"/>
          <w:sz w:val="18"/>
        </w:rPr>
        <w:t> </w:t>
      </w:r>
      <w:r>
        <w:rPr>
          <w:i/>
          <w:sz w:val="18"/>
        </w:rPr>
        <w:t>1:</w:t>
      </w:r>
      <w:r>
        <w:rPr>
          <w:i/>
          <w:spacing w:val="-19"/>
          <w:sz w:val="18"/>
        </w:rPr>
        <w:t> </w:t>
      </w:r>
      <w:r>
        <w:rPr>
          <w:rFonts w:ascii="Book Antiqua"/>
          <w:sz w:val="18"/>
        </w:rPr>
        <w:t>Five</w:t>
      </w:r>
      <w:r>
        <w:rPr>
          <w:rFonts w:ascii="Book Antiqua"/>
          <w:spacing w:val="-26"/>
          <w:sz w:val="18"/>
        </w:rPr>
        <w:t> </w:t>
      </w:r>
      <w:r>
        <w:rPr>
          <w:rFonts w:ascii="Book Antiqua"/>
          <w:sz w:val="18"/>
        </w:rPr>
        <w:t>cycles</w:t>
      </w:r>
      <w:r>
        <w:rPr>
          <w:rFonts w:ascii="Book Antiqua"/>
          <w:spacing w:val="-25"/>
          <w:sz w:val="18"/>
        </w:rPr>
        <w:t> </w:t>
      </w:r>
      <w:r>
        <w:rPr>
          <w:rFonts w:ascii="Book Antiqua"/>
          <w:sz w:val="18"/>
        </w:rPr>
        <w:t>of</w:t>
      </w:r>
      <w:r>
        <w:rPr>
          <w:rFonts w:ascii="Book Antiqua"/>
          <w:spacing w:val="-26"/>
          <w:sz w:val="18"/>
        </w:rPr>
        <w:t> </w:t>
      </w:r>
      <w:r>
        <w:rPr>
          <w:rFonts w:ascii="Book Antiqua"/>
          <w:sz w:val="18"/>
        </w:rPr>
        <w:t>a</w:t>
      </w:r>
      <w:r>
        <w:rPr>
          <w:rFonts w:ascii="Book Antiqua"/>
          <w:spacing w:val="-26"/>
          <w:sz w:val="18"/>
        </w:rPr>
        <w:t> </w:t>
      </w:r>
      <w:r>
        <w:rPr>
          <w:rFonts w:ascii="Book Antiqua"/>
          <w:sz w:val="18"/>
        </w:rPr>
        <w:t>square</w:t>
      </w:r>
      <w:r>
        <w:rPr>
          <w:rFonts w:ascii="Book Antiqua"/>
          <w:spacing w:val="-25"/>
          <w:sz w:val="18"/>
        </w:rPr>
        <w:t> </w:t>
      </w:r>
      <w:r>
        <w:rPr>
          <w:rFonts w:ascii="Book Antiqua"/>
          <w:sz w:val="18"/>
        </w:rPr>
        <w:t>wave.</w:t>
      </w:r>
      <w:r>
        <w:rPr>
          <w:rFonts w:ascii="Book Antiqua"/>
          <w:spacing w:val="-16"/>
          <w:sz w:val="18"/>
        </w:rPr>
        <w:t> </w:t>
      </w:r>
      <w:r>
        <w:rPr>
          <w:rFonts w:ascii="Book Antiqua"/>
          <w:sz w:val="18"/>
        </w:rPr>
        <w:t>In</w:t>
      </w:r>
      <w:r>
        <w:rPr>
          <w:rFonts w:ascii="Book Antiqua"/>
          <w:spacing w:val="-26"/>
          <w:sz w:val="18"/>
        </w:rPr>
        <w:t> </w:t>
      </w:r>
      <w:r>
        <w:rPr>
          <w:rFonts w:ascii="Book Antiqua"/>
          <w:sz w:val="18"/>
        </w:rPr>
        <w:t>the</w:t>
      </w:r>
      <w:r>
        <w:rPr>
          <w:rFonts w:ascii="Book Antiqua"/>
          <w:spacing w:val="-26"/>
          <w:sz w:val="18"/>
        </w:rPr>
        <w:t> </w:t>
      </w:r>
      <w:r>
        <w:rPr>
          <w:rFonts w:ascii="Book Antiqua"/>
          <w:sz w:val="18"/>
        </w:rPr>
        <w:t>following</w:t>
      </w:r>
      <w:r>
        <w:rPr>
          <w:rFonts w:ascii="Book Antiqua"/>
          <w:spacing w:val="-25"/>
          <w:sz w:val="18"/>
        </w:rPr>
        <w:t> </w:t>
      </w:r>
      <w:r>
        <w:rPr>
          <w:rFonts w:ascii="Book Antiqua"/>
          <w:sz w:val="18"/>
        </w:rPr>
        <w:t>figures,</w:t>
      </w:r>
      <w:r>
        <w:rPr>
          <w:rFonts w:ascii="Book Antiqua"/>
          <w:spacing w:val="-25"/>
          <w:sz w:val="18"/>
        </w:rPr>
        <w:t> </w:t>
      </w:r>
      <w:r>
        <w:rPr>
          <w:rFonts w:ascii="Book Antiqua"/>
          <w:sz w:val="18"/>
        </w:rPr>
        <w:t>we </w:t>
      </w:r>
      <w:r>
        <w:rPr>
          <w:rFonts w:ascii="Book Antiqua"/>
          <w:w w:val="95"/>
          <w:sz w:val="18"/>
        </w:rPr>
        <w:t>zoom</w:t>
      </w:r>
      <w:r>
        <w:rPr>
          <w:rFonts w:ascii="Book Antiqua"/>
          <w:spacing w:val="-18"/>
          <w:w w:val="95"/>
          <w:sz w:val="18"/>
        </w:rPr>
        <w:t> </w:t>
      </w:r>
      <w:r>
        <w:rPr>
          <w:rFonts w:ascii="Book Antiqua"/>
          <w:w w:val="95"/>
          <w:sz w:val="18"/>
        </w:rPr>
        <w:t>in</w:t>
      </w:r>
      <w:r>
        <w:rPr>
          <w:rFonts w:ascii="Book Antiqua"/>
          <w:spacing w:val="-18"/>
          <w:w w:val="95"/>
          <w:sz w:val="18"/>
        </w:rPr>
        <w:t> </w:t>
      </w:r>
      <w:r>
        <w:rPr>
          <w:rFonts w:ascii="Book Antiqua"/>
          <w:w w:val="95"/>
          <w:sz w:val="18"/>
        </w:rPr>
        <w:t>on</w:t>
      </w:r>
      <w:r>
        <w:rPr>
          <w:rFonts w:ascii="Book Antiqua"/>
          <w:spacing w:val="-18"/>
          <w:w w:val="95"/>
          <w:sz w:val="18"/>
        </w:rPr>
        <w:t> </w:t>
      </w:r>
      <w:r>
        <w:rPr>
          <w:rFonts w:ascii="Book Antiqua"/>
          <w:w w:val="95"/>
          <w:sz w:val="18"/>
        </w:rPr>
        <w:t>one</w:t>
      </w:r>
      <w:r>
        <w:rPr>
          <w:rFonts w:ascii="Book Antiqua"/>
          <w:spacing w:val="-17"/>
          <w:w w:val="95"/>
          <w:sz w:val="18"/>
        </w:rPr>
        <w:t> </w:t>
      </w:r>
      <w:r>
        <w:rPr>
          <w:rFonts w:ascii="Book Antiqua"/>
          <w:w w:val="95"/>
          <w:sz w:val="18"/>
        </w:rPr>
        <w:t>of</w:t>
      </w:r>
      <w:r>
        <w:rPr>
          <w:rFonts w:ascii="Book Antiqua"/>
          <w:spacing w:val="-18"/>
          <w:w w:val="95"/>
          <w:sz w:val="18"/>
        </w:rPr>
        <w:t> </w:t>
      </w:r>
      <w:r>
        <w:rPr>
          <w:rFonts w:ascii="Book Antiqua"/>
          <w:w w:val="95"/>
          <w:sz w:val="18"/>
        </w:rPr>
        <w:t>these</w:t>
      </w:r>
      <w:r>
        <w:rPr>
          <w:rFonts w:ascii="Book Antiqua"/>
          <w:spacing w:val="-18"/>
          <w:w w:val="95"/>
          <w:sz w:val="18"/>
        </w:rPr>
        <w:t> </w:t>
      </w:r>
      <w:r>
        <w:rPr>
          <w:rFonts w:ascii="Book Antiqua"/>
          <w:w w:val="95"/>
          <w:sz w:val="18"/>
        </w:rPr>
        <w:t>cycles</w:t>
      </w:r>
      <w:r>
        <w:rPr>
          <w:rFonts w:ascii="Book Antiqua"/>
          <w:spacing w:val="-18"/>
          <w:w w:val="95"/>
          <w:sz w:val="18"/>
        </w:rPr>
        <w:t> </w:t>
      </w:r>
      <w:r>
        <w:rPr>
          <w:rFonts w:ascii="Book Antiqua"/>
          <w:w w:val="95"/>
          <w:sz w:val="18"/>
        </w:rPr>
        <w:t>for</w:t>
      </w:r>
      <w:r>
        <w:rPr>
          <w:rFonts w:ascii="Book Antiqua"/>
          <w:spacing w:val="-17"/>
          <w:w w:val="95"/>
          <w:sz w:val="18"/>
        </w:rPr>
        <w:t> </w:t>
      </w:r>
      <w:r>
        <w:rPr>
          <w:rFonts w:ascii="Book Antiqua"/>
          <w:w w:val="95"/>
          <w:sz w:val="18"/>
        </w:rPr>
        <w:t>a</w:t>
      </w:r>
      <w:r>
        <w:rPr>
          <w:rFonts w:ascii="Book Antiqua"/>
          <w:spacing w:val="-18"/>
          <w:w w:val="95"/>
          <w:sz w:val="18"/>
        </w:rPr>
        <w:t> </w:t>
      </w:r>
      <w:r>
        <w:rPr>
          <w:rFonts w:ascii="Book Antiqua"/>
          <w:w w:val="95"/>
          <w:sz w:val="18"/>
        </w:rPr>
        <w:t>very</w:t>
      </w:r>
      <w:r>
        <w:rPr>
          <w:rFonts w:ascii="Book Antiqua"/>
          <w:spacing w:val="-18"/>
          <w:w w:val="95"/>
          <w:sz w:val="18"/>
        </w:rPr>
        <w:t> </w:t>
      </w:r>
      <w:r>
        <w:rPr>
          <w:rFonts w:ascii="Book Antiqua"/>
          <w:w w:val="95"/>
          <w:sz w:val="18"/>
        </w:rPr>
        <w:t>simplified</w:t>
      </w:r>
      <w:r>
        <w:rPr>
          <w:rFonts w:ascii="Book Antiqua"/>
          <w:spacing w:val="-18"/>
          <w:w w:val="95"/>
          <w:sz w:val="18"/>
        </w:rPr>
        <w:t> </w:t>
      </w:r>
      <w:r>
        <w:rPr>
          <w:rFonts w:ascii="Book Antiqua"/>
          <w:w w:val="95"/>
          <w:sz w:val="18"/>
        </w:rPr>
        <w:t>building</w:t>
      </w:r>
      <w:r>
        <w:rPr>
          <w:rFonts w:ascii="Book Antiqua"/>
          <w:spacing w:val="-17"/>
          <w:w w:val="95"/>
          <w:sz w:val="18"/>
        </w:rPr>
        <w:t> </w:t>
      </w:r>
      <w:r>
        <w:rPr>
          <w:rFonts w:ascii="Book Antiqua"/>
          <w:w w:val="95"/>
          <w:sz w:val="18"/>
        </w:rPr>
        <w:t>model.</w:t>
      </w:r>
    </w:p>
    <w:p>
      <w:pPr>
        <w:pStyle w:val="BodyText"/>
        <w:rPr>
          <w:rFonts w:ascii="Book Antiqua"/>
          <w:sz w:val="22"/>
        </w:rPr>
      </w:pPr>
    </w:p>
    <w:p>
      <w:pPr>
        <w:pStyle w:val="BodyText"/>
        <w:spacing w:line="230" w:lineRule="auto" w:before="183"/>
        <w:ind w:left="243" w:right="688"/>
        <w:jc w:val="both"/>
        <w:rPr>
          <w:rFonts w:ascii="Book Antiqua"/>
        </w:rPr>
      </w:pPr>
      <w:r>
        <w:rPr>
          <w:i/>
        </w:rPr>
        <w:t>a given grid node! </w:t>
      </w:r>
      <w:r>
        <w:rPr>
          <w:rFonts w:ascii="Book Antiqua"/>
          <w:spacing w:val="-8"/>
        </w:rPr>
        <w:t>To </w:t>
      </w:r>
      <w:r>
        <w:rPr>
          <w:rFonts w:ascii="Book Antiqua"/>
        </w:rPr>
        <w:t>evaluate the horizontal</w:t>
      </w:r>
      <w:r>
        <w:rPr>
          <w:rFonts w:ascii="Book Antiqua"/>
          <w:spacing w:val="-37"/>
        </w:rPr>
        <w:t> </w:t>
      </w:r>
      <w:r>
        <w:rPr>
          <w:rFonts w:ascii="Book Antiqua"/>
        </w:rPr>
        <w:t>accuracy, </w:t>
      </w:r>
      <w:r>
        <w:rPr>
          <w:rFonts w:ascii="Book Antiqua"/>
          <w:spacing w:val="-8"/>
        </w:rPr>
        <w:t>we </w:t>
      </w:r>
      <w:r>
        <w:rPr>
          <w:rFonts w:ascii="Book Antiqua"/>
          <w:w w:val="95"/>
        </w:rPr>
        <w:t>must look at large, well defined structures in the landscape (rather</w:t>
      </w:r>
      <w:r>
        <w:rPr>
          <w:rFonts w:ascii="Book Antiqua"/>
          <w:spacing w:val="-15"/>
          <w:w w:val="95"/>
        </w:rPr>
        <w:t> </w:t>
      </w:r>
      <w:r>
        <w:rPr>
          <w:rFonts w:ascii="Book Antiqua"/>
          <w:w w:val="95"/>
        </w:rPr>
        <w:t>than</w:t>
      </w:r>
      <w:r>
        <w:rPr>
          <w:rFonts w:ascii="Book Antiqua"/>
          <w:spacing w:val="-14"/>
          <w:w w:val="95"/>
        </w:rPr>
        <w:t> </w:t>
      </w:r>
      <w:r>
        <w:rPr>
          <w:rFonts w:ascii="Book Antiqua"/>
          <w:w w:val="95"/>
        </w:rPr>
        <w:t>well</w:t>
      </w:r>
      <w:r>
        <w:rPr>
          <w:rFonts w:ascii="Book Antiqua"/>
          <w:spacing w:val="-14"/>
          <w:w w:val="95"/>
        </w:rPr>
        <w:t> </w:t>
      </w:r>
      <w:r>
        <w:rPr>
          <w:rFonts w:ascii="Book Antiqua"/>
          <w:w w:val="95"/>
        </w:rPr>
        <w:t>defined</w:t>
      </w:r>
      <w:r>
        <w:rPr>
          <w:rFonts w:ascii="Book Antiqua"/>
          <w:spacing w:val="-15"/>
          <w:w w:val="95"/>
        </w:rPr>
        <w:t> </w:t>
      </w:r>
      <w:r>
        <w:rPr>
          <w:i/>
          <w:w w:val="95"/>
        </w:rPr>
        <w:t>points</w:t>
      </w:r>
      <w:r>
        <w:rPr>
          <w:i/>
          <w:spacing w:val="-14"/>
          <w:w w:val="95"/>
        </w:rPr>
        <w:t> </w:t>
      </w:r>
      <w:r>
        <w:rPr>
          <w:rFonts w:ascii="Book Antiqua"/>
          <w:w w:val="95"/>
        </w:rPr>
        <w:t>as</w:t>
      </w:r>
      <w:r>
        <w:rPr>
          <w:rFonts w:ascii="Book Antiqua"/>
          <w:spacing w:val="-14"/>
          <w:w w:val="95"/>
        </w:rPr>
        <w:t> </w:t>
      </w:r>
      <w:r>
        <w:rPr>
          <w:rFonts w:ascii="Book Antiqua"/>
          <w:w w:val="95"/>
        </w:rPr>
        <w:t>specified</w:t>
      </w:r>
      <w:r>
        <w:rPr>
          <w:rFonts w:ascii="Book Antiqua"/>
          <w:spacing w:val="-14"/>
          <w:w w:val="95"/>
        </w:rPr>
        <w:t> </w:t>
      </w:r>
      <w:r>
        <w:rPr>
          <w:rFonts w:ascii="Book Antiqua"/>
          <w:w w:val="95"/>
        </w:rPr>
        <w:t>in</w:t>
      </w:r>
      <w:r>
        <w:rPr>
          <w:rFonts w:ascii="Book Antiqua"/>
          <w:spacing w:val="-15"/>
          <w:w w:val="95"/>
        </w:rPr>
        <w:t> </w:t>
      </w:r>
      <w:r>
        <w:rPr>
          <w:rFonts w:ascii="Book Antiqua"/>
          <w:w w:val="95"/>
        </w:rPr>
        <w:t>accuracy</w:t>
      </w:r>
      <w:r>
        <w:rPr>
          <w:rFonts w:ascii="Book Antiqua"/>
          <w:spacing w:val="-14"/>
          <w:w w:val="95"/>
        </w:rPr>
        <w:t> </w:t>
      </w:r>
      <w:r>
        <w:rPr>
          <w:rFonts w:ascii="Book Antiqua"/>
          <w:w w:val="95"/>
        </w:rPr>
        <w:t>stan- </w:t>
      </w:r>
      <w:r>
        <w:rPr>
          <w:rFonts w:ascii="Book Antiqua"/>
        </w:rPr>
        <w:t>dards such as ASPRS (2005); FGDC (1998)). In the </w:t>
      </w:r>
      <w:r>
        <w:rPr>
          <w:rFonts w:ascii="Book Antiqua"/>
          <w:spacing w:val="-3"/>
        </w:rPr>
        <w:t>urban </w:t>
      </w:r>
      <w:r>
        <w:rPr>
          <w:rFonts w:ascii="Book Antiqua"/>
          <w:w w:val="90"/>
        </w:rPr>
        <w:t>landscape, such structures are ample since block shaped</w:t>
      </w:r>
      <w:r>
        <w:rPr>
          <w:rFonts w:ascii="Book Antiqua"/>
          <w:spacing w:val="-29"/>
          <w:w w:val="90"/>
        </w:rPr>
        <w:t> </w:t>
      </w:r>
      <w:r>
        <w:rPr>
          <w:rFonts w:ascii="Book Antiqua"/>
          <w:spacing w:val="-4"/>
          <w:w w:val="90"/>
        </w:rPr>
        <w:t>build- </w:t>
      </w:r>
      <w:r>
        <w:rPr>
          <w:rFonts w:ascii="Book Antiqua"/>
          <w:w w:val="95"/>
        </w:rPr>
        <w:t>ings</w:t>
      </w:r>
      <w:r>
        <w:rPr>
          <w:rFonts w:ascii="Book Antiqua"/>
          <w:spacing w:val="-12"/>
          <w:w w:val="95"/>
        </w:rPr>
        <w:t> </w:t>
      </w:r>
      <w:r>
        <w:rPr>
          <w:rFonts w:ascii="Book Antiqua"/>
          <w:w w:val="95"/>
        </w:rPr>
        <w:t>are</w:t>
      </w:r>
      <w:r>
        <w:rPr>
          <w:rFonts w:ascii="Book Antiqua"/>
          <w:spacing w:val="-12"/>
          <w:w w:val="95"/>
        </w:rPr>
        <w:t> </w:t>
      </w:r>
      <w:r>
        <w:rPr>
          <w:rFonts w:ascii="Book Antiqua"/>
          <w:w w:val="95"/>
        </w:rPr>
        <w:t>littered</w:t>
      </w:r>
      <w:r>
        <w:rPr>
          <w:rFonts w:ascii="Book Antiqua"/>
          <w:spacing w:val="-11"/>
          <w:w w:val="95"/>
        </w:rPr>
        <w:t> </w:t>
      </w:r>
      <w:r>
        <w:rPr>
          <w:rFonts w:ascii="Book Antiqua"/>
          <w:w w:val="95"/>
        </w:rPr>
        <w:t>literally</w:t>
      </w:r>
      <w:r>
        <w:rPr>
          <w:rFonts w:ascii="Book Antiqua"/>
          <w:spacing w:val="-12"/>
          <w:w w:val="95"/>
        </w:rPr>
        <w:t> </w:t>
      </w:r>
      <w:r>
        <w:rPr>
          <w:rFonts w:ascii="Book Antiqua"/>
          <w:w w:val="95"/>
        </w:rPr>
        <w:t>at</w:t>
      </w:r>
      <w:r>
        <w:rPr>
          <w:rFonts w:ascii="Book Antiqua"/>
          <w:spacing w:val="-11"/>
          <w:w w:val="95"/>
        </w:rPr>
        <w:t> </w:t>
      </w:r>
      <w:r>
        <w:rPr>
          <w:rFonts w:ascii="Book Antiqua"/>
          <w:w w:val="95"/>
        </w:rPr>
        <w:t>every</w:t>
      </w:r>
      <w:r>
        <w:rPr>
          <w:rFonts w:ascii="Book Antiqua"/>
          <w:spacing w:val="-12"/>
          <w:w w:val="95"/>
        </w:rPr>
        <w:t> </w:t>
      </w:r>
      <w:r>
        <w:rPr>
          <w:rFonts w:ascii="Book Antiqua"/>
          <w:w w:val="95"/>
        </w:rPr>
        <w:t>street</w:t>
      </w:r>
      <w:r>
        <w:rPr>
          <w:rFonts w:ascii="Book Antiqua"/>
          <w:spacing w:val="-11"/>
          <w:w w:val="95"/>
        </w:rPr>
        <w:t> </w:t>
      </w:r>
      <w:r>
        <w:rPr>
          <w:rFonts w:ascii="Book Antiqua"/>
          <w:w w:val="95"/>
        </w:rPr>
        <w:t>corner.</w:t>
      </w:r>
      <w:r>
        <w:rPr>
          <w:rFonts w:ascii="Book Antiqua"/>
          <w:spacing w:val="9"/>
          <w:w w:val="95"/>
        </w:rPr>
        <w:t> </w:t>
      </w:r>
      <w:r>
        <w:rPr>
          <w:rFonts w:ascii="Book Antiqua"/>
          <w:w w:val="95"/>
        </w:rPr>
        <w:t>So</w:t>
      </w:r>
      <w:r>
        <w:rPr>
          <w:rFonts w:ascii="Book Antiqua"/>
          <w:spacing w:val="-12"/>
          <w:w w:val="95"/>
        </w:rPr>
        <w:t> </w:t>
      </w:r>
      <w:r>
        <w:rPr>
          <w:rFonts w:ascii="Book Antiqua"/>
          <w:w w:val="95"/>
        </w:rPr>
        <w:t>in</w:t>
      </w:r>
      <w:r>
        <w:rPr>
          <w:rFonts w:ascii="Book Antiqua"/>
          <w:spacing w:val="-12"/>
          <w:w w:val="95"/>
        </w:rPr>
        <w:t> </w:t>
      </w:r>
      <w:r>
        <w:rPr>
          <w:rFonts w:ascii="Book Antiqua"/>
          <w:w w:val="95"/>
        </w:rPr>
        <w:t>order</w:t>
      </w:r>
      <w:r>
        <w:rPr>
          <w:rFonts w:ascii="Book Antiqua"/>
          <w:spacing w:val="-11"/>
          <w:w w:val="95"/>
        </w:rPr>
        <w:t> </w:t>
      </w:r>
      <w:r>
        <w:rPr>
          <w:rFonts w:ascii="Book Antiqua"/>
          <w:w w:val="95"/>
        </w:rPr>
        <w:t>to gain</w:t>
      </w:r>
      <w:r>
        <w:rPr>
          <w:rFonts w:ascii="Book Antiqua"/>
          <w:spacing w:val="-24"/>
          <w:w w:val="95"/>
        </w:rPr>
        <w:t> </w:t>
      </w:r>
      <w:r>
        <w:rPr>
          <w:rFonts w:ascii="Book Antiqua"/>
          <w:w w:val="95"/>
        </w:rPr>
        <w:t>some</w:t>
      </w:r>
      <w:r>
        <w:rPr>
          <w:rFonts w:ascii="Book Antiqua"/>
          <w:spacing w:val="-24"/>
          <w:w w:val="95"/>
        </w:rPr>
        <w:t> </w:t>
      </w:r>
      <w:r>
        <w:rPr>
          <w:rFonts w:ascii="Book Antiqua"/>
          <w:w w:val="95"/>
        </w:rPr>
        <w:t>insight</w:t>
      </w:r>
      <w:r>
        <w:rPr>
          <w:rFonts w:ascii="Book Antiqua"/>
          <w:spacing w:val="-24"/>
          <w:w w:val="95"/>
        </w:rPr>
        <w:t> </w:t>
      </w:r>
      <w:r>
        <w:rPr>
          <w:rFonts w:ascii="Book Antiqua"/>
          <w:w w:val="95"/>
        </w:rPr>
        <w:t>in</w:t>
      </w:r>
      <w:r>
        <w:rPr>
          <w:rFonts w:ascii="Book Antiqua"/>
          <w:spacing w:val="-24"/>
          <w:w w:val="95"/>
        </w:rPr>
        <w:t> </w:t>
      </w:r>
      <w:r>
        <w:rPr>
          <w:rFonts w:ascii="Book Antiqua"/>
          <w:w w:val="95"/>
        </w:rPr>
        <w:t>the</w:t>
      </w:r>
      <w:r>
        <w:rPr>
          <w:rFonts w:ascii="Book Antiqua"/>
          <w:spacing w:val="-24"/>
          <w:w w:val="95"/>
        </w:rPr>
        <w:t> </w:t>
      </w:r>
      <w:r>
        <w:rPr>
          <w:rFonts w:ascii="Book Antiqua"/>
          <w:w w:val="95"/>
        </w:rPr>
        <w:t>problem,</w:t>
      </w:r>
      <w:r>
        <w:rPr>
          <w:rFonts w:ascii="Book Antiqua"/>
          <w:spacing w:val="-23"/>
          <w:w w:val="95"/>
        </w:rPr>
        <w:t> </w:t>
      </w:r>
      <w:r>
        <w:rPr>
          <w:rFonts w:ascii="Book Antiqua"/>
          <w:w w:val="95"/>
        </w:rPr>
        <w:t>we</w:t>
      </w:r>
      <w:r>
        <w:rPr>
          <w:rFonts w:ascii="Book Antiqua"/>
          <w:spacing w:val="-24"/>
          <w:w w:val="95"/>
        </w:rPr>
        <w:t> </w:t>
      </w:r>
      <w:r>
        <w:rPr>
          <w:rFonts w:ascii="Book Antiqua"/>
          <w:w w:val="95"/>
        </w:rPr>
        <w:t>take</w:t>
      </w:r>
      <w:r>
        <w:rPr>
          <w:rFonts w:ascii="Book Antiqua"/>
          <w:spacing w:val="-23"/>
          <w:w w:val="95"/>
        </w:rPr>
        <w:t> </w:t>
      </w:r>
      <w:r>
        <w:rPr>
          <w:rFonts w:ascii="Book Antiqua"/>
          <w:w w:val="95"/>
        </w:rPr>
        <w:t>a</w:t>
      </w:r>
      <w:r>
        <w:rPr>
          <w:rFonts w:ascii="Book Antiqua"/>
          <w:spacing w:val="-24"/>
          <w:w w:val="95"/>
        </w:rPr>
        <w:t> </w:t>
      </w:r>
      <w:r>
        <w:rPr>
          <w:rFonts w:ascii="Book Antiqua"/>
          <w:w w:val="95"/>
        </w:rPr>
        <w:t>brief</w:t>
      </w:r>
      <w:r>
        <w:rPr>
          <w:rFonts w:ascii="Book Antiqua"/>
          <w:spacing w:val="-24"/>
          <w:w w:val="95"/>
        </w:rPr>
        <w:t> </w:t>
      </w:r>
      <w:r>
        <w:rPr>
          <w:rFonts w:ascii="Book Antiqua"/>
          <w:w w:val="95"/>
        </w:rPr>
        <w:t>look</w:t>
      </w:r>
      <w:r>
        <w:rPr>
          <w:rFonts w:ascii="Book Antiqua"/>
          <w:spacing w:val="-24"/>
          <w:w w:val="95"/>
        </w:rPr>
        <w:t> </w:t>
      </w:r>
      <w:r>
        <w:rPr>
          <w:rFonts w:ascii="Book Antiqua"/>
          <w:w w:val="95"/>
        </w:rPr>
        <w:t>at</w:t>
      </w:r>
      <w:r>
        <w:rPr>
          <w:rFonts w:ascii="Book Antiqua"/>
          <w:spacing w:val="-24"/>
          <w:w w:val="95"/>
        </w:rPr>
        <w:t> </w:t>
      </w:r>
      <w:r>
        <w:rPr>
          <w:rFonts w:ascii="Book Antiqua"/>
          <w:w w:val="95"/>
        </w:rPr>
        <w:t>a</w:t>
      </w:r>
      <w:r>
        <w:rPr>
          <w:rFonts w:ascii="Book Antiqua"/>
          <w:spacing w:val="-24"/>
          <w:w w:val="95"/>
        </w:rPr>
        <w:t> </w:t>
      </w:r>
      <w:r>
        <w:rPr>
          <w:rFonts w:ascii="Book Antiqua"/>
          <w:spacing w:val="-5"/>
          <w:w w:val="95"/>
        </w:rPr>
        <w:t>very </w:t>
      </w:r>
      <w:r>
        <w:rPr>
          <w:rFonts w:ascii="Book Antiqua"/>
        </w:rPr>
        <w:t>simple building</w:t>
      </w:r>
      <w:r>
        <w:rPr>
          <w:rFonts w:ascii="Book Antiqua"/>
          <w:spacing w:val="-9"/>
        </w:rPr>
        <w:t> </w:t>
      </w:r>
      <w:r>
        <w:rPr>
          <w:rFonts w:ascii="Book Antiqua"/>
        </w:rPr>
        <w:t>model.</w:t>
      </w:r>
    </w:p>
    <w:p>
      <w:pPr>
        <w:pStyle w:val="BodyText"/>
        <w:spacing w:before="5"/>
        <w:rPr>
          <w:rFonts w:ascii="Book Antiqua"/>
          <w:sz w:val="29"/>
        </w:rPr>
      </w:pPr>
    </w:p>
    <w:p>
      <w:pPr>
        <w:spacing w:line="261" w:lineRule="auto" w:before="0"/>
        <w:ind w:left="681" w:right="619" w:hanging="439"/>
        <w:jc w:val="left"/>
        <w:rPr>
          <w:rFonts w:ascii="Calibri"/>
          <w:b/>
          <w:sz w:val="18"/>
        </w:rPr>
      </w:pPr>
      <w:r>
        <w:rPr>
          <w:rFonts w:ascii="Calibri"/>
          <w:b/>
          <w:w w:val="115"/>
          <w:sz w:val="18"/>
        </w:rPr>
        <w:t>2.1 Representing a block shaped feature in an elevation model</w:t>
      </w:r>
    </w:p>
    <w:p>
      <w:pPr>
        <w:pStyle w:val="BodyText"/>
        <w:spacing w:line="230" w:lineRule="auto" w:before="139"/>
        <w:ind w:left="243" w:right="688"/>
        <w:jc w:val="both"/>
        <w:rPr>
          <w:rFonts w:ascii="Book Antiqua"/>
        </w:rPr>
      </w:pPr>
      <w:r>
        <w:rPr>
          <w:rFonts w:ascii="Book Antiqua"/>
          <w:spacing w:val="-8"/>
          <w:w w:val="90"/>
        </w:rPr>
        <w:t>To </w:t>
      </w:r>
      <w:r>
        <w:rPr>
          <w:rFonts w:ascii="Book Antiqua"/>
          <w:w w:val="90"/>
        </w:rPr>
        <w:t>understand the characteristics of a block shaped feature,</w:t>
      </w:r>
      <w:r>
        <w:rPr>
          <w:rFonts w:ascii="Book Antiqua"/>
          <w:spacing w:val="-26"/>
          <w:w w:val="90"/>
        </w:rPr>
        <w:t> </w:t>
      </w:r>
      <w:r>
        <w:rPr>
          <w:rFonts w:ascii="Book Antiqua"/>
          <w:spacing w:val="-6"/>
          <w:w w:val="90"/>
        </w:rPr>
        <w:t>we </w:t>
      </w:r>
      <w:r>
        <w:rPr>
          <w:rFonts w:ascii="Book Antiqua"/>
          <w:w w:val="95"/>
        </w:rPr>
        <w:t>initially</w:t>
      </w:r>
      <w:r>
        <w:rPr>
          <w:rFonts w:ascii="Book Antiqua"/>
          <w:spacing w:val="-6"/>
          <w:w w:val="95"/>
        </w:rPr>
        <w:t> </w:t>
      </w:r>
      <w:r>
        <w:rPr>
          <w:rFonts w:ascii="Book Antiqua"/>
          <w:w w:val="95"/>
        </w:rPr>
        <w:t>model</w:t>
      </w:r>
      <w:r>
        <w:rPr>
          <w:rFonts w:ascii="Book Antiqua"/>
          <w:spacing w:val="-5"/>
          <w:w w:val="95"/>
        </w:rPr>
        <w:t> </w:t>
      </w:r>
      <w:r>
        <w:rPr>
          <w:rFonts w:ascii="Book Antiqua"/>
          <w:w w:val="95"/>
        </w:rPr>
        <w:t>the</w:t>
      </w:r>
      <w:r>
        <w:rPr>
          <w:rFonts w:ascii="Book Antiqua"/>
          <w:spacing w:val="-5"/>
          <w:w w:val="95"/>
        </w:rPr>
        <w:t> </w:t>
      </w:r>
      <w:r>
        <w:rPr>
          <w:rFonts w:ascii="Book Antiqua"/>
          <w:w w:val="95"/>
        </w:rPr>
        <w:t>feature</w:t>
      </w:r>
      <w:r>
        <w:rPr>
          <w:rFonts w:ascii="Book Antiqua"/>
          <w:spacing w:val="-6"/>
          <w:w w:val="95"/>
        </w:rPr>
        <w:t> </w:t>
      </w:r>
      <w:r>
        <w:rPr>
          <w:rFonts w:ascii="Book Antiqua"/>
          <w:w w:val="95"/>
        </w:rPr>
        <w:t>as</w:t>
      </w:r>
      <w:r>
        <w:rPr>
          <w:rFonts w:ascii="Book Antiqua"/>
          <w:spacing w:val="-5"/>
          <w:w w:val="95"/>
        </w:rPr>
        <w:t> </w:t>
      </w:r>
      <w:r>
        <w:rPr>
          <w:rFonts w:ascii="Book Antiqua"/>
          <w:w w:val="95"/>
        </w:rPr>
        <w:t>one</w:t>
      </w:r>
      <w:r>
        <w:rPr>
          <w:rFonts w:ascii="Book Antiqua"/>
          <w:spacing w:val="-5"/>
          <w:w w:val="95"/>
        </w:rPr>
        <w:t> </w:t>
      </w:r>
      <w:r>
        <w:rPr>
          <w:rFonts w:ascii="Book Antiqua"/>
          <w:w w:val="95"/>
        </w:rPr>
        <w:t>full</w:t>
      </w:r>
      <w:r>
        <w:rPr>
          <w:rFonts w:ascii="Book Antiqua"/>
          <w:spacing w:val="-5"/>
          <w:w w:val="95"/>
        </w:rPr>
        <w:t> </w:t>
      </w:r>
      <w:r>
        <w:rPr>
          <w:rFonts w:ascii="Book Antiqua"/>
          <w:w w:val="95"/>
        </w:rPr>
        <w:t>cycle</w:t>
      </w:r>
      <w:r>
        <w:rPr>
          <w:rFonts w:ascii="Book Antiqua"/>
          <w:spacing w:val="-6"/>
          <w:w w:val="95"/>
        </w:rPr>
        <w:t> </w:t>
      </w:r>
      <w:r>
        <w:rPr>
          <w:rFonts w:ascii="Book Antiqua"/>
          <w:w w:val="95"/>
        </w:rPr>
        <w:t>of</w:t>
      </w:r>
      <w:r>
        <w:rPr>
          <w:rFonts w:ascii="Book Antiqua"/>
          <w:spacing w:val="-5"/>
          <w:w w:val="95"/>
        </w:rPr>
        <w:t> </w:t>
      </w:r>
      <w:r>
        <w:rPr>
          <w:rFonts w:ascii="Book Antiqua"/>
          <w:w w:val="95"/>
        </w:rPr>
        <w:t>a</w:t>
      </w:r>
      <w:r>
        <w:rPr>
          <w:rFonts w:ascii="Book Antiqua"/>
          <w:spacing w:val="-5"/>
          <w:w w:val="95"/>
        </w:rPr>
        <w:t> </w:t>
      </w:r>
      <w:r>
        <w:rPr>
          <w:rFonts w:ascii="Book Antiqua"/>
          <w:w w:val="95"/>
        </w:rPr>
        <w:t>square</w:t>
      </w:r>
      <w:r>
        <w:rPr>
          <w:rFonts w:ascii="Book Antiqua"/>
          <w:spacing w:val="-6"/>
          <w:w w:val="95"/>
        </w:rPr>
        <w:t> </w:t>
      </w:r>
      <w:r>
        <w:rPr>
          <w:rFonts w:ascii="Book Antiqua"/>
          <w:spacing w:val="-3"/>
          <w:w w:val="95"/>
        </w:rPr>
        <w:t>wave </w:t>
      </w:r>
      <w:r>
        <w:rPr>
          <w:rFonts w:ascii="Book Antiqua"/>
        </w:rPr>
        <w:t>(cf. figure</w:t>
      </w:r>
      <w:r>
        <w:rPr>
          <w:rFonts w:ascii="Book Antiqua"/>
          <w:spacing w:val="8"/>
        </w:rPr>
        <w:t> </w:t>
      </w:r>
      <w:r>
        <w:rPr>
          <w:rFonts w:ascii="Book Antiqua"/>
        </w:rPr>
        <w:t>1).</w:t>
      </w:r>
    </w:p>
    <w:p>
      <w:pPr>
        <w:pStyle w:val="BodyText"/>
        <w:spacing w:line="230" w:lineRule="auto" w:before="15"/>
        <w:ind w:left="243" w:right="619" w:firstLine="199"/>
        <w:rPr>
          <w:rFonts w:ascii="Book Antiqua"/>
        </w:rPr>
      </w:pPr>
      <w:r>
        <w:rPr>
          <w:rFonts w:ascii="Book Antiqua"/>
          <w:w w:val="95"/>
        </w:rPr>
        <w:t>Following the (time domain) notation of Smith (1997), we </w:t>
      </w:r>
      <w:r>
        <w:rPr>
          <w:rFonts w:ascii="Book Antiqua"/>
        </w:rPr>
        <w:t>then write up the Fourier synthesis of the wave as</w:t>
      </w:r>
    </w:p>
    <w:p>
      <w:pPr>
        <w:spacing w:after="0" w:line="230" w:lineRule="auto"/>
        <w:rPr>
          <w:rFonts w:ascii="Book Antiqua"/>
        </w:rPr>
        <w:sectPr>
          <w:type w:val="continuous"/>
          <w:pgSz w:w="11910" w:h="16840"/>
          <w:pgMar w:top="0" w:bottom="280" w:left="0" w:right="160"/>
          <w:cols w:num="2" w:equalWidth="0">
            <w:col w:w="5812" w:space="40"/>
            <w:col w:w="5898"/>
          </w:cols>
        </w:sectPr>
      </w:pPr>
    </w:p>
    <w:p>
      <w:pPr>
        <w:pStyle w:val="BodyText"/>
        <w:tabs>
          <w:tab w:pos="6601" w:val="left" w:leader="none"/>
          <w:tab w:pos="7624" w:val="left" w:leader="none"/>
          <w:tab w:pos="9247" w:val="left" w:leader="none"/>
        </w:tabs>
        <w:spacing w:line="97" w:lineRule="exact" w:before="18"/>
        <w:ind w:left="850"/>
        <w:rPr>
          <w:rFonts w:ascii="Calibri" w:hAnsi="Calibri"/>
          <w:sz w:val="14"/>
        </w:rPr>
      </w:pPr>
      <w:r>
        <w:rPr>
          <w:rFonts w:ascii="Book Antiqua" w:hAnsi="Book Antiqua"/>
        </w:rPr>
        <w:t>ded</w:t>
      </w:r>
      <w:r>
        <w:rPr>
          <w:rFonts w:ascii="Book Antiqua" w:hAnsi="Book Antiqua"/>
          <w:spacing w:val="-23"/>
        </w:rPr>
        <w:t> </w:t>
      </w:r>
      <w:r>
        <w:rPr>
          <w:rFonts w:ascii="Book Antiqua" w:hAnsi="Book Antiqua"/>
        </w:rPr>
        <w:t>data</w:t>
      </w:r>
      <w:r>
        <w:rPr>
          <w:rFonts w:ascii="Book Antiqua" w:hAnsi="Book Antiqua"/>
          <w:spacing w:val="-23"/>
        </w:rPr>
        <w:t> </w:t>
      </w:r>
      <w:r>
        <w:rPr>
          <w:rFonts w:ascii="Book Antiqua" w:hAnsi="Book Antiqua"/>
        </w:rPr>
        <w:t>set</w:t>
      </w:r>
      <w:r>
        <w:rPr>
          <w:rFonts w:ascii="Book Antiqua" w:hAnsi="Book Antiqua"/>
          <w:spacing w:val="-22"/>
        </w:rPr>
        <w:t> </w:t>
      </w:r>
      <w:r>
        <w:rPr>
          <w:rFonts w:ascii="Book Antiqua" w:hAnsi="Book Antiqua"/>
        </w:rPr>
        <w:t>is</w:t>
      </w:r>
      <w:r>
        <w:rPr>
          <w:rFonts w:ascii="Book Antiqua" w:hAnsi="Book Antiqua"/>
          <w:spacing w:val="-23"/>
        </w:rPr>
        <w:t> </w:t>
      </w:r>
      <w:r>
        <w:rPr>
          <w:rFonts w:ascii="Book Antiqua" w:hAnsi="Book Antiqua"/>
        </w:rPr>
        <w:t>an</w:t>
      </w:r>
      <w:r>
        <w:rPr>
          <w:rFonts w:ascii="Book Antiqua" w:hAnsi="Book Antiqua"/>
          <w:spacing w:val="-23"/>
        </w:rPr>
        <w:t> </w:t>
      </w:r>
      <w:r>
        <w:rPr>
          <w:rFonts w:ascii="Book Antiqua" w:hAnsi="Book Antiqua"/>
        </w:rPr>
        <w:t>ill-posed</w:t>
      </w:r>
      <w:r>
        <w:rPr>
          <w:rFonts w:ascii="Book Antiqua" w:hAnsi="Book Antiqua"/>
          <w:spacing w:val="-22"/>
        </w:rPr>
        <w:t> </w:t>
      </w:r>
      <w:r>
        <w:rPr>
          <w:rFonts w:ascii="Book Antiqua" w:hAnsi="Book Antiqua"/>
        </w:rPr>
        <w:t>question,</w:t>
      </w:r>
      <w:r>
        <w:rPr>
          <w:rFonts w:ascii="Book Antiqua" w:hAnsi="Book Antiqua"/>
          <w:spacing w:val="-22"/>
        </w:rPr>
        <w:t> </w:t>
      </w:r>
      <w:r>
        <w:rPr>
          <w:rFonts w:ascii="Book Antiqua" w:hAnsi="Book Antiqua"/>
        </w:rPr>
        <w:t>we</w:t>
      </w:r>
      <w:r>
        <w:rPr>
          <w:rFonts w:ascii="Book Antiqua" w:hAnsi="Book Antiqua"/>
          <w:spacing w:val="-22"/>
        </w:rPr>
        <w:t> </w:t>
      </w:r>
      <w:r>
        <w:rPr>
          <w:rFonts w:ascii="Book Antiqua" w:hAnsi="Book Antiqua"/>
        </w:rPr>
        <w:t>will</w:t>
      </w:r>
      <w:r>
        <w:rPr>
          <w:rFonts w:ascii="Book Antiqua" w:hAnsi="Book Antiqua"/>
          <w:spacing w:val="-23"/>
        </w:rPr>
        <w:t> </w:t>
      </w:r>
      <w:r>
        <w:rPr>
          <w:rFonts w:ascii="Book Antiqua" w:hAnsi="Book Antiqua"/>
        </w:rPr>
        <w:t>first</w:t>
      </w:r>
      <w:r>
        <w:rPr>
          <w:rFonts w:ascii="Book Antiqua" w:hAnsi="Book Antiqua"/>
          <w:spacing w:val="-23"/>
        </w:rPr>
        <w:t> </w:t>
      </w:r>
      <w:r>
        <w:rPr>
          <w:rFonts w:ascii="Book Antiqua" w:hAnsi="Book Antiqua"/>
        </w:rPr>
        <w:t>frame</w:t>
      </w:r>
      <w:r>
        <w:rPr>
          <w:rFonts w:ascii="Book Antiqua" w:hAnsi="Book Antiqua"/>
          <w:spacing w:val="-22"/>
        </w:rPr>
        <w:t> </w:t>
      </w:r>
      <w:r>
        <w:rPr>
          <w:rFonts w:ascii="Book Antiqua" w:hAnsi="Book Antiqua"/>
        </w:rPr>
        <w:t>it</w:t>
      </w:r>
      <w:r>
        <w:rPr>
          <w:rFonts w:ascii="Book Antiqua" w:hAnsi="Book Antiqua"/>
          <w:spacing w:val="-23"/>
        </w:rPr>
        <w:t> </w:t>
      </w:r>
      <w:r>
        <w:rPr>
          <w:rFonts w:ascii="Book Antiqua" w:hAnsi="Book Antiqua"/>
        </w:rPr>
        <w:t>by</w:t>
        <w:tab/>
      </w:r>
      <w:r>
        <w:rPr>
          <w:i/>
          <w:position w:val="-13"/>
        </w:rPr>
        <w:t>x</w:t>
        <w:tab/>
      </w:r>
      <w:r>
        <w:rPr>
          <w:rFonts w:ascii="Calibri" w:hAnsi="Calibri"/>
          <w:position w:val="7"/>
          <w:sz w:val="14"/>
        </w:rPr>
        <w:t>∞</w:t>
        <w:tab/>
        <w:t>∞</w:t>
      </w:r>
    </w:p>
    <w:p>
      <w:pPr>
        <w:spacing w:after="0" w:line="97" w:lineRule="exact"/>
        <w:rPr>
          <w:rFonts w:ascii="Calibri" w:hAnsi="Calibri"/>
          <w:sz w:val="14"/>
        </w:rPr>
        <w:sectPr>
          <w:type w:val="continuous"/>
          <w:pgSz w:w="11910" w:h="16840"/>
          <w:pgMar w:top="0" w:bottom="280" w:left="0" w:right="160"/>
        </w:sectPr>
      </w:pPr>
    </w:p>
    <w:p>
      <w:pPr>
        <w:pStyle w:val="BodyText"/>
        <w:spacing w:line="163" w:lineRule="exact" w:before="153"/>
        <w:ind w:left="850"/>
        <w:rPr>
          <w:rFonts w:ascii="Book Antiqua"/>
        </w:rPr>
      </w:pPr>
      <w:r>
        <w:rPr>
          <w:rFonts w:ascii="Book Antiqua"/>
          <w:w w:val="95"/>
        </w:rPr>
        <w:t>describing</w:t>
      </w:r>
      <w:r>
        <w:rPr>
          <w:rFonts w:ascii="Book Antiqua"/>
          <w:spacing w:val="-14"/>
          <w:w w:val="95"/>
        </w:rPr>
        <w:t> </w:t>
      </w:r>
      <w:r>
        <w:rPr>
          <w:rFonts w:ascii="Book Antiqua"/>
          <w:w w:val="95"/>
        </w:rPr>
        <w:t>why</w:t>
      </w:r>
      <w:r>
        <w:rPr>
          <w:rFonts w:ascii="Book Antiqua"/>
          <w:spacing w:val="-13"/>
          <w:w w:val="95"/>
        </w:rPr>
        <w:t> </w:t>
      </w:r>
      <w:r>
        <w:rPr>
          <w:rFonts w:ascii="Book Antiqua"/>
          <w:w w:val="95"/>
        </w:rPr>
        <w:t>the</w:t>
      </w:r>
      <w:r>
        <w:rPr>
          <w:rFonts w:ascii="Book Antiqua"/>
          <w:spacing w:val="-13"/>
          <w:w w:val="95"/>
        </w:rPr>
        <w:t> </w:t>
      </w:r>
      <w:r>
        <w:rPr>
          <w:rFonts w:ascii="Book Antiqua"/>
          <w:w w:val="95"/>
        </w:rPr>
        <w:t>complementary</w:t>
      </w:r>
      <w:r>
        <w:rPr>
          <w:rFonts w:ascii="Book Antiqua"/>
          <w:spacing w:val="-13"/>
          <w:w w:val="95"/>
        </w:rPr>
        <w:t> </w:t>
      </w:r>
      <w:r>
        <w:rPr>
          <w:rFonts w:ascii="Book Antiqua"/>
          <w:w w:val="95"/>
        </w:rPr>
        <w:t>question</w:t>
      </w:r>
      <w:r>
        <w:rPr>
          <w:rFonts w:ascii="Book Antiqua"/>
          <w:spacing w:val="-13"/>
          <w:w w:val="95"/>
        </w:rPr>
        <w:t> </w:t>
      </w:r>
      <w:r>
        <w:rPr>
          <w:rFonts w:ascii="Book Antiqua"/>
          <w:w w:val="95"/>
        </w:rPr>
        <w:t>of</w:t>
      </w:r>
      <w:r>
        <w:rPr>
          <w:rFonts w:ascii="Book Antiqua"/>
          <w:spacing w:val="-13"/>
          <w:w w:val="95"/>
        </w:rPr>
        <w:t> </w:t>
      </w:r>
      <w:r>
        <w:rPr>
          <w:rFonts w:ascii="Book Antiqua"/>
          <w:w w:val="95"/>
        </w:rPr>
        <w:t>the</w:t>
      </w:r>
      <w:r>
        <w:rPr>
          <w:rFonts w:ascii="Book Antiqua"/>
          <w:spacing w:val="-14"/>
          <w:w w:val="95"/>
        </w:rPr>
        <w:t> </w:t>
      </w:r>
      <w:r>
        <w:rPr>
          <w:rFonts w:ascii="Book Antiqua"/>
          <w:w w:val="95"/>
        </w:rPr>
        <w:t>horizon-</w:t>
      </w:r>
    </w:p>
    <w:p>
      <w:pPr>
        <w:tabs>
          <w:tab w:pos="4971" w:val="left" w:leader="none"/>
        </w:tabs>
        <w:spacing w:line="296" w:lineRule="exact" w:before="20"/>
        <w:ind w:left="839" w:right="0" w:firstLine="0"/>
        <w:jc w:val="left"/>
        <w:rPr>
          <w:rFonts w:ascii="Book Antiqua" w:hAnsi="Book Antiqua"/>
          <w:sz w:val="20"/>
        </w:rPr>
      </w:pPr>
      <w:r>
        <w:rPr/>
        <w:br w:type="column"/>
      </w:r>
      <w:r>
        <w:rPr>
          <w:rFonts w:ascii="Tahoma" w:hAnsi="Tahoma"/>
          <w:spacing w:val="2"/>
          <w:w w:val="105"/>
          <w:sz w:val="20"/>
        </w:rPr>
        <w:t>(</w:t>
      </w:r>
      <w:r>
        <w:rPr>
          <w:i/>
          <w:spacing w:val="2"/>
          <w:w w:val="105"/>
          <w:sz w:val="20"/>
        </w:rPr>
        <w:t>t</w:t>
      </w:r>
      <w:r>
        <w:rPr>
          <w:rFonts w:ascii="Tahoma" w:hAnsi="Tahoma"/>
          <w:spacing w:val="2"/>
          <w:w w:val="105"/>
          <w:sz w:val="20"/>
        </w:rPr>
        <w:t>)</w:t>
      </w:r>
      <w:r>
        <w:rPr>
          <w:rFonts w:ascii="Tahoma" w:hAnsi="Tahoma"/>
          <w:spacing w:val="-28"/>
          <w:w w:val="105"/>
          <w:sz w:val="20"/>
        </w:rPr>
        <w:t> </w:t>
      </w:r>
      <w:r>
        <w:rPr>
          <w:rFonts w:ascii="Tahoma" w:hAnsi="Tahoma"/>
          <w:w w:val="105"/>
          <w:sz w:val="20"/>
        </w:rPr>
        <w:t>=</w:t>
      </w:r>
      <w:r>
        <w:rPr>
          <w:rFonts w:ascii="Tahoma" w:hAnsi="Tahoma"/>
          <w:spacing w:val="-27"/>
          <w:w w:val="105"/>
          <w:sz w:val="20"/>
        </w:rPr>
        <w:t> </w:t>
      </w:r>
      <w:r>
        <w:rPr>
          <w:i/>
          <w:w w:val="105"/>
          <w:sz w:val="20"/>
        </w:rPr>
        <w:t>a</w:t>
      </w:r>
      <w:r>
        <w:rPr>
          <w:rFonts w:ascii="Book Antiqua" w:hAnsi="Book Antiqua"/>
          <w:w w:val="105"/>
          <w:sz w:val="20"/>
          <w:vertAlign w:val="subscript"/>
        </w:rPr>
        <w:t>0</w:t>
      </w:r>
      <w:r>
        <w:rPr>
          <w:rFonts w:ascii="Book Antiqua" w:hAnsi="Book Antiqua"/>
          <w:spacing w:val="-20"/>
          <w:w w:val="105"/>
          <w:sz w:val="20"/>
          <w:vertAlign w:val="baseline"/>
        </w:rPr>
        <w:t> </w:t>
      </w:r>
      <w:r>
        <w:rPr>
          <w:rFonts w:ascii="Tahoma" w:hAnsi="Tahoma"/>
          <w:w w:val="105"/>
          <w:sz w:val="20"/>
          <w:vertAlign w:val="baseline"/>
        </w:rPr>
        <w:t>+</w:t>
      </w:r>
      <w:r>
        <w:rPr>
          <w:rFonts w:ascii="Tahoma" w:hAnsi="Tahoma"/>
          <w:spacing w:val="-17"/>
          <w:w w:val="105"/>
          <w:sz w:val="20"/>
          <w:vertAlign w:val="baseline"/>
        </w:rPr>
        <w:t> </w:t>
      </w:r>
      <w:r>
        <w:rPr>
          <w:rFonts w:ascii="Calibri" w:hAnsi="Calibri"/>
          <w:w w:val="105"/>
          <w:position w:val="-3"/>
          <w:sz w:val="28"/>
          <w:vertAlign w:val="baseline"/>
        </w:rPr>
        <w:t>∑</w:t>
      </w:r>
      <w:r>
        <w:rPr>
          <w:rFonts w:ascii="Calibri" w:hAnsi="Calibri"/>
          <w:spacing w:val="-22"/>
          <w:w w:val="105"/>
          <w:position w:val="-3"/>
          <w:sz w:val="28"/>
          <w:vertAlign w:val="baseline"/>
        </w:rPr>
        <w:t> </w:t>
      </w:r>
      <w:r>
        <w:rPr>
          <w:i/>
          <w:w w:val="105"/>
          <w:sz w:val="20"/>
          <w:vertAlign w:val="baseline"/>
        </w:rPr>
        <w:t>a</w:t>
      </w:r>
      <w:r>
        <w:rPr>
          <w:i/>
          <w:w w:val="105"/>
          <w:sz w:val="20"/>
          <w:vertAlign w:val="subscript"/>
        </w:rPr>
        <w:t>n</w:t>
      </w:r>
      <w:r>
        <w:rPr>
          <w:i/>
          <w:spacing w:val="-24"/>
          <w:w w:val="105"/>
          <w:sz w:val="20"/>
          <w:vertAlign w:val="baseline"/>
        </w:rPr>
        <w:t> </w:t>
      </w:r>
      <w:r>
        <w:rPr>
          <w:rFonts w:ascii="Book Antiqua" w:hAnsi="Book Antiqua"/>
          <w:w w:val="105"/>
          <w:sz w:val="20"/>
          <w:vertAlign w:val="baseline"/>
        </w:rPr>
        <w:t>cos</w:t>
      </w:r>
      <w:r>
        <w:rPr>
          <w:rFonts w:ascii="Tahoma" w:hAnsi="Tahoma"/>
          <w:w w:val="105"/>
          <w:sz w:val="20"/>
          <w:vertAlign w:val="baseline"/>
        </w:rPr>
        <w:t>(</w:t>
      </w:r>
      <w:r>
        <w:rPr>
          <w:rFonts w:ascii="Book Antiqua" w:hAnsi="Book Antiqua"/>
          <w:w w:val="105"/>
          <w:sz w:val="20"/>
          <w:vertAlign w:val="baseline"/>
        </w:rPr>
        <w:t>2</w:t>
      </w:r>
      <w:r>
        <w:rPr>
          <w:rFonts w:ascii="Calibri" w:hAnsi="Calibri"/>
          <w:i/>
          <w:w w:val="105"/>
          <w:sz w:val="20"/>
          <w:vertAlign w:val="baseline"/>
        </w:rPr>
        <w:t>π</w:t>
      </w:r>
      <w:r>
        <w:rPr>
          <w:rFonts w:ascii="Calibri" w:hAnsi="Calibri"/>
          <w:i/>
          <w:spacing w:val="-8"/>
          <w:w w:val="105"/>
          <w:sz w:val="20"/>
          <w:vertAlign w:val="baseline"/>
        </w:rPr>
        <w:t> </w:t>
      </w:r>
      <w:r>
        <w:rPr>
          <w:i/>
          <w:w w:val="105"/>
          <w:sz w:val="20"/>
          <w:vertAlign w:val="baseline"/>
        </w:rPr>
        <w:t>f</w:t>
      </w:r>
      <w:r>
        <w:rPr>
          <w:i/>
          <w:spacing w:val="-31"/>
          <w:w w:val="105"/>
          <w:sz w:val="20"/>
          <w:vertAlign w:val="baseline"/>
        </w:rPr>
        <w:t> </w:t>
      </w:r>
      <w:r>
        <w:rPr>
          <w:i/>
          <w:spacing w:val="4"/>
          <w:w w:val="105"/>
          <w:sz w:val="20"/>
          <w:vertAlign w:val="baseline"/>
        </w:rPr>
        <w:t>tn</w:t>
      </w:r>
      <w:r>
        <w:rPr>
          <w:rFonts w:ascii="Tahoma" w:hAnsi="Tahoma"/>
          <w:spacing w:val="4"/>
          <w:w w:val="105"/>
          <w:sz w:val="20"/>
          <w:vertAlign w:val="baseline"/>
        </w:rPr>
        <w:t>)</w:t>
      </w:r>
      <w:r>
        <w:rPr>
          <w:rFonts w:ascii="Tahoma" w:hAnsi="Tahoma"/>
          <w:spacing w:val="-42"/>
          <w:w w:val="105"/>
          <w:sz w:val="20"/>
          <w:vertAlign w:val="baseline"/>
        </w:rPr>
        <w:t> </w:t>
      </w:r>
      <w:r>
        <w:rPr>
          <w:rFonts w:ascii="Lucida Sans Unicode" w:hAnsi="Lucida Sans Unicode"/>
          <w:w w:val="105"/>
          <w:sz w:val="20"/>
          <w:vertAlign w:val="baseline"/>
        </w:rPr>
        <w:t>−</w:t>
      </w:r>
      <w:r>
        <w:rPr>
          <w:rFonts w:ascii="Lucida Sans Unicode" w:hAnsi="Lucida Sans Unicode"/>
          <w:spacing w:val="-17"/>
          <w:w w:val="105"/>
          <w:sz w:val="20"/>
          <w:vertAlign w:val="baseline"/>
        </w:rPr>
        <w:t> </w:t>
      </w:r>
      <w:r>
        <w:rPr>
          <w:rFonts w:ascii="Calibri" w:hAnsi="Calibri"/>
          <w:w w:val="105"/>
          <w:position w:val="-3"/>
          <w:sz w:val="28"/>
          <w:vertAlign w:val="baseline"/>
        </w:rPr>
        <w:t>∑</w:t>
      </w:r>
      <w:r>
        <w:rPr>
          <w:rFonts w:ascii="Calibri" w:hAnsi="Calibri"/>
          <w:spacing w:val="-22"/>
          <w:w w:val="105"/>
          <w:position w:val="-3"/>
          <w:sz w:val="28"/>
          <w:vertAlign w:val="baseline"/>
        </w:rPr>
        <w:t> </w:t>
      </w:r>
      <w:r>
        <w:rPr>
          <w:i/>
          <w:w w:val="105"/>
          <w:sz w:val="20"/>
          <w:vertAlign w:val="baseline"/>
        </w:rPr>
        <w:t>b</w:t>
      </w:r>
      <w:r>
        <w:rPr>
          <w:i/>
          <w:w w:val="105"/>
          <w:sz w:val="20"/>
          <w:vertAlign w:val="subscript"/>
        </w:rPr>
        <w:t>n</w:t>
      </w:r>
      <w:r>
        <w:rPr>
          <w:i/>
          <w:spacing w:val="-24"/>
          <w:w w:val="105"/>
          <w:sz w:val="20"/>
          <w:vertAlign w:val="baseline"/>
        </w:rPr>
        <w:t> </w:t>
      </w:r>
      <w:r>
        <w:rPr>
          <w:rFonts w:ascii="Book Antiqua" w:hAnsi="Book Antiqua"/>
          <w:w w:val="105"/>
          <w:sz w:val="20"/>
          <w:vertAlign w:val="baseline"/>
        </w:rPr>
        <w:t>sin</w:t>
      </w:r>
      <w:r>
        <w:rPr>
          <w:rFonts w:ascii="Tahoma" w:hAnsi="Tahoma"/>
          <w:w w:val="105"/>
          <w:sz w:val="20"/>
          <w:vertAlign w:val="baseline"/>
        </w:rPr>
        <w:t>(</w:t>
      </w:r>
      <w:r>
        <w:rPr>
          <w:rFonts w:ascii="Book Antiqua" w:hAnsi="Book Antiqua"/>
          <w:w w:val="105"/>
          <w:sz w:val="20"/>
          <w:vertAlign w:val="baseline"/>
        </w:rPr>
        <w:t>2</w:t>
      </w:r>
      <w:r>
        <w:rPr>
          <w:rFonts w:ascii="Calibri" w:hAnsi="Calibri"/>
          <w:i/>
          <w:w w:val="105"/>
          <w:sz w:val="20"/>
          <w:vertAlign w:val="baseline"/>
        </w:rPr>
        <w:t>π</w:t>
      </w:r>
      <w:r>
        <w:rPr>
          <w:rFonts w:ascii="Calibri" w:hAnsi="Calibri"/>
          <w:i/>
          <w:spacing w:val="-8"/>
          <w:w w:val="105"/>
          <w:sz w:val="20"/>
          <w:vertAlign w:val="baseline"/>
        </w:rPr>
        <w:t> </w:t>
      </w:r>
      <w:r>
        <w:rPr>
          <w:i/>
          <w:w w:val="105"/>
          <w:sz w:val="20"/>
          <w:vertAlign w:val="baseline"/>
        </w:rPr>
        <w:t>f</w:t>
      </w:r>
      <w:r>
        <w:rPr>
          <w:i/>
          <w:spacing w:val="-31"/>
          <w:w w:val="105"/>
          <w:sz w:val="20"/>
          <w:vertAlign w:val="baseline"/>
        </w:rPr>
        <w:t> </w:t>
      </w:r>
      <w:r>
        <w:rPr>
          <w:i/>
          <w:spacing w:val="4"/>
          <w:w w:val="105"/>
          <w:sz w:val="20"/>
          <w:vertAlign w:val="baseline"/>
        </w:rPr>
        <w:t>tn</w:t>
      </w:r>
      <w:r>
        <w:rPr>
          <w:rFonts w:ascii="Tahoma" w:hAnsi="Tahoma"/>
          <w:spacing w:val="4"/>
          <w:w w:val="105"/>
          <w:sz w:val="20"/>
          <w:vertAlign w:val="baseline"/>
        </w:rPr>
        <w:t>)</w:t>
        <w:tab/>
      </w:r>
      <w:r>
        <w:rPr>
          <w:rFonts w:ascii="Book Antiqua" w:hAnsi="Book Antiqua"/>
          <w:w w:val="105"/>
          <w:sz w:val="20"/>
          <w:vertAlign w:val="baseline"/>
        </w:rPr>
        <w:t>(1)</w:t>
      </w:r>
    </w:p>
    <w:p>
      <w:pPr>
        <w:spacing w:after="0" w:line="296" w:lineRule="exact"/>
        <w:jc w:val="left"/>
        <w:rPr>
          <w:rFonts w:ascii="Book Antiqua" w:hAnsi="Book Antiqua"/>
          <w:sz w:val="20"/>
        </w:rPr>
        <w:sectPr>
          <w:type w:val="continuous"/>
          <w:pgSz w:w="11910" w:h="16840"/>
          <w:pgMar w:top="0" w:bottom="280" w:left="0" w:right="160"/>
          <w:cols w:num="2" w:equalWidth="0">
            <w:col w:w="5812" w:space="40"/>
            <w:col w:w="5898"/>
          </w:cols>
        </w:sectPr>
      </w:pPr>
    </w:p>
    <w:p>
      <w:pPr>
        <w:pStyle w:val="BodyText"/>
        <w:spacing w:line="230" w:lineRule="auto" w:before="84"/>
        <w:ind w:left="850" w:right="32"/>
        <w:rPr>
          <w:rFonts w:ascii="Book Antiqua"/>
        </w:rPr>
      </w:pPr>
      <w:r>
        <w:rPr>
          <w:rFonts w:ascii="Book Antiqua"/>
          <w:w w:val="95"/>
        </w:rPr>
        <w:t>tal</w:t>
      </w:r>
      <w:r>
        <w:rPr>
          <w:rFonts w:ascii="Book Antiqua"/>
          <w:spacing w:val="-6"/>
          <w:w w:val="95"/>
        </w:rPr>
        <w:t> </w:t>
      </w:r>
      <w:r>
        <w:rPr>
          <w:rFonts w:ascii="Book Antiqua"/>
          <w:w w:val="95"/>
        </w:rPr>
        <w:t>accuracy</w:t>
      </w:r>
      <w:r>
        <w:rPr>
          <w:rFonts w:ascii="Book Antiqua"/>
          <w:spacing w:val="-6"/>
          <w:w w:val="95"/>
        </w:rPr>
        <w:t> </w:t>
      </w:r>
      <w:r>
        <w:rPr>
          <w:rFonts w:ascii="Book Antiqua"/>
          <w:w w:val="95"/>
        </w:rPr>
        <w:t>of</w:t>
      </w:r>
      <w:r>
        <w:rPr>
          <w:rFonts w:ascii="Book Antiqua"/>
          <w:spacing w:val="-6"/>
          <w:w w:val="95"/>
        </w:rPr>
        <w:t> </w:t>
      </w:r>
      <w:r>
        <w:rPr>
          <w:rFonts w:ascii="Book Antiqua"/>
          <w:w w:val="95"/>
        </w:rPr>
        <w:t>a</w:t>
      </w:r>
      <w:r>
        <w:rPr>
          <w:rFonts w:ascii="Book Antiqua"/>
          <w:spacing w:val="-6"/>
          <w:w w:val="95"/>
        </w:rPr>
        <w:t> </w:t>
      </w:r>
      <w:r>
        <w:rPr>
          <w:rFonts w:ascii="Book Antiqua"/>
          <w:w w:val="95"/>
        </w:rPr>
        <w:t>corresponding</w:t>
      </w:r>
      <w:r>
        <w:rPr>
          <w:rFonts w:ascii="Book Antiqua"/>
          <w:spacing w:val="-5"/>
          <w:w w:val="95"/>
        </w:rPr>
        <w:t> </w:t>
      </w:r>
      <w:r>
        <w:rPr>
          <w:rFonts w:ascii="Book Antiqua"/>
          <w:w w:val="95"/>
        </w:rPr>
        <w:t>LiDAR</w:t>
      </w:r>
      <w:r>
        <w:rPr>
          <w:rFonts w:ascii="Book Antiqua"/>
          <w:spacing w:val="-6"/>
          <w:w w:val="95"/>
        </w:rPr>
        <w:t> </w:t>
      </w:r>
      <w:r>
        <w:rPr>
          <w:rFonts w:ascii="Book Antiqua"/>
          <w:w w:val="95"/>
        </w:rPr>
        <w:t>point</w:t>
      </w:r>
      <w:r>
        <w:rPr>
          <w:rFonts w:ascii="Book Antiqua"/>
          <w:spacing w:val="-6"/>
          <w:w w:val="95"/>
        </w:rPr>
        <w:t> </w:t>
      </w:r>
      <w:r>
        <w:rPr>
          <w:rFonts w:ascii="Book Antiqua"/>
          <w:w w:val="95"/>
        </w:rPr>
        <w:t>cloud,</w:t>
      </w:r>
      <w:r>
        <w:rPr>
          <w:rFonts w:ascii="Book Antiqua"/>
          <w:spacing w:val="-3"/>
          <w:w w:val="95"/>
        </w:rPr>
        <w:t> </w:t>
      </w:r>
      <w:r>
        <w:rPr>
          <w:rFonts w:ascii="Book Antiqua"/>
          <w:w w:val="95"/>
        </w:rPr>
        <w:t>is</w:t>
      </w:r>
      <w:r>
        <w:rPr>
          <w:rFonts w:ascii="Book Antiqua"/>
          <w:spacing w:val="-6"/>
          <w:w w:val="95"/>
        </w:rPr>
        <w:t> </w:t>
      </w:r>
      <w:r>
        <w:rPr>
          <w:rFonts w:ascii="Book Antiqua"/>
          <w:w w:val="95"/>
        </w:rPr>
        <w:t>a</w:t>
      </w:r>
      <w:r>
        <w:rPr>
          <w:rFonts w:ascii="Book Antiqua"/>
          <w:spacing w:val="-6"/>
          <w:w w:val="95"/>
        </w:rPr>
        <w:t> </w:t>
      </w:r>
      <w:r>
        <w:rPr>
          <w:i/>
          <w:spacing w:val="-4"/>
          <w:w w:val="95"/>
        </w:rPr>
        <w:t>well </w:t>
      </w:r>
      <w:r>
        <w:rPr>
          <w:i/>
        </w:rPr>
        <w:t>posed</w:t>
      </w:r>
      <w:r>
        <w:rPr>
          <w:i/>
          <w:spacing w:val="3"/>
        </w:rPr>
        <w:t> </w:t>
      </w:r>
      <w:r>
        <w:rPr>
          <w:rFonts w:ascii="Book Antiqua"/>
        </w:rPr>
        <w:t>question.</w:t>
      </w:r>
    </w:p>
    <w:p>
      <w:pPr>
        <w:pStyle w:val="BodyText"/>
        <w:spacing w:line="230" w:lineRule="auto" w:before="7"/>
        <w:ind w:left="850" w:right="38" w:firstLine="199"/>
        <w:jc w:val="both"/>
        <w:rPr>
          <w:rFonts w:ascii="Book Antiqua"/>
        </w:rPr>
      </w:pPr>
      <w:r>
        <w:rPr>
          <w:rFonts w:ascii="Book Antiqua"/>
          <w:w w:val="95"/>
        </w:rPr>
        <w:t>This</w:t>
      </w:r>
      <w:r>
        <w:rPr>
          <w:rFonts w:ascii="Book Antiqua"/>
          <w:spacing w:val="-28"/>
          <w:w w:val="95"/>
        </w:rPr>
        <w:t> </w:t>
      </w:r>
      <w:r>
        <w:rPr>
          <w:rFonts w:ascii="Book Antiqua"/>
          <w:w w:val="95"/>
        </w:rPr>
        <w:t>question</w:t>
      </w:r>
      <w:r>
        <w:rPr>
          <w:rFonts w:ascii="Book Antiqua"/>
          <w:spacing w:val="-28"/>
          <w:w w:val="95"/>
        </w:rPr>
        <w:t> </w:t>
      </w:r>
      <w:r>
        <w:rPr>
          <w:rFonts w:ascii="Book Antiqua"/>
          <w:w w:val="95"/>
        </w:rPr>
        <w:t>is</w:t>
      </w:r>
      <w:r>
        <w:rPr>
          <w:rFonts w:ascii="Book Antiqua"/>
          <w:spacing w:val="-28"/>
          <w:w w:val="95"/>
        </w:rPr>
        <w:t> </w:t>
      </w:r>
      <w:r>
        <w:rPr>
          <w:rFonts w:ascii="Book Antiqua"/>
          <w:w w:val="95"/>
        </w:rPr>
        <w:t>well</w:t>
      </w:r>
      <w:r>
        <w:rPr>
          <w:rFonts w:ascii="Book Antiqua"/>
          <w:spacing w:val="-28"/>
          <w:w w:val="95"/>
        </w:rPr>
        <w:t> </w:t>
      </w:r>
      <w:r>
        <w:rPr>
          <w:rFonts w:ascii="Book Antiqua"/>
          <w:w w:val="95"/>
        </w:rPr>
        <w:t>posed</w:t>
      </w:r>
      <w:r>
        <w:rPr>
          <w:rFonts w:ascii="Book Antiqua"/>
          <w:spacing w:val="-27"/>
          <w:w w:val="95"/>
        </w:rPr>
        <w:t> </w:t>
      </w:r>
      <w:r>
        <w:rPr>
          <w:rFonts w:ascii="Book Antiqua"/>
          <w:w w:val="95"/>
        </w:rPr>
        <w:t>because</w:t>
      </w:r>
      <w:r>
        <w:rPr>
          <w:rFonts w:ascii="Book Antiqua"/>
          <w:spacing w:val="-28"/>
          <w:w w:val="95"/>
        </w:rPr>
        <w:t> </w:t>
      </w:r>
      <w:r>
        <w:rPr>
          <w:rFonts w:ascii="Book Antiqua"/>
          <w:w w:val="95"/>
        </w:rPr>
        <w:t>for</w:t>
      </w:r>
      <w:r>
        <w:rPr>
          <w:rFonts w:ascii="Book Antiqua"/>
          <w:spacing w:val="-28"/>
          <w:w w:val="95"/>
        </w:rPr>
        <w:t> </w:t>
      </w:r>
      <w:r>
        <w:rPr>
          <w:rFonts w:ascii="Book Antiqua"/>
          <w:w w:val="95"/>
        </w:rPr>
        <w:t>every</w:t>
      </w:r>
      <w:r>
        <w:rPr>
          <w:rFonts w:ascii="Book Antiqua"/>
          <w:spacing w:val="-28"/>
          <w:w w:val="95"/>
        </w:rPr>
        <w:t> </w:t>
      </w:r>
      <w:r>
        <w:rPr>
          <w:rFonts w:ascii="Book Antiqua"/>
          <w:w w:val="95"/>
        </w:rPr>
        <w:t>LiDAR</w:t>
      </w:r>
      <w:r>
        <w:rPr>
          <w:rFonts w:ascii="Book Antiqua"/>
          <w:spacing w:val="-28"/>
          <w:w w:val="95"/>
        </w:rPr>
        <w:t> </w:t>
      </w:r>
      <w:r>
        <w:rPr>
          <w:rFonts w:ascii="Book Antiqua"/>
          <w:w w:val="95"/>
        </w:rPr>
        <w:t>reflec- </w:t>
      </w:r>
      <w:r>
        <w:rPr>
          <w:rFonts w:ascii="Book Antiqua"/>
          <w:w w:val="90"/>
        </w:rPr>
        <w:t>tion</w:t>
      </w:r>
      <w:r>
        <w:rPr>
          <w:rFonts w:ascii="Book Antiqua"/>
          <w:spacing w:val="-12"/>
          <w:w w:val="90"/>
        </w:rPr>
        <w:t> </w:t>
      </w:r>
      <w:r>
        <w:rPr>
          <w:rFonts w:ascii="Book Antiqua"/>
          <w:w w:val="90"/>
        </w:rPr>
        <w:t>in</w:t>
      </w:r>
      <w:r>
        <w:rPr>
          <w:rFonts w:ascii="Book Antiqua"/>
          <w:spacing w:val="-11"/>
          <w:w w:val="90"/>
        </w:rPr>
        <w:t> </w:t>
      </w:r>
      <w:r>
        <w:rPr>
          <w:rFonts w:ascii="Book Antiqua"/>
          <w:w w:val="90"/>
        </w:rPr>
        <w:t>the</w:t>
      </w:r>
      <w:r>
        <w:rPr>
          <w:rFonts w:ascii="Book Antiqua"/>
          <w:spacing w:val="-11"/>
          <w:w w:val="90"/>
        </w:rPr>
        <w:t> </w:t>
      </w:r>
      <w:r>
        <w:rPr>
          <w:rFonts w:ascii="Book Antiqua"/>
          <w:w w:val="90"/>
        </w:rPr>
        <w:t>point</w:t>
      </w:r>
      <w:r>
        <w:rPr>
          <w:rFonts w:ascii="Book Antiqua"/>
          <w:spacing w:val="-11"/>
          <w:w w:val="90"/>
        </w:rPr>
        <w:t> </w:t>
      </w:r>
      <w:r>
        <w:rPr>
          <w:rFonts w:ascii="Book Antiqua"/>
          <w:w w:val="90"/>
        </w:rPr>
        <w:t>cloud,</w:t>
      </w:r>
      <w:r>
        <w:rPr>
          <w:rFonts w:ascii="Book Antiqua"/>
          <w:spacing w:val="-10"/>
          <w:w w:val="90"/>
        </w:rPr>
        <w:t> </w:t>
      </w:r>
      <w:r>
        <w:rPr>
          <w:rFonts w:ascii="Book Antiqua"/>
          <w:w w:val="90"/>
        </w:rPr>
        <w:t>there</w:t>
      </w:r>
      <w:r>
        <w:rPr>
          <w:rFonts w:ascii="Book Antiqua"/>
          <w:spacing w:val="-11"/>
          <w:w w:val="90"/>
        </w:rPr>
        <w:t> </w:t>
      </w:r>
      <w:r>
        <w:rPr>
          <w:rFonts w:ascii="Book Antiqua"/>
          <w:w w:val="90"/>
        </w:rPr>
        <w:t>has</w:t>
      </w:r>
      <w:r>
        <w:rPr>
          <w:rFonts w:ascii="Book Antiqua"/>
          <w:spacing w:val="-11"/>
          <w:w w:val="90"/>
        </w:rPr>
        <w:t> </w:t>
      </w:r>
      <w:r>
        <w:rPr>
          <w:rFonts w:ascii="Book Antiqua"/>
          <w:w w:val="90"/>
        </w:rPr>
        <w:t>been</w:t>
      </w:r>
      <w:r>
        <w:rPr>
          <w:rFonts w:ascii="Book Antiqua"/>
          <w:spacing w:val="-12"/>
          <w:w w:val="90"/>
        </w:rPr>
        <w:t> </w:t>
      </w:r>
      <w:r>
        <w:rPr>
          <w:rFonts w:ascii="Book Antiqua"/>
          <w:w w:val="90"/>
        </w:rPr>
        <w:t>a</w:t>
      </w:r>
      <w:r>
        <w:rPr>
          <w:rFonts w:ascii="Book Antiqua"/>
          <w:spacing w:val="-11"/>
          <w:w w:val="90"/>
        </w:rPr>
        <w:t> </w:t>
      </w:r>
      <w:r>
        <w:rPr>
          <w:rFonts w:ascii="Book Antiqua"/>
          <w:w w:val="90"/>
        </w:rPr>
        <w:t>corresponding</w:t>
      </w:r>
      <w:r>
        <w:rPr>
          <w:rFonts w:ascii="Book Antiqua"/>
          <w:spacing w:val="-11"/>
          <w:w w:val="90"/>
        </w:rPr>
        <w:t> </w:t>
      </w:r>
      <w:r>
        <w:rPr>
          <w:rFonts w:ascii="Book Antiqua"/>
          <w:w w:val="90"/>
        </w:rPr>
        <w:t>reflector </w:t>
      </w:r>
      <w:r>
        <w:rPr>
          <w:rFonts w:ascii="Book Antiqua"/>
          <w:w w:val="95"/>
        </w:rPr>
        <w:t>on</w:t>
      </w:r>
      <w:r>
        <w:rPr>
          <w:rFonts w:ascii="Book Antiqua"/>
          <w:spacing w:val="-19"/>
          <w:w w:val="95"/>
        </w:rPr>
        <w:t> </w:t>
      </w:r>
      <w:r>
        <w:rPr>
          <w:rFonts w:ascii="Book Antiqua"/>
          <w:w w:val="95"/>
        </w:rPr>
        <w:t>the</w:t>
      </w:r>
      <w:r>
        <w:rPr>
          <w:rFonts w:ascii="Book Antiqua"/>
          <w:spacing w:val="-19"/>
          <w:w w:val="95"/>
        </w:rPr>
        <w:t> </w:t>
      </w:r>
      <w:r>
        <w:rPr>
          <w:rFonts w:ascii="Book Antiqua"/>
          <w:w w:val="95"/>
        </w:rPr>
        <w:t>ground.</w:t>
      </w:r>
      <w:r>
        <w:rPr>
          <w:rFonts w:ascii="Book Antiqua"/>
          <w:spacing w:val="-5"/>
          <w:w w:val="95"/>
        </w:rPr>
        <w:t> </w:t>
      </w:r>
      <w:r>
        <w:rPr>
          <w:rFonts w:ascii="Book Antiqua"/>
          <w:w w:val="95"/>
        </w:rPr>
        <w:t>Hence,</w:t>
      </w:r>
      <w:r>
        <w:rPr>
          <w:rFonts w:ascii="Book Antiqua"/>
          <w:spacing w:val="-18"/>
          <w:w w:val="95"/>
        </w:rPr>
        <w:t> </w:t>
      </w:r>
      <w:r>
        <w:rPr>
          <w:rFonts w:ascii="Book Antiqua"/>
          <w:w w:val="95"/>
        </w:rPr>
        <w:t>we</w:t>
      </w:r>
      <w:r>
        <w:rPr>
          <w:rFonts w:ascii="Book Antiqua"/>
          <w:spacing w:val="-18"/>
          <w:w w:val="95"/>
        </w:rPr>
        <w:t> </w:t>
      </w:r>
      <w:r>
        <w:rPr>
          <w:rFonts w:ascii="Book Antiqua"/>
          <w:w w:val="95"/>
        </w:rPr>
        <w:t>may</w:t>
      </w:r>
      <w:r>
        <w:rPr>
          <w:rFonts w:ascii="Book Antiqua"/>
          <w:spacing w:val="-19"/>
          <w:w w:val="95"/>
        </w:rPr>
        <w:t> </w:t>
      </w:r>
      <w:r>
        <w:rPr>
          <w:rFonts w:ascii="Book Antiqua"/>
          <w:w w:val="95"/>
        </w:rPr>
        <w:t>in</w:t>
      </w:r>
      <w:r>
        <w:rPr>
          <w:rFonts w:ascii="Book Antiqua"/>
          <w:spacing w:val="-19"/>
          <w:w w:val="95"/>
        </w:rPr>
        <w:t> </w:t>
      </w:r>
      <w:r>
        <w:rPr>
          <w:rFonts w:ascii="Book Antiqua"/>
          <w:w w:val="95"/>
        </w:rPr>
        <w:t>a</w:t>
      </w:r>
      <w:r>
        <w:rPr>
          <w:rFonts w:ascii="Book Antiqua"/>
          <w:spacing w:val="-18"/>
          <w:w w:val="95"/>
        </w:rPr>
        <w:t> </w:t>
      </w:r>
      <w:r>
        <w:rPr>
          <w:rFonts w:ascii="Book Antiqua"/>
          <w:w w:val="95"/>
        </w:rPr>
        <w:t>meaningful</w:t>
      </w:r>
      <w:r>
        <w:rPr>
          <w:rFonts w:ascii="Book Antiqua"/>
          <w:spacing w:val="-19"/>
          <w:w w:val="95"/>
        </w:rPr>
        <w:t> </w:t>
      </w:r>
      <w:r>
        <w:rPr>
          <w:rFonts w:ascii="Book Antiqua"/>
          <w:w w:val="95"/>
        </w:rPr>
        <w:t>way</w:t>
      </w:r>
      <w:r>
        <w:rPr>
          <w:rFonts w:ascii="Book Antiqua"/>
          <w:spacing w:val="-19"/>
          <w:w w:val="95"/>
        </w:rPr>
        <w:t> </w:t>
      </w:r>
      <w:r>
        <w:rPr>
          <w:rFonts w:ascii="Book Antiqua"/>
          <w:spacing w:val="-3"/>
          <w:w w:val="95"/>
        </w:rPr>
        <w:t>compare </w:t>
      </w:r>
      <w:r>
        <w:rPr>
          <w:rFonts w:ascii="Book Antiqua"/>
          <w:w w:val="95"/>
        </w:rPr>
        <w:t>the measured </w:t>
      </w:r>
      <w:r>
        <w:rPr>
          <w:i/>
          <w:w w:val="95"/>
        </w:rPr>
        <w:t>northing, easting, height </w:t>
      </w:r>
      <w:r>
        <w:rPr>
          <w:rFonts w:ascii="Book Antiqua"/>
          <w:w w:val="95"/>
        </w:rPr>
        <w:t>(NEh) triplet, with</w:t>
      </w:r>
      <w:r>
        <w:rPr>
          <w:rFonts w:ascii="Book Antiqua"/>
          <w:spacing w:val="-9"/>
          <w:w w:val="95"/>
        </w:rPr>
        <w:t> </w:t>
      </w:r>
      <w:r>
        <w:rPr>
          <w:rFonts w:ascii="Book Antiqua"/>
          <w:spacing w:val="-5"/>
          <w:w w:val="95"/>
        </w:rPr>
        <w:t>the</w:t>
      </w:r>
    </w:p>
    <w:p>
      <w:pPr>
        <w:spacing w:line="176" w:lineRule="exact" w:before="0"/>
        <w:ind w:left="0" w:right="0" w:firstLine="0"/>
        <w:jc w:val="right"/>
        <w:rPr>
          <w:rFonts w:ascii="Book Antiqua"/>
          <w:sz w:val="14"/>
        </w:rPr>
      </w:pPr>
      <w:r>
        <w:rPr/>
        <w:br w:type="column"/>
      </w:r>
      <w:r>
        <w:rPr>
          <w:i/>
          <w:w w:val="105"/>
          <w:sz w:val="14"/>
        </w:rPr>
        <w:t>n</w:t>
      </w:r>
      <w:r>
        <w:rPr>
          <w:rFonts w:ascii="Tahoma"/>
          <w:w w:val="105"/>
          <w:sz w:val="14"/>
        </w:rPr>
        <w:t>=</w:t>
      </w:r>
      <w:r>
        <w:rPr>
          <w:rFonts w:ascii="Book Antiqua"/>
          <w:w w:val="105"/>
          <w:sz w:val="14"/>
        </w:rPr>
        <w:t>1</w:t>
      </w:r>
    </w:p>
    <w:p>
      <w:pPr>
        <w:pStyle w:val="BodyText"/>
        <w:rPr>
          <w:rFonts w:ascii="Book Antiqua"/>
          <w:sz w:val="47"/>
        </w:rPr>
      </w:pPr>
      <w:r>
        <w:rPr/>
        <w:br w:type="column"/>
      </w:r>
      <w:r>
        <w:rPr>
          <w:rFonts w:ascii="Book Antiqua"/>
          <w:sz w:val="47"/>
        </w:rPr>
      </w:r>
    </w:p>
    <w:p>
      <w:pPr>
        <w:spacing w:line="319" w:lineRule="exact" w:before="0"/>
        <w:ind w:left="-28" w:right="0" w:firstLine="0"/>
        <w:jc w:val="right"/>
        <w:rPr>
          <w:rFonts w:ascii="Book Antiqua"/>
          <w:sz w:val="20"/>
        </w:rPr>
      </w:pPr>
      <w:r>
        <w:rPr/>
        <w:pict>
          <v:shape style="position:absolute;margin-left:395.954803pt;margin-top:10.79723pt;width:3.7pt;height:8.9pt;mso-position-horizontal-relative:page;mso-position-vertical-relative:paragraph;z-index:-57304" type="#_x0000_t202" filled="false" stroked="false">
            <v:textbox inset="0,0,0,0">
              <w:txbxContent>
                <w:p>
                  <w:pPr>
                    <w:spacing w:before="1"/>
                    <w:ind w:left="0" w:right="0" w:firstLine="0"/>
                    <w:jc w:val="left"/>
                    <w:rPr>
                      <w:rFonts w:ascii="Book Antiqua"/>
                      <w:sz w:val="14"/>
                    </w:rPr>
                  </w:pPr>
                  <w:r>
                    <w:rPr>
                      <w:rFonts w:ascii="Book Antiqua"/>
                      <w:w w:val="105"/>
                      <w:sz w:val="14"/>
                    </w:rPr>
                    <w:t>0</w:t>
                  </w:r>
                </w:p>
              </w:txbxContent>
            </v:textbox>
            <w10:wrap type="none"/>
          </v:shape>
        </w:pict>
      </w:r>
      <w:r>
        <w:rPr>
          <w:i/>
          <w:sz w:val="20"/>
        </w:rPr>
        <w:t>a   </w:t>
      </w:r>
      <w:r>
        <w:rPr>
          <w:rFonts w:ascii="Tahoma"/>
          <w:sz w:val="20"/>
        </w:rPr>
        <w:t>=</w:t>
      </w:r>
      <w:r>
        <w:rPr>
          <w:rFonts w:ascii="Tahoma"/>
          <w:spacing w:val="9"/>
          <w:sz w:val="20"/>
        </w:rPr>
        <w:t> </w:t>
      </w:r>
      <w:r>
        <w:rPr>
          <w:rFonts w:ascii="Book Antiqua"/>
          <w:spacing w:val="-18"/>
          <w:position w:val="13"/>
          <w:sz w:val="20"/>
          <w:u w:val="single"/>
        </w:rPr>
        <w:t>1</w:t>
      </w:r>
    </w:p>
    <w:p>
      <w:pPr>
        <w:spacing w:line="183" w:lineRule="exact" w:before="0"/>
        <w:ind w:left="0" w:right="5" w:firstLine="0"/>
        <w:jc w:val="right"/>
        <w:rPr>
          <w:i/>
          <w:sz w:val="20"/>
        </w:rPr>
      </w:pPr>
      <w:r>
        <w:rPr>
          <w:i/>
          <w:w w:val="99"/>
          <w:sz w:val="20"/>
        </w:rPr>
        <w:t>T</w:t>
      </w:r>
    </w:p>
    <w:p>
      <w:pPr>
        <w:pStyle w:val="BodyText"/>
        <w:rPr>
          <w:i/>
          <w:sz w:val="24"/>
        </w:rPr>
      </w:pPr>
    </w:p>
    <w:p>
      <w:pPr>
        <w:spacing w:line="8" w:lineRule="exact" w:before="140"/>
        <w:ind w:left="-28" w:right="88" w:firstLine="0"/>
        <w:jc w:val="right"/>
        <w:rPr>
          <w:rFonts w:ascii="Book Antiqua"/>
          <w:sz w:val="14"/>
        </w:rPr>
      </w:pPr>
      <w:r>
        <w:rPr>
          <w:i/>
          <w:spacing w:val="5"/>
          <w:w w:val="105"/>
          <w:sz w:val="14"/>
        </w:rPr>
        <w:t>T</w:t>
      </w:r>
      <w:r>
        <w:rPr>
          <w:rFonts w:ascii="Lucida Sans"/>
          <w:i/>
          <w:spacing w:val="5"/>
          <w:w w:val="105"/>
          <w:sz w:val="14"/>
        </w:rPr>
        <w:t>/</w:t>
      </w:r>
      <w:r>
        <w:rPr>
          <w:rFonts w:ascii="Book Antiqua"/>
          <w:spacing w:val="5"/>
          <w:w w:val="105"/>
          <w:sz w:val="14"/>
        </w:rPr>
        <w:t>2</w:t>
      </w:r>
    </w:p>
    <w:p>
      <w:pPr>
        <w:pStyle w:val="BodyText"/>
        <w:rPr>
          <w:rFonts w:ascii="Book Antiqua"/>
          <w:sz w:val="18"/>
        </w:rPr>
      </w:pPr>
      <w:r>
        <w:rPr/>
        <w:br w:type="column"/>
      </w:r>
      <w:r>
        <w:rPr>
          <w:rFonts w:ascii="Book Antiqua"/>
          <w:sz w:val="18"/>
        </w:rPr>
      </w:r>
    </w:p>
    <w:p>
      <w:pPr>
        <w:pStyle w:val="BodyText"/>
        <w:spacing w:before="3"/>
        <w:rPr>
          <w:rFonts w:ascii="Book Antiqua"/>
          <w:sz w:val="19"/>
        </w:rPr>
      </w:pPr>
    </w:p>
    <w:p>
      <w:pPr>
        <w:spacing w:before="0"/>
        <w:ind w:left="121" w:right="0" w:firstLine="0"/>
        <w:jc w:val="center"/>
        <w:rPr>
          <w:rFonts w:ascii="Book Antiqua"/>
          <w:sz w:val="14"/>
        </w:rPr>
      </w:pPr>
      <w:r>
        <w:rPr>
          <w:i/>
          <w:spacing w:val="6"/>
          <w:w w:val="105"/>
          <w:sz w:val="14"/>
        </w:rPr>
        <w:t>T</w:t>
      </w:r>
      <w:r>
        <w:rPr>
          <w:rFonts w:ascii="Lucida Sans"/>
          <w:i/>
          <w:spacing w:val="6"/>
          <w:w w:val="105"/>
          <w:sz w:val="14"/>
        </w:rPr>
        <w:t>/</w:t>
      </w:r>
      <w:r>
        <w:rPr>
          <w:rFonts w:ascii="Book Antiqua"/>
          <w:spacing w:val="6"/>
          <w:w w:val="105"/>
          <w:sz w:val="14"/>
        </w:rPr>
        <w:t>2</w:t>
      </w:r>
    </w:p>
    <w:p>
      <w:pPr>
        <w:pStyle w:val="BodyText"/>
        <w:rPr>
          <w:rFonts w:ascii="Book Antiqua"/>
          <w:sz w:val="18"/>
        </w:rPr>
      </w:pPr>
    </w:p>
    <w:p>
      <w:pPr>
        <w:pStyle w:val="BodyText"/>
        <w:spacing w:before="10"/>
        <w:rPr>
          <w:rFonts w:ascii="Book Antiqua"/>
          <w:sz w:val="14"/>
        </w:rPr>
      </w:pPr>
    </w:p>
    <w:p>
      <w:pPr>
        <w:spacing w:before="0"/>
        <w:ind w:left="-16" w:right="20" w:firstLine="0"/>
        <w:jc w:val="center"/>
        <w:rPr>
          <w:rFonts w:ascii="Book Antiqua" w:hAnsi="Book Antiqua"/>
          <w:sz w:val="14"/>
        </w:rPr>
      </w:pPr>
      <w:r>
        <w:rPr/>
        <w:pict>
          <v:shape style="position:absolute;margin-left:427.20636pt;margin-top:-26.314999pt;width:5pt;height:33.5pt;mso-position-horizontal-relative:page;mso-position-vertical-relative:paragraph;z-index:-57280" type="#_x0000_t202" filled="false" stroked="false">
            <v:textbox inset="0,0,0,0">
              <w:txbxContent>
                <w:p>
                  <w:pPr>
                    <w:spacing w:line="177" w:lineRule="exact" w:before="0"/>
                    <w:ind w:left="0" w:right="0" w:firstLine="0"/>
                    <w:jc w:val="left"/>
                    <w:rPr>
                      <w:rFonts w:ascii="Arial"/>
                      <w:sz w:val="18"/>
                    </w:rPr>
                  </w:pPr>
                  <w:r>
                    <w:rPr>
                      <w:rFonts w:ascii="Arial"/>
                      <w:w w:val="199"/>
                      <w:sz w:val="18"/>
                    </w:rPr>
                    <w:t>/</w:t>
                  </w:r>
                </w:p>
              </w:txbxContent>
            </v:textbox>
            <w10:wrap type="none"/>
          </v:shape>
        </w:pict>
      </w:r>
      <w:r>
        <w:rPr>
          <w:rFonts w:ascii="Lucida Sans Unicode" w:hAnsi="Lucida Sans Unicode"/>
          <w:spacing w:val="4"/>
          <w:w w:val="105"/>
          <w:sz w:val="14"/>
        </w:rPr>
        <w:t>−</w:t>
      </w:r>
      <w:r>
        <w:rPr>
          <w:i/>
          <w:spacing w:val="4"/>
          <w:w w:val="105"/>
          <w:sz w:val="14"/>
        </w:rPr>
        <w:t>T</w:t>
      </w:r>
      <w:r>
        <w:rPr>
          <w:rFonts w:ascii="Lucida Sans" w:hAnsi="Lucida Sans"/>
          <w:i/>
          <w:spacing w:val="4"/>
          <w:w w:val="105"/>
          <w:sz w:val="14"/>
        </w:rPr>
        <w:t>/</w:t>
      </w:r>
      <w:r>
        <w:rPr>
          <w:rFonts w:ascii="Book Antiqua" w:hAnsi="Book Antiqua"/>
          <w:spacing w:val="4"/>
          <w:w w:val="105"/>
          <w:sz w:val="14"/>
        </w:rPr>
        <w:t>2</w:t>
      </w:r>
    </w:p>
    <w:p>
      <w:pPr>
        <w:spacing w:line="176" w:lineRule="exact" w:before="0"/>
        <w:ind w:left="331" w:right="0" w:firstLine="0"/>
        <w:jc w:val="left"/>
        <w:rPr>
          <w:rFonts w:ascii="Book Antiqua"/>
          <w:sz w:val="14"/>
        </w:rPr>
      </w:pPr>
      <w:r>
        <w:rPr/>
        <w:br w:type="column"/>
      </w:r>
      <w:r>
        <w:rPr>
          <w:i/>
          <w:w w:val="110"/>
          <w:sz w:val="14"/>
        </w:rPr>
        <w:t>n</w:t>
      </w:r>
      <w:r>
        <w:rPr>
          <w:rFonts w:ascii="Tahoma"/>
          <w:w w:val="110"/>
          <w:sz w:val="14"/>
        </w:rPr>
        <w:t>=</w:t>
      </w:r>
      <w:r>
        <w:rPr>
          <w:rFonts w:ascii="Book Antiqua"/>
          <w:w w:val="110"/>
          <w:sz w:val="14"/>
        </w:rPr>
        <w:t>1</w:t>
      </w:r>
    </w:p>
    <w:p>
      <w:pPr>
        <w:pStyle w:val="BodyText"/>
        <w:rPr>
          <w:rFonts w:ascii="Book Antiqua"/>
          <w:sz w:val="18"/>
        </w:rPr>
      </w:pPr>
    </w:p>
    <w:p>
      <w:pPr>
        <w:pStyle w:val="BodyText"/>
        <w:spacing w:before="8"/>
        <w:rPr>
          <w:rFonts w:ascii="Book Antiqua"/>
          <w:sz w:val="24"/>
        </w:rPr>
      </w:pPr>
    </w:p>
    <w:p>
      <w:pPr>
        <w:tabs>
          <w:tab w:pos="1985" w:val="left" w:leader="none"/>
        </w:tabs>
        <w:spacing w:before="0"/>
        <w:ind w:left="-23" w:right="0" w:firstLine="0"/>
        <w:jc w:val="left"/>
        <w:rPr>
          <w:rFonts w:ascii="Book Antiqua"/>
          <w:sz w:val="20"/>
        </w:rPr>
      </w:pPr>
      <w:r>
        <w:rPr>
          <w:i/>
          <w:sz w:val="20"/>
        </w:rPr>
        <w:t>x</w:t>
      </w:r>
      <w:r>
        <w:rPr>
          <w:rFonts w:ascii="Tahoma"/>
          <w:sz w:val="20"/>
        </w:rPr>
        <w:t>(</w:t>
      </w:r>
      <w:r>
        <w:rPr>
          <w:i/>
          <w:sz w:val="20"/>
        </w:rPr>
        <w:t>t</w:t>
      </w:r>
      <w:r>
        <w:rPr>
          <w:rFonts w:ascii="Tahoma"/>
          <w:sz w:val="20"/>
        </w:rPr>
        <w:t>)</w:t>
      </w:r>
      <w:r>
        <w:rPr>
          <w:rFonts w:ascii="Tahoma"/>
          <w:spacing w:val="-43"/>
          <w:sz w:val="20"/>
        </w:rPr>
        <w:t> </w:t>
      </w:r>
      <w:r>
        <w:rPr>
          <w:rFonts w:ascii="Book Antiqua"/>
          <w:sz w:val="20"/>
        </w:rPr>
        <w:t>d</w:t>
      </w:r>
      <w:r>
        <w:rPr>
          <w:rFonts w:ascii="Book Antiqua"/>
          <w:spacing w:val="-35"/>
          <w:sz w:val="20"/>
        </w:rPr>
        <w:t> </w:t>
      </w:r>
      <w:r>
        <w:rPr>
          <w:i/>
          <w:sz w:val="20"/>
        </w:rPr>
        <w:t>t</w:t>
        <w:tab/>
      </w:r>
      <w:r>
        <w:rPr>
          <w:rFonts w:ascii="Book Antiqua"/>
          <w:sz w:val="20"/>
        </w:rPr>
        <w:t>(2)</w:t>
      </w:r>
    </w:p>
    <w:p>
      <w:pPr>
        <w:spacing w:after="0"/>
        <w:jc w:val="left"/>
        <w:rPr>
          <w:rFonts w:ascii="Book Antiqua"/>
          <w:sz w:val="20"/>
        </w:rPr>
        <w:sectPr>
          <w:type w:val="continuous"/>
          <w:pgSz w:w="11910" w:h="16840"/>
          <w:pgMar w:top="0" w:bottom="280" w:left="0" w:right="160"/>
          <w:cols w:num="5" w:equalWidth="0">
            <w:col w:w="5852" w:space="844"/>
            <w:col w:w="1113" w:space="39"/>
            <w:col w:w="541" w:space="39"/>
            <w:col w:w="370" w:space="39"/>
            <w:col w:w="2913"/>
          </w:cols>
        </w:sectPr>
      </w:pPr>
    </w:p>
    <w:p>
      <w:pPr>
        <w:pStyle w:val="BodyText"/>
        <w:spacing w:line="242" w:lineRule="exact"/>
        <w:ind w:left="850"/>
        <w:rPr>
          <w:rFonts w:ascii="Book Antiqua"/>
        </w:rPr>
      </w:pPr>
      <w:r>
        <w:rPr>
          <w:rFonts w:ascii="Book Antiqua"/>
          <w:w w:val="95"/>
        </w:rPr>
        <w:t>surveyed</w:t>
      </w:r>
      <w:r>
        <w:rPr>
          <w:rFonts w:ascii="Book Antiqua"/>
          <w:spacing w:val="-16"/>
          <w:w w:val="95"/>
        </w:rPr>
        <w:t> </w:t>
      </w:r>
      <w:r>
        <w:rPr>
          <w:rFonts w:ascii="Book Antiqua"/>
          <w:w w:val="95"/>
        </w:rPr>
        <w:t>position</w:t>
      </w:r>
      <w:r>
        <w:rPr>
          <w:rFonts w:ascii="Book Antiqua"/>
          <w:spacing w:val="-15"/>
          <w:w w:val="95"/>
        </w:rPr>
        <w:t> </w:t>
      </w:r>
      <w:r>
        <w:rPr>
          <w:rFonts w:ascii="Book Antiqua"/>
          <w:w w:val="95"/>
        </w:rPr>
        <w:t>of</w:t>
      </w:r>
      <w:r>
        <w:rPr>
          <w:rFonts w:ascii="Book Antiqua"/>
          <w:spacing w:val="-15"/>
          <w:w w:val="95"/>
        </w:rPr>
        <w:t> </w:t>
      </w:r>
      <w:r>
        <w:rPr>
          <w:rFonts w:ascii="Book Antiqua"/>
          <w:w w:val="95"/>
        </w:rPr>
        <w:t>an</w:t>
      </w:r>
      <w:r>
        <w:rPr>
          <w:rFonts w:ascii="Book Antiqua"/>
          <w:spacing w:val="-15"/>
          <w:w w:val="95"/>
        </w:rPr>
        <w:t> </w:t>
      </w:r>
      <w:r>
        <w:rPr>
          <w:rFonts w:ascii="Book Antiqua"/>
          <w:w w:val="95"/>
        </w:rPr>
        <w:t>actual</w:t>
      </w:r>
      <w:r>
        <w:rPr>
          <w:rFonts w:ascii="Book Antiqua"/>
          <w:spacing w:val="-15"/>
          <w:w w:val="95"/>
        </w:rPr>
        <w:t> </w:t>
      </w:r>
      <w:r>
        <w:rPr>
          <w:rFonts w:ascii="Book Antiqua"/>
          <w:w w:val="95"/>
        </w:rPr>
        <w:t>physical</w:t>
      </w:r>
      <w:r>
        <w:rPr>
          <w:rFonts w:ascii="Book Antiqua"/>
          <w:spacing w:val="-15"/>
          <w:w w:val="95"/>
        </w:rPr>
        <w:t> </w:t>
      </w:r>
      <w:r>
        <w:rPr>
          <w:rFonts w:ascii="Book Antiqua"/>
          <w:w w:val="95"/>
        </w:rPr>
        <w:t>object</w:t>
      </w:r>
      <w:r>
        <w:rPr>
          <w:rFonts w:ascii="Book Antiqua"/>
          <w:spacing w:val="-15"/>
          <w:w w:val="95"/>
        </w:rPr>
        <w:t> </w:t>
      </w:r>
      <w:r>
        <w:rPr>
          <w:rFonts w:ascii="Book Antiqua"/>
          <w:w w:val="95"/>
        </w:rPr>
        <w:t>on</w:t>
      </w:r>
      <w:r>
        <w:rPr>
          <w:rFonts w:ascii="Book Antiqua"/>
          <w:spacing w:val="-16"/>
          <w:w w:val="95"/>
        </w:rPr>
        <w:t> </w:t>
      </w:r>
      <w:r>
        <w:rPr>
          <w:rFonts w:ascii="Book Antiqua"/>
          <w:w w:val="95"/>
        </w:rPr>
        <w:t>the</w:t>
      </w:r>
      <w:r>
        <w:rPr>
          <w:rFonts w:ascii="Book Antiqua"/>
          <w:spacing w:val="-15"/>
          <w:w w:val="95"/>
        </w:rPr>
        <w:t> </w:t>
      </w:r>
      <w:r>
        <w:rPr>
          <w:rFonts w:ascii="Book Antiqua"/>
          <w:w w:val="95"/>
        </w:rPr>
        <w:t>ground.</w:t>
      </w:r>
    </w:p>
    <w:p>
      <w:pPr>
        <w:tabs>
          <w:tab w:pos="1318" w:val="left" w:leader="none"/>
        </w:tabs>
        <w:spacing w:line="55" w:lineRule="auto" w:before="0"/>
        <w:ind w:left="850" w:right="0" w:firstLine="0"/>
        <w:jc w:val="left"/>
        <w:rPr>
          <w:rFonts w:ascii="Arial"/>
          <w:sz w:val="18"/>
        </w:rPr>
      </w:pPr>
      <w:r>
        <w:rPr/>
        <w:br w:type="column"/>
      </w:r>
      <w:r>
        <w:rPr>
          <w:i/>
          <w:w w:val="110"/>
          <w:position w:val="-24"/>
          <w:sz w:val="20"/>
        </w:rPr>
        <w:t>a</w:t>
        <w:tab/>
      </w:r>
      <w:r>
        <w:rPr>
          <w:rFonts w:ascii="Book Antiqua"/>
          <w:w w:val="110"/>
          <w:position w:val="-10"/>
          <w:sz w:val="20"/>
          <w:u w:val="single"/>
        </w:rPr>
        <w:t>2</w:t>
      </w:r>
      <w:r>
        <w:rPr>
          <w:rFonts w:ascii="Book Antiqua"/>
          <w:spacing w:val="45"/>
          <w:w w:val="110"/>
          <w:position w:val="-10"/>
          <w:sz w:val="20"/>
        </w:rPr>
        <w:t> </w:t>
      </w:r>
      <w:r>
        <w:rPr>
          <w:rFonts w:ascii="Arial"/>
          <w:spacing w:val="-19"/>
          <w:w w:val="180"/>
          <w:sz w:val="18"/>
        </w:rPr>
        <w:t>/</w:t>
      </w:r>
    </w:p>
    <w:p>
      <w:pPr>
        <w:tabs>
          <w:tab w:pos="2639" w:val="left" w:leader="none"/>
        </w:tabs>
        <w:spacing w:line="242" w:lineRule="exact" w:before="0"/>
        <w:ind w:left="131" w:right="0" w:firstLine="0"/>
        <w:jc w:val="left"/>
        <w:rPr>
          <w:rFonts w:ascii="Book Antiqua" w:hAnsi="Book Antiqua"/>
          <w:sz w:val="20"/>
        </w:rPr>
      </w:pPr>
      <w:r>
        <w:rPr/>
        <w:br w:type="column"/>
      </w:r>
      <w:r>
        <w:rPr>
          <w:i/>
          <w:sz w:val="20"/>
        </w:rPr>
        <w:t>x t  </w:t>
      </w:r>
      <w:r>
        <w:rPr>
          <w:rFonts w:ascii="Book Antiqua" w:hAnsi="Book Antiqua"/>
          <w:spacing w:val="7"/>
          <w:sz w:val="20"/>
        </w:rPr>
        <w:t>cos</w:t>
      </w:r>
      <w:r>
        <w:rPr>
          <w:rFonts w:ascii="Book Antiqua" w:hAnsi="Book Antiqua"/>
          <w:spacing w:val="7"/>
          <w:position w:val="28"/>
          <w:sz w:val="20"/>
        </w:rPr>
        <w:t> </w:t>
      </w:r>
      <w:r>
        <w:rPr>
          <w:rFonts w:ascii="Book Antiqua" w:hAnsi="Book Antiqua"/>
          <w:spacing w:val="7"/>
          <w:position w:val="13"/>
          <w:sz w:val="20"/>
        </w:rPr>
        <w:t> </w:t>
      </w:r>
      <w:r>
        <w:rPr>
          <w:rFonts w:ascii="Book Antiqua" w:hAnsi="Book Antiqua"/>
          <w:spacing w:val="6"/>
          <w:position w:val="13"/>
          <w:sz w:val="20"/>
          <w:u w:val="single"/>
        </w:rPr>
        <w:t>2</w:t>
      </w:r>
      <w:r>
        <w:rPr>
          <w:rFonts w:ascii="Calibri" w:hAnsi="Calibri"/>
          <w:i/>
          <w:spacing w:val="6"/>
          <w:position w:val="13"/>
          <w:sz w:val="20"/>
          <w:u w:val="single"/>
        </w:rPr>
        <w:t>π</w:t>
      </w:r>
      <w:r>
        <w:rPr>
          <w:i/>
          <w:spacing w:val="6"/>
          <w:position w:val="13"/>
          <w:sz w:val="20"/>
          <w:u w:val="single"/>
        </w:rPr>
        <w:t>tn</w:t>
      </w:r>
      <w:r>
        <w:rPr>
          <w:i/>
          <w:spacing w:val="6"/>
          <w:position w:val="13"/>
          <w:sz w:val="20"/>
        </w:rPr>
        <w:t> </w:t>
      </w:r>
      <w:r>
        <w:rPr>
          <w:rFonts w:ascii="Arial" w:hAnsi="Arial"/>
          <w:position w:val="28"/>
          <w:sz w:val="20"/>
        </w:rPr>
        <w:t>1</w:t>
      </w:r>
      <w:r>
        <w:rPr>
          <w:rFonts w:ascii="Arial" w:hAnsi="Arial"/>
          <w:spacing w:val="-2"/>
          <w:position w:val="28"/>
          <w:sz w:val="20"/>
        </w:rPr>
        <w:t> </w:t>
      </w:r>
      <w:r>
        <w:rPr>
          <w:rFonts w:ascii="Book Antiqua" w:hAnsi="Book Antiqua"/>
          <w:sz w:val="20"/>
        </w:rPr>
        <w:t>d</w:t>
      </w:r>
      <w:r>
        <w:rPr>
          <w:rFonts w:ascii="Book Antiqua" w:hAnsi="Book Antiqua"/>
          <w:spacing w:val="-34"/>
          <w:sz w:val="20"/>
        </w:rPr>
        <w:t> </w:t>
      </w:r>
      <w:r>
        <w:rPr>
          <w:i/>
          <w:sz w:val="20"/>
        </w:rPr>
        <w:t>t</w:t>
        <w:tab/>
      </w:r>
      <w:r>
        <w:rPr>
          <w:rFonts w:ascii="Book Antiqua" w:hAnsi="Book Antiqua"/>
          <w:sz w:val="20"/>
        </w:rPr>
        <w:t>(3)</w:t>
      </w:r>
    </w:p>
    <w:p>
      <w:pPr>
        <w:spacing w:after="0" w:line="242" w:lineRule="exact"/>
        <w:jc w:val="left"/>
        <w:rPr>
          <w:rFonts w:ascii="Book Antiqua" w:hAnsi="Book Antiqua"/>
          <w:sz w:val="20"/>
        </w:rPr>
        <w:sectPr>
          <w:type w:val="continuous"/>
          <w:pgSz w:w="11910" w:h="16840"/>
          <w:pgMar w:top="0" w:bottom="280" w:left="0" w:right="160"/>
          <w:cols w:num="3" w:equalWidth="0">
            <w:col w:w="5852" w:space="617"/>
            <w:col w:w="1675" w:space="39"/>
            <w:col w:w="3567"/>
          </w:cols>
        </w:sectPr>
      </w:pPr>
    </w:p>
    <w:p>
      <w:pPr>
        <w:pStyle w:val="BodyText"/>
        <w:spacing w:line="209" w:lineRule="exact"/>
        <w:ind w:left="850"/>
        <w:rPr>
          <w:rFonts w:ascii="Book Antiqua"/>
        </w:rPr>
      </w:pPr>
      <w:r>
        <w:rPr>
          <w:rFonts w:ascii="Book Antiqua"/>
        </w:rPr>
        <w:t>If not always in practice, then at least ideally speaking.</w:t>
      </w:r>
    </w:p>
    <w:p>
      <w:pPr>
        <w:spacing w:line="230" w:lineRule="auto" w:before="5"/>
        <w:ind w:left="850" w:right="28" w:firstLine="199"/>
        <w:jc w:val="left"/>
        <w:rPr>
          <w:i/>
          <w:sz w:val="20"/>
        </w:rPr>
      </w:pPr>
      <w:r>
        <w:rPr>
          <w:rFonts w:ascii="Book Antiqua"/>
          <w:w w:val="95"/>
          <w:sz w:val="20"/>
        </w:rPr>
        <w:t>This</w:t>
      </w:r>
      <w:r>
        <w:rPr>
          <w:rFonts w:ascii="Book Antiqua"/>
          <w:spacing w:val="-22"/>
          <w:w w:val="95"/>
          <w:sz w:val="20"/>
        </w:rPr>
        <w:t> </w:t>
      </w:r>
      <w:r>
        <w:rPr>
          <w:rFonts w:ascii="Book Antiqua"/>
          <w:w w:val="95"/>
          <w:sz w:val="20"/>
        </w:rPr>
        <w:t>should</w:t>
      </w:r>
      <w:r>
        <w:rPr>
          <w:rFonts w:ascii="Book Antiqua"/>
          <w:spacing w:val="-21"/>
          <w:w w:val="95"/>
          <w:sz w:val="20"/>
        </w:rPr>
        <w:t> </w:t>
      </w:r>
      <w:r>
        <w:rPr>
          <w:rFonts w:ascii="Book Antiqua"/>
          <w:w w:val="95"/>
          <w:sz w:val="20"/>
        </w:rPr>
        <w:t>also</w:t>
      </w:r>
      <w:r>
        <w:rPr>
          <w:rFonts w:ascii="Book Antiqua"/>
          <w:spacing w:val="-22"/>
          <w:w w:val="95"/>
          <w:sz w:val="20"/>
        </w:rPr>
        <w:t> </w:t>
      </w:r>
      <w:r>
        <w:rPr>
          <w:rFonts w:ascii="Book Antiqua"/>
          <w:w w:val="95"/>
          <w:sz w:val="20"/>
        </w:rPr>
        <w:t>give</w:t>
      </w:r>
      <w:r>
        <w:rPr>
          <w:rFonts w:ascii="Book Antiqua"/>
          <w:spacing w:val="-21"/>
          <w:w w:val="95"/>
          <w:sz w:val="20"/>
        </w:rPr>
        <w:t> </w:t>
      </w:r>
      <w:r>
        <w:rPr>
          <w:rFonts w:ascii="Book Antiqua"/>
          <w:w w:val="95"/>
          <w:sz w:val="20"/>
        </w:rPr>
        <w:t>the</w:t>
      </w:r>
      <w:r>
        <w:rPr>
          <w:rFonts w:ascii="Book Antiqua"/>
          <w:spacing w:val="-22"/>
          <w:w w:val="95"/>
          <w:sz w:val="20"/>
        </w:rPr>
        <w:t> </w:t>
      </w:r>
      <w:r>
        <w:rPr>
          <w:rFonts w:ascii="Book Antiqua"/>
          <w:w w:val="95"/>
          <w:sz w:val="20"/>
        </w:rPr>
        <w:t>first</w:t>
      </w:r>
      <w:r>
        <w:rPr>
          <w:rFonts w:ascii="Book Antiqua"/>
          <w:spacing w:val="-21"/>
          <w:w w:val="95"/>
          <w:sz w:val="20"/>
        </w:rPr>
        <w:t> </w:t>
      </w:r>
      <w:r>
        <w:rPr>
          <w:rFonts w:ascii="Book Antiqua"/>
          <w:w w:val="95"/>
          <w:sz w:val="20"/>
        </w:rPr>
        <w:t>hint</w:t>
      </w:r>
      <w:r>
        <w:rPr>
          <w:rFonts w:ascii="Book Antiqua"/>
          <w:spacing w:val="-21"/>
          <w:w w:val="95"/>
          <w:sz w:val="20"/>
        </w:rPr>
        <w:t> </w:t>
      </w:r>
      <w:r>
        <w:rPr>
          <w:rFonts w:ascii="Book Antiqua"/>
          <w:w w:val="95"/>
          <w:sz w:val="20"/>
        </w:rPr>
        <w:t>at</w:t>
      </w:r>
      <w:r>
        <w:rPr>
          <w:rFonts w:ascii="Book Antiqua"/>
          <w:spacing w:val="-22"/>
          <w:w w:val="95"/>
          <w:sz w:val="20"/>
        </w:rPr>
        <w:t> </w:t>
      </w:r>
      <w:r>
        <w:rPr>
          <w:rFonts w:ascii="Book Antiqua"/>
          <w:w w:val="95"/>
          <w:sz w:val="20"/>
        </w:rPr>
        <w:t>why</w:t>
      </w:r>
      <w:r>
        <w:rPr>
          <w:rFonts w:ascii="Book Antiqua"/>
          <w:spacing w:val="-21"/>
          <w:w w:val="95"/>
          <w:sz w:val="20"/>
        </w:rPr>
        <w:t> </w:t>
      </w:r>
      <w:r>
        <w:rPr>
          <w:rFonts w:ascii="Book Antiqua"/>
          <w:w w:val="95"/>
          <w:sz w:val="20"/>
        </w:rPr>
        <w:t>the</w:t>
      </w:r>
      <w:r>
        <w:rPr>
          <w:rFonts w:ascii="Book Antiqua"/>
          <w:spacing w:val="-22"/>
          <w:w w:val="95"/>
          <w:sz w:val="20"/>
        </w:rPr>
        <w:t> </w:t>
      </w:r>
      <w:r>
        <w:rPr>
          <w:rFonts w:ascii="Book Antiqua"/>
          <w:w w:val="95"/>
          <w:sz w:val="20"/>
        </w:rPr>
        <w:t>original</w:t>
      </w:r>
      <w:r>
        <w:rPr>
          <w:rFonts w:ascii="Book Antiqua"/>
          <w:spacing w:val="-21"/>
          <w:w w:val="95"/>
          <w:sz w:val="20"/>
        </w:rPr>
        <w:t> </w:t>
      </w:r>
      <w:r>
        <w:rPr>
          <w:rFonts w:ascii="Book Antiqua"/>
          <w:spacing w:val="-3"/>
          <w:w w:val="95"/>
          <w:sz w:val="20"/>
        </w:rPr>
        <w:t>ques- </w:t>
      </w:r>
      <w:r>
        <w:rPr>
          <w:rFonts w:ascii="Book Antiqua"/>
          <w:sz w:val="20"/>
        </w:rPr>
        <w:t>tion</w:t>
      </w:r>
      <w:r>
        <w:rPr>
          <w:rFonts w:ascii="Book Antiqua"/>
          <w:spacing w:val="-15"/>
          <w:sz w:val="20"/>
        </w:rPr>
        <w:t> </w:t>
      </w:r>
      <w:r>
        <w:rPr>
          <w:rFonts w:ascii="Book Antiqua"/>
          <w:sz w:val="20"/>
        </w:rPr>
        <w:t>is</w:t>
      </w:r>
      <w:r>
        <w:rPr>
          <w:rFonts w:ascii="Book Antiqua"/>
          <w:spacing w:val="-15"/>
          <w:sz w:val="20"/>
        </w:rPr>
        <w:t> </w:t>
      </w:r>
      <w:r>
        <w:rPr>
          <w:rFonts w:ascii="Book Antiqua"/>
          <w:sz w:val="20"/>
        </w:rPr>
        <w:t>ill-posed:</w:t>
      </w:r>
      <w:r>
        <w:rPr>
          <w:rFonts w:ascii="Book Antiqua"/>
          <w:spacing w:val="-6"/>
          <w:sz w:val="20"/>
        </w:rPr>
        <w:t> </w:t>
      </w:r>
      <w:r>
        <w:rPr>
          <w:i/>
          <w:sz w:val="20"/>
        </w:rPr>
        <w:t>for</w:t>
      </w:r>
      <w:r>
        <w:rPr>
          <w:i/>
          <w:spacing w:val="-15"/>
          <w:sz w:val="20"/>
        </w:rPr>
        <w:t> </w:t>
      </w:r>
      <w:r>
        <w:rPr>
          <w:i/>
          <w:sz w:val="20"/>
        </w:rPr>
        <w:t>a</w:t>
      </w:r>
      <w:r>
        <w:rPr>
          <w:i/>
          <w:spacing w:val="-15"/>
          <w:sz w:val="20"/>
        </w:rPr>
        <w:t> </w:t>
      </w:r>
      <w:r>
        <w:rPr>
          <w:i/>
          <w:sz w:val="20"/>
        </w:rPr>
        <w:t>gridded</w:t>
      </w:r>
      <w:r>
        <w:rPr>
          <w:i/>
          <w:spacing w:val="-15"/>
          <w:sz w:val="20"/>
        </w:rPr>
        <w:t> </w:t>
      </w:r>
      <w:r>
        <w:rPr>
          <w:i/>
          <w:sz w:val="20"/>
        </w:rPr>
        <w:t>data</w:t>
      </w:r>
      <w:r>
        <w:rPr>
          <w:i/>
          <w:spacing w:val="-15"/>
          <w:sz w:val="20"/>
        </w:rPr>
        <w:t> </w:t>
      </w:r>
      <w:r>
        <w:rPr>
          <w:i/>
          <w:sz w:val="20"/>
        </w:rPr>
        <w:t>set</w:t>
      </w:r>
      <w:r>
        <w:rPr>
          <w:i/>
          <w:spacing w:val="-15"/>
          <w:sz w:val="20"/>
        </w:rPr>
        <w:t> </w:t>
      </w:r>
      <w:r>
        <w:rPr>
          <w:i/>
          <w:sz w:val="20"/>
        </w:rPr>
        <w:t>there</w:t>
      </w:r>
      <w:r>
        <w:rPr>
          <w:i/>
          <w:spacing w:val="-15"/>
          <w:sz w:val="20"/>
        </w:rPr>
        <w:t> </w:t>
      </w:r>
      <w:r>
        <w:rPr>
          <w:i/>
          <w:sz w:val="20"/>
        </w:rPr>
        <w:t>is</w:t>
      </w:r>
      <w:r>
        <w:rPr>
          <w:i/>
          <w:spacing w:val="-15"/>
          <w:sz w:val="20"/>
        </w:rPr>
        <w:t> </w:t>
      </w:r>
      <w:r>
        <w:rPr>
          <w:i/>
          <w:sz w:val="20"/>
        </w:rPr>
        <w:t>not</w:t>
      </w:r>
      <w:r>
        <w:rPr>
          <w:i/>
          <w:spacing w:val="-15"/>
          <w:sz w:val="20"/>
        </w:rPr>
        <w:t> </w:t>
      </w:r>
      <w:r>
        <w:rPr>
          <w:i/>
          <w:sz w:val="20"/>
        </w:rPr>
        <w:t>necessarily</w:t>
      </w:r>
    </w:p>
    <w:p>
      <w:pPr>
        <w:spacing w:line="64" w:lineRule="exact" w:before="0"/>
        <w:ind w:left="850" w:right="0" w:firstLine="0"/>
        <w:jc w:val="left"/>
        <w:rPr>
          <w:i/>
          <w:sz w:val="20"/>
        </w:rPr>
      </w:pPr>
      <w:r>
        <w:rPr>
          <w:i/>
          <w:sz w:val="20"/>
        </w:rPr>
        <w:t>any</w:t>
      </w:r>
      <w:r>
        <w:rPr>
          <w:i/>
          <w:spacing w:val="-7"/>
          <w:sz w:val="20"/>
        </w:rPr>
        <w:t> </w:t>
      </w:r>
      <w:r>
        <w:rPr>
          <w:i/>
          <w:sz w:val="20"/>
        </w:rPr>
        <w:t>real</w:t>
      </w:r>
      <w:r>
        <w:rPr>
          <w:i/>
          <w:spacing w:val="-7"/>
          <w:sz w:val="20"/>
        </w:rPr>
        <w:t> </w:t>
      </w:r>
      <w:r>
        <w:rPr>
          <w:i/>
          <w:sz w:val="20"/>
        </w:rPr>
        <w:t>world</w:t>
      </w:r>
      <w:r>
        <w:rPr>
          <w:i/>
          <w:spacing w:val="-7"/>
          <w:sz w:val="20"/>
        </w:rPr>
        <w:t> </w:t>
      </w:r>
      <w:r>
        <w:rPr>
          <w:i/>
          <w:sz w:val="20"/>
        </w:rPr>
        <w:t>object</w:t>
      </w:r>
      <w:r>
        <w:rPr>
          <w:i/>
          <w:spacing w:val="-7"/>
          <w:sz w:val="20"/>
        </w:rPr>
        <w:t> </w:t>
      </w:r>
      <w:r>
        <w:rPr>
          <w:i/>
          <w:sz w:val="20"/>
        </w:rPr>
        <w:t>corresponding</w:t>
      </w:r>
      <w:r>
        <w:rPr>
          <w:i/>
          <w:spacing w:val="-7"/>
          <w:sz w:val="20"/>
        </w:rPr>
        <w:t> </w:t>
      </w:r>
      <w:r>
        <w:rPr>
          <w:i/>
          <w:sz w:val="20"/>
        </w:rPr>
        <w:t>to</w:t>
      </w:r>
      <w:r>
        <w:rPr>
          <w:i/>
          <w:spacing w:val="-7"/>
          <w:sz w:val="20"/>
        </w:rPr>
        <w:t> </w:t>
      </w:r>
      <w:r>
        <w:rPr>
          <w:i/>
          <w:sz w:val="20"/>
        </w:rPr>
        <w:t>the</w:t>
      </w:r>
      <w:r>
        <w:rPr>
          <w:i/>
          <w:spacing w:val="-7"/>
          <w:sz w:val="20"/>
        </w:rPr>
        <w:t> </w:t>
      </w:r>
      <w:r>
        <w:rPr>
          <w:i/>
          <w:sz w:val="20"/>
        </w:rPr>
        <w:t>height</w:t>
      </w:r>
      <w:r>
        <w:rPr>
          <w:i/>
          <w:spacing w:val="-7"/>
          <w:sz w:val="20"/>
        </w:rPr>
        <w:t> </w:t>
      </w:r>
      <w:r>
        <w:rPr>
          <w:i/>
          <w:spacing w:val="-3"/>
          <w:sz w:val="20"/>
        </w:rPr>
        <w:t>registered</w:t>
      </w:r>
      <w:r>
        <w:rPr>
          <w:i/>
          <w:spacing w:val="-7"/>
          <w:sz w:val="20"/>
        </w:rPr>
        <w:t> </w:t>
      </w:r>
      <w:r>
        <w:rPr>
          <w:i/>
          <w:sz w:val="20"/>
        </w:rPr>
        <w:t>in</w:t>
      </w:r>
    </w:p>
    <w:p>
      <w:pPr>
        <w:spacing w:line="182" w:lineRule="auto" w:before="0"/>
        <w:ind w:left="850" w:right="0" w:firstLine="0"/>
        <w:jc w:val="left"/>
        <w:rPr>
          <w:i/>
          <w:sz w:val="20"/>
        </w:rPr>
      </w:pPr>
      <w:r>
        <w:rPr/>
        <w:br w:type="column"/>
      </w:r>
      <w:r>
        <w:rPr>
          <w:i/>
          <w:w w:val="105"/>
          <w:position w:val="-2"/>
          <w:sz w:val="14"/>
        </w:rPr>
        <w:t>n </w:t>
      </w:r>
      <w:r>
        <w:rPr>
          <w:rFonts w:ascii="Tahoma"/>
          <w:w w:val="105"/>
          <w:sz w:val="20"/>
        </w:rPr>
        <w:t>= </w:t>
      </w:r>
      <w:r>
        <w:rPr>
          <w:i/>
          <w:w w:val="105"/>
          <w:position w:val="-13"/>
          <w:sz w:val="20"/>
        </w:rPr>
        <w:t>T</w:t>
      </w:r>
    </w:p>
    <w:p>
      <w:pPr>
        <w:tabs>
          <w:tab w:pos="1288" w:val="left" w:leader="none"/>
        </w:tabs>
        <w:spacing w:line="182" w:lineRule="auto" w:before="0"/>
        <w:ind w:left="483" w:right="0" w:firstLine="0"/>
        <w:jc w:val="left"/>
        <w:rPr>
          <w:i/>
          <w:sz w:val="20"/>
        </w:rPr>
      </w:pPr>
      <w:r>
        <w:rPr/>
        <w:br w:type="column"/>
      </w:r>
      <w:r>
        <w:rPr>
          <w:rFonts w:ascii="Tahoma"/>
          <w:sz w:val="20"/>
        </w:rPr>
        <w:t>(</w:t>
      </w:r>
      <w:r>
        <w:rPr>
          <w:rFonts w:ascii="Tahoma"/>
          <w:spacing w:val="1"/>
          <w:sz w:val="20"/>
        </w:rPr>
        <w:t> </w:t>
      </w:r>
      <w:r>
        <w:rPr>
          <w:rFonts w:ascii="Tahoma"/>
          <w:sz w:val="20"/>
        </w:rPr>
        <w:t>)</w:t>
        <w:tab/>
      </w:r>
      <w:r>
        <w:rPr>
          <w:i/>
          <w:position w:val="-13"/>
          <w:sz w:val="20"/>
        </w:rPr>
        <w:t>T</w:t>
      </w:r>
    </w:p>
    <w:p>
      <w:pPr>
        <w:spacing w:line="215" w:lineRule="exact" w:before="0"/>
        <w:ind w:left="-9" w:right="0" w:firstLine="0"/>
        <w:jc w:val="left"/>
        <w:rPr>
          <w:rFonts w:ascii="Book Antiqua" w:hAnsi="Book Antiqua"/>
          <w:sz w:val="14"/>
        </w:rPr>
      </w:pPr>
      <w:r>
        <w:rPr>
          <w:rFonts w:ascii="Lucida Sans Unicode" w:hAnsi="Lucida Sans Unicode"/>
          <w:w w:val="105"/>
          <w:sz w:val="14"/>
        </w:rPr>
        <w:t>−</w:t>
      </w:r>
      <w:r>
        <w:rPr>
          <w:i/>
          <w:w w:val="105"/>
          <w:sz w:val="14"/>
        </w:rPr>
        <w:t>T</w:t>
      </w:r>
      <w:r>
        <w:rPr>
          <w:rFonts w:ascii="Lucida Sans" w:hAnsi="Lucida Sans"/>
          <w:i/>
          <w:w w:val="105"/>
          <w:sz w:val="14"/>
        </w:rPr>
        <w:t>/</w:t>
      </w:r>
      <w:r>
        <w:rPr>
          <w:rFonts w:ascii="Book Antiqua" w:hAnsi="Book Antiqua"/>
          <w:w w:val="105"/>
          <w:sz w:val="14"/>
        </w:rPr>
        <w:t>2</w:t>
      </w:r>
    </w:p>
    <w:p>
      <w:pPr>
        <w:spacing w:line="8" w:lineRule="exact" w:before="207"/>
        <w:ind w:left="222" w:right="0" w:firstLine="0"/>
        <w:jc w:val="left"/>
        <w:rPr>
          <w:rFonts w:ascii="Book Antiqua"/>
          <w:sz w:val="14"/>
        </w:rPr>
      </w:pPr>
      <w:r>
        <w:rPr/>
        <w:pict>
          <v:shape style="position:absolute;margin-left:463.519165pt;margin-top:30.143789pt;width:5.55pt;height:11.9pt;mso-position-horizontal-relative:page;mso-position-vertical-relative:paragraph;z-index:-57232" type="#_x0000_t202" filled="false" stroked="false">
            <v:textbox inset="0,0,0,0">
              <w:txbxContent>
                <w:p>
                  <w:pPr>
                    <w:spacing w:line="227" w:lineRule="exact" w:before="0"/>
                    <w:ind w:left="0" w:right="0" w:firstLine="0"/>
                    <w:jc w:val="left"/>
                    <w:rPr>
                      <w:i/>
                      <w:sz w:val="20"/>
                    </w:rPr>
                  </w:pPr>
                  <w:r>
                    <w:rPr>
                      <w:i/>
                      <w:w w:val="99"/>
                      <w:sz w:val="20"/>
                    </w:rPr>
                    <w:t>T</w:t>
                  </w:r>
                </w:p>
              </w:txbxContent>
            </v:textbox>
            <w10:wrap type="none"/>
          </v:shape>
        </w:pict>
      </w:r>
      <w:r>
        <w:rPr>
          <w:i/>
          <w:w w:val="105"/>
          <w:sz w:val="14"/>
        </w:rPr>
        <w:t>T</w:t>
      </w:r>
      <w:r>
        <w:rPr>
          <w:rFonts w:ascii="Lucida Sans"/>
          <w:i/>
          <w:w w:val="105"/>
          <w:sz w:val="14"/>
        </w:rPr>
        <w:t>/</w:t>
      </w:r>
      <w:r>
        <w:rPr>
          <w:rFonts w:ascii="Book Antiqua"/>
          <w:w w:val="105"/>
          <w:sz w:val="14"/>
        </w:rPr>
        <w:t>2</w:t>
      </w:r>
    </w:p>
    <w:p>
      <w:pPr>
        <w:spacing w:after="0" w:line="8" w:lineRule="exact"/>
        <w:jc w:val="left"/>
        <w:rPr>
          <w:rFonts w:ascii="Book Antiqua"/>
          <w:sz w:val="14"/>
        </w:rPr>
        <w:sectPr>
          <w:type w:val="continuous"/>
          <w:pgSz w:w="11910" w:h="16840"/>
          <w:pgMar w:top="0" w:bottom="280" w:left="0" w:right="160"/>
          <w:cols w:num="3" w:equalWidth="0">
            <w:col w:w="5852" w:space="717"/>
            <w:col w:w="1312" w:space="39"/>
            <w:col w:w="3830"/>
          </w:cols>
        </w:sectPr>
      </w:pPr>
    </w:p>
    <w:p>
      <w:pPr>
        <w:pStyle w:val="BodyText"/>
        <w:spacing w:before="5"/>
        <w:rPr>
          <w:rFonts w:ascii="Book Antiqua"/>
          <w:sz w:val="24"/>
        </w:rPr>
      </w:pPr>
    </w:p>
    <w:p>
      <w:pPr>
        <w:pStyle w:val="BodyText"/>
        <w:spacing w:line="20" w:lineRule="exact"/>
        <w:ind w:left="846"/>
        <w:rPr>
          <w:rFonts w:ascii="Book Antiqua"/>
          <w:sz w:val="2"/>
        </w:rPr>
      </w:pPr>
      <w:r>
        <w:rPr>
          <w:rFonts w:ascii="Book Antiqua"/>
          <w:sz w:val="2"/>
        </w:rPr>
        <w:pict>
          <v:group style="width:99.25pt;height:.4pt;mso-position-horizontal-relative:char;mso-position-vertical-relative:line" coordorigin="0,0" coordsize="1985,8">
            <v:line style="position:absolute" from="0,4" to="1984,4" stroked="true" strokeweight=".39802pt" strokecolor="#000000">
              <v:stroke dashstyle="solid"/>
            </v:line>
          </v:group>
        </w:pict>
      </w:r>
      <w:r>
        <w:rPr>
          <w:rFonts w:ascii="Book Antiqua"/>
          <w:sz w:val="2"/>
        </w:rPr>
      </w:r>
    </w:p>
    <w:p>
      <w:pPr>
        <w:spacing w:line="228" w:lineRule="auto" w:before="26"/>
        <w:ind w:left="850" w:right="-8" w:firstLine="52"/>
        <w:jc w:val="left"/>
        <w:rPr>
          <w:rFonts w:ascii="Book Antiqua"/>
          <w:sz w:val="16"/>
        </w:rPr>
      </w:pPr>
      <w:r>
        <w:rPr>
          <w:rFonts w:ascii="Book Antiqua"/>
          <w:w w:val="90"/>
          <w:sz w:val="16"/>
        </w:rPr>
        <w:t>{thokn|bpo|simlk|bicro}@kms.dk, Kort &amp; Matrikelstyrelsen, Rentemestervej </w:t>
      </w:r>
      <w:r>
        <w:rPr>
          <w:rFonts w:ascii="Book Antiqua"/>
          <w:sz w:val="16"/>
        </w:rPr>
        <w:t>8, 2400 Copenhagen NV, Denmark</w:t>
      </w:r>
    </w:p>
    <w:p>
      <w:pPr>
        <w:spacing w:before="16"/>
        <w:ind w:left="850" w:right="0" w:firstLine="0"/>
        <w:jc w:val="left"/>
        <w:rPr>
          <w:rFonts w:ascii="Arial" w:hAnsi="Arial"/>
          <w:sz w:val="18"/>
        </w:rPr>
      </w:pPr>
      <w:r>
        <w:rPr/>
        <w:br w:type="column"/>
      </w:r>
      <w:r>
        <w:rPr>
          <w:i/>
          <w:w w:val="110"/>
          <w:sz w:val="20"/>
        </w:rPr>
        <w:t>b</w:t>
      </w:r>
      <w:r>
        <w:rPr>
          <w:i/>
          <w:w w:val="110"/>
          <w:sz w:val="20"/>
          <w:vertAlign w:val="subscript"/>
        </w:rPr>
        <w:t>n</w:t>
      </w:r>
      <w:r>
        <w:rPr>
          <w:i/>
          <w:w w:val="110"/>
          <w:sz w:val="20"/>
          <w:vertAlign w:val="baseline"/>
        </w:rPr>
        <w:t> </w:t>
      </w:r>
      <w:r>
        <w:rPr>
          <w:rFonts w:ascii="Tahoma" w:hAnsi="Tahoma"/>
          <w:w w:val="110"/>
          <w:sz w:val="20"/>
          <w:vertAlign w:val="baseline"/>
        </w:rPr>
        <w:t>= </w:t>
      </w:r>
      <w:r>
        <w:rPr>
          <w:rFonts w:ascii="Lucida Sans Unicode" w:hAnsi="Lucida Sans Unicode"/>
          <w:w w:val="110"/>
          <w:sz w:val="20"/>
          <w:vertAlign w:val="baseline"/>
        </w:rPr>
        <w:t>− </w:t>
      </w:r>
      <w:r>
        <w:rPr>
          <w:rFonts w:ascii="Book Antiqua" w:hAnsi="Book Antiqua"/>
          <w:w w:val="110"/>
          <w:position w:val="13"/>
          <w:sz w:val="20"/>
          <w:u w:val="single"/>
          <w:vertAlign w:val="baseline"/>
        </w:rPr>
        <w:t>2</w:t>
      </w:r>
      <w:r>
        <w:rPr>
          <w:rFonts w:ascii="Book Antiqua" w:hAnsi="Book Antiqua"/>
          <w:w w:val="110"/>
          <w:position w:val="13"/>
          <w:sz w:val="20"/>
          <w:vertAlign w:val="baseline"/>
        </w:rPr>
        <w:t> </w:t>
      </w:r>
      <w:r>
        <w:rPr>
          <w:rFonts w:ascii="Arial" w:hAnsi="Arial"/>
          <w:w w:val="180"/>
          <w:position w:val="25"/>
          <w:sz w:val="18"/>
          <w:vertAlign w:val="baseline"/>
        </w:rPr>
        <w:t>/</w:t>
      </w:r>
    </w:p>
    <w:p>
      <w:pPr>
        <w:spacing w:before="51"/>
        <w:ind w:left="0" w:right="0" w:firstLine="0"/>
        <w:jc w:val="right"/>
        <w:rPr>
          <w:rFonts w:ascii="Book Antiqua" w:hAnsi="Book Antiqua"/>
          <w:sz w:val="14"/>
        </w:rPr>
      </w:pPr>
      <w:r>
        <w:rPr/>
        <w:pict>
          <v:shape style="position:absolute;margin-left:393.182648pt;margin-top:-6.764533pt;width:5.55pt;height:11.9pt;mso-position-horizontal-relative:page;mso-position-vertical-relative:paragraph;z-index:-57256" type="#_x0000_t202" filled="false" stroked="false">
            <v:textbox inset="0,0,0,0">
              <w:txbxContent>
                <w:p>
                  <w:pPr>
                    <w:spacing w:line="227" w:lineRule="exact" w:before="0"/>
                    <w:ind w:left="0" w:right="0" w:firstLine="0"/>
                    <w:jc w:val="left"/>
                    <w:rPr>
                      <w:i/>
                      <w:sz w:val="20"/>
                    </w:rPr>
                  </w:pPr>
                  <w:r>
                    <w:rPr>
                      <w:i/>
                      <w:w w:val="99"/>
                      <w:sz w:val="20"/>
                    </w:rPr>
                    <w:t>T</w:t>
                  </w:r>
                </w:p>
              </w:txbxContent>
            </v:textbox>
            <w10:wrap type="none"/>
          </v:shape>
        </w:pict>
      </w:r>
      <w:r>
        <w:rPr>
          <w:rFonts w:ascii="Lucida Sans Unicode" w:hAnsi="Lucida Sans Unicode"/>
          <w:w w:val="105"/>
          <w:sz w:val="14"/>
        </w:rPr>
        <w:t>−</w:t>
      </w:r>
      <w:r>
        <w:rPr>
          <w:i/>
          <w:w w:val="105"/>
          <w:sz w:val="14"/>
        </w:rPr>
        <w:t>T</w:t>
      </w:r>
      <w:r>
        <w:rPr>
          <w:rFonts w:ascii="Lucida Sans" w:hAnsi="Lucida Sans"/>
          <w:i/>
          <w:w w:val="105"/>
          <w:sz w:val="14"/>
        </w:rPr>
        <w:t>/</w:t>
      </w:r>
      <w:r>
        <w:rPr>
          <w:rFonts w:ascii="Book Antiqua" w:hAnsi="Book Antiqua"/>
          <w:w w:val="105"/>
          <w:sz w:val="14"/>
        </w:rPr>
        <w:t>2</w:t>
      </w:r>
    </w:p>
    <w:p>
      <w:pPr>
        <w:tabs>
          <w:tab w:pos="2414" w:val="left" w:leader="none"/>
        </w:tabs>
        <w:spacing w:line="492" w:lineRule="exact" w:before="0"/>
        <w:ind w:left="-1" w:right="0" w:firstLine="0"/>
        <w:jc w:val="left"/>
        <w:rPr>
          <w:rFonts w:ascii="Book Antiqua" w:hAnsi="Book Antiqua"/>
          <w:sz w:val="20"/>
        </w:rPr>
      </w:pPr>
      <w:r>
        <w:rPr/>
        <w:br w:type="column"/>
      </w:r>
      <w:r>
        <w:rPr>
          <w:i/>
          <w:sz w:val="20"/>
        </w:rPr>
        <w:t>x</w:t>
      </w:r>
      <w:r>
        <w:rPr>
          <w:rFonts w:ascii="Tahoma" w:hAnsi="Tahoma"/>
          <w:sz w:val="20"/>
        </w:rPr>
        <w:t>(</w:t>
      </w:r>
      <w:r>
        <w:rPr>
          <w:i/>
          <w:sz w:val="20"/>
        </w:rPr>
        <w:t>t</w:t>
      </w:r>
      <w:r>
        <w:rPr>
          <w:rFonts w:ascii="Tahoma" w:hAnsi="Tahoma"/>
          <w:sz w:val="20"/>
        </w:rPr>
        <w:t>) </w:t>
      </w:r>
      <w:r>
        <w:rPr>
          <w:rFonts w:ascii="Book Antiqua" w:hAnsi="Book Antiqua"/>
          <w:spacing w:val="7"/>
          <w:sz w:val="20"/>
        </w:rPr>
        <w:t>sin</w:t>
      </w:r>
      <w:r>
        <w:rPr>
          <w:rFonts w:ascii="Book Antiqua" w:hAnsi="Book Antiqua"/>
          <w:spacing w:val="-8"/>
          <w:position w:val="28"/>
          <w:sz w:val="20"/>
        </w:rPr>
        <w:t> </w:t>
      </w:r>
      <w:r>
        <w:rPr>
          <w:rFonts w:ascii="Book Antiqua" w:hAnsi="Book Antiqua"/>
          <w:spacing w:val="6"/>
          <w:position w:val="13"/>
          <w:sz w:val="20"/>
          <w:u w:val="single"/>
        </w:rPr>
        <w:t>2</w:t>
      </w:r>
      <w:r>
        <w:rPr>
          <w:rFonts w:ascii="Calibri" w:hAnsi="Calibri"/>
          <w:i/>
          <w:spacing w:val="6"/>
          <w:position w:val="13"/>
          <w:sz w:val="20"/>
          <w:u w:val="single"/>
        </w:rPr>
        <w:t>π</w:t>
      </w:r>
      <w:r>
        <w:rPr>
          <w:i/>
          <w:spacing w:val="6"/>
          <w:position w:val="13"/>
          <w:sz w:val="20"/>
          <w:u w:val="single"/>
        </w:rPr>
        <w:t>tn</w:t>
      </w:r>
      <w:r>
        <w:rPr>
          <w:i/>
          <w:spacing w:val="6"/>
          <w:position w:val="13"/>
          <w:sz w:val="20"/>
        </w:rPr>
        <w:t> </w:t>
      </w:r>
      <w:r>
        <w:rPr>
          <w:rFonts w:ascii="Arial" w:hAnsi="Arial"/>
          <w:position w:val="28"/>
          <w:sz w:val="20"/>
        </w:rPr>
        <w:t>1 </w:t>
      </w:r>
      <w:r>
        <w:rPr>
          <w:rFonts w:ascii="Book Antiqua" w:hAnsi="Book Antiqua"/>
          <w:sz w:val="20"/>
        </w:rPr>
        <w:t>d</w:t>
      </w:r>
      <w:r>
        <w:rPr>
          <w:rFonts w:ascii="Book Antiqua" w:hAnsi="Book Antiqua"/>
          <w:spacing w:val="-34"/>
          <w:sz w:val="20"/>
        </w:rPr>
        <w:t> </w:t>
      </w:r>
      <w:r>
        <w:rPr>
          <w:i/>
          <w:sz w:val="20"/>
        </w:rPr>
        <w:t>t</w:t>
        <w:tab/>
      </w:r>
      <w:r>
        <w:rPr>
          <w:rFonts w:ascii="Book Antiqua" w:hAnsi="Book Antiqua"/>
          <w:sz w:val="20"/>
        </w:rPr>
        <w:t>(4)</w:t>
      </w:r>
    </w:p>
    <w:p>
      <w:pPr>
        <w:spacing w:after="0" w:line="492" w:lineRule="exact"/>
        <w:jc w:val="left"/>
        <w:rPr>
          <w:rFonts w:ascii="Book Antiqua" w:hAnsi="Book Antiqua"/>
          <w:sz w:val="20"/>
        </w:rPr>
        <w:sectPr>
          <w:type w:val="continuous"/>
          <w:pgSz w:w="11910" w:h="16840"/>
          <w:pgMar w:top="0" w:bottom="280" w:left="0" w:right="160"/>
          <w:cols w:num="3" w:equalWidth="0">
            <w:col w:w="5852" w:space="557"/>
            <w:col w:w="1961" w:space="39"/>
            <w:col w:w="3341"/>
          </w:cols>
        </w:sectPr>
      </w:pPr>
    </w:p>
    <w:p>
      <w:pPr>
        <w:pStyle w:val="BodyText"/>
        <w:tabs>
          <w:tab w:pos="6094" w:val="left" w:leader="none"/>
        </w:tabs>
        <w:ind w:left="850"/>
        <w:rPr>
          <w:rFonts w:ascii="Book Antiqua"/>
        </w:rPr>
      </w:pPr>
      <w:r>
        <w:rPr>
          <w:rFonts w:ascii="Book Antiqua"/>
        </w:rPr>
        <w:pict>
          <v:shape style="width:248.25pt;height:195.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5"/>
                    <w:gridCol w:w="1236"/>
                    <w:gridCol w:w="1235"/>
                    <w:gridCol w:w="1235"/>
                  </w:tblGrid>
                  <w:tr>
                    <w:trPr>
                      <w:trHeight w:val="958" w:hRule="atLeast"/>
                    </w:trPr>
                    <w:tc>
                      <w:tcPr>
                        <w:tcW w:w="1235" w:type="dxa"/>
                        <w:tcBorders>
                          <w:bottom w:val="dashed" w:sz="4" w:space="0" w:color="000000"/>
                          <w:right w:val="dashed" w:sz="4" w:space="0" w:color="000000"/>
                        </w:tcBorders>
                      </w:tcPr>
                      <w:p>
                        <w:pPr>
                          <w:pStyle w:val="TableParagraph"/>
                          <w:rPr>
                            <w:sz w:val="18"/>
                          </w:rPr>
                        </w:pPr>
                      </w:p>
                    </w:tc>
                    <w:tc>
                      <w:tcPr>
                        <w:tcW w:w="1236" w:type="dxa"/>
                        <w:tcBorders>
                          <w:left w:val="dashed" w:sz="4" w:space="0" w:color="000000"/>
                          <w:bottom w:val="dashed" w:sz="4" w:space="0" w:color="000000"/>
                          <w:right w:val="dashed" w:sz="4" w:space="0" w:color="000000"/>
                        </w:tcBorders>
                      </w:tcPr>
                      <w:p>
                        <w:pPr>
                          <w:pStyle w:val="TableParagraph"/>
                          <w:rPr>
                            <w:sz w:val="18"/>
                          </w:rPr>
                        </w:pPr>
                      </w:p>
                    </w:tc>
                    <w:tc>
                      <w:tcPr>
                        <w:tcW w:w="1235" w:type="dxa"/>
                        <w:tcBorders>
                          <w:left w:val="dashed" w:sz="4" w:space="0" w:color="000000"/>
                          <w:bottom w:val="dashed" w:sz="4" w:space="0" w:color="000000"/>
                          <w:right w:val="dashed" w:sz="4" w:space="0" w:color="000000"/>
                        </w:tcBorders>
                      </w:tcPr>
                      <w:p>
                        <w:pPr>
                          <w:pStyle w:val="TableParagraph"/>
                          <w:rPr>
                            <w:sz w:val="18"/>
                          </w:rPr>
                        </w:pPr>
                      </w:p>
                    </w:tc>
                    <w:tc>
                      <w:tcPr>
                        <w:tcW w:w="1235" w:type="dxa"/>
                        <w:tcBorders>
                          <w:left w:val="dashed" w:sz="4" w:space="0" w:color="000000"/>
                          <w:bottom w:val="dashed" w:sz="4" w:space="0" w:color="000000"/>
                        </w:tcBorders>
                      </w:tcPr>
                      <w:p>
                        <w:pPr>
                          <w:pStyle w:val="TableParagraph"/>
                          <w:rPr>
                            <w:sz w:val="18"/>
                          </w:rPr>
                        </w:pPr>
                      </w:p>
                    </w:tc>
                  </w:tr>
                  <w:tr>
                    <w:trPr>
                      <w:trHeight w:val="963" w:hRule="atLeast"/>
                    </w:trPr>
                    <w:tc>
                      <w:tcPr>
                        <w:tcW w:w="1235" w:type="dxa"/>
                        <w:tcBorders>
                          <w:top w:val="dashed" w:sz="4" w:space="0" w:color="000000"/>
                          <w:bottom w:val="dashed" w:sz="4" w:space="0" w:color="000000"/>
                          <w:right w:val="dashed" w:sz="4" w:space="0" w:color="000000"/>
                        </w:tcBorders>
                      </w:tcPr>
                      <w:p>
                        <w:pPr>
                          <w:pStyle w:val="TableParagraph"/>
                          <w:rPr>
                            <w:sz w:val="18"/>
                          </w:rPr>
                        </w:pPr>
                      </w:p>
                    </w:tc>
                    <w:tc>
                      <w:tcPr>
                        <w:tcW w:w="1236"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tcBorders>
                      </w:tcPr>
                      <w:p>
                        <w:pPr>
                          <w:pStyle w:val="TableParagraph"/>
                          <w:rPr>
                            <w:sz w:val="18"/>
                          </w:rPr>
                        </w:pPr>
                      </w:p>
                    </w:tc>
                  </w:tr>
                  <w:tr>
                    <w:trPr>
                      <w:trHeight w:val="963" w:hRule="atLeast"/>
                    </w:trPr>
                    <w:tc>
                      <w:tcPr>
                        <w:tcW w:w="1235" w:type="dxa"/>
                        <w:tcBorders>
                          <w:top w:val="dashed" w:sz="4" w:space="0" w:color="000000"/>
                          <w:bottom w:val="dashed" w:sz="4" w:space="0" w:color="000000"/>
                          <w:right w:val="dashed" w:sz="4" w:space="0" w:color="000000"/>
                        </w:tcBorders>
                      </w:tcPr>
                      <w:p>
                        <w:pPr>
                          <w:pStyle w:val="TableParagraph"/>
                          <w:rPr>
                            <w:sz w:val="18"/>
                          </w:rPr>
                        </w:pPr>
                      </w:p>
                    </w:tc>
                    <w:tc>
                      <w:tcPr>
                        <w:tcW w:w="1236"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tcBorders>
                      </w:tcPr>
                      <w:p>
                        <w:pPr>
                          <w:pStyle w:val="TableParagraph"/>
                          <w:rPr>
                            <w:sz w:val="18"/>
                          </w:rPr>
                        </w:pPr>
                      </w:p>
                    </w:tc>
                  </w:tr>
                  <w:tr>
                    <w:trPr>
                      <w:trHeight w:val="958" w:hRule="atLeast"/>
                    </w:trPr>
                    <w:tc>
                      <w:tcPr>
                        <w:tcW w:w="1235" w:type="dxa"/>
                        <w:tcBorders>
                          <w:top w:val="dashed" w:sz="4" w:space="0" w:color="000000"/>
                        </w:tcBorders>
                      </w:tcPr>
                      <w:p>
                        <w:pPr>
                          <w:pStyle w:val="TableParagraph"/>
                          <w:rPr>
                            <w:sz w:val="18"/>
                          </w:rPr>
                        </w:pPr>
                      </w:p>
                    </w:tc>
                    <w:tc>
                      <w:tcPr>
                        <w:tcW w:w="1236" w:type="dxa"/>
                        <w:tcBorders>
                          <w:top w:val="dashed" w:sz="4" w:space="0" w:color="000000"/>
                        </w:tcBorders>
                      </w:tcPr>
                      <w:p>
                        <w:pPr>
                          <w:pStyle w:val="TableParagraph"/>
                          <w:rPr>
                            <w:sz w:val="18"/>
                          </w:rPr>
                        </w:pPr>
                      </w:p>
                    </w:tc>
                    <w:tc>
                      <w:tcPr>
                        <w:tcW w:w="1235" w:type="dxa"/>
                        <w:tcBorders>
                          <w:top w:val="dashed" w:sz="4" w:space="0" w:color="000000"/>
                        </w:tcBorders>
                      </w:tcPr>
                      <w:p>
                        <w:pPr>
                          <w:pStyle w:val="TableParagraph"/>
                          <w:rPr>
                            <w:sz w:val="18"/>
                          </w:rPr>
                        </w:pPr>
                      </w:p>
                    </w:tc>
                    <w:tc>
                      <w:tcPr>
                        <w:tcW w:w="1235" w:type="dxa"/>
                        <w:tcBorders>
                          <w:top w:val="dashed" w:sz="4" w:space="0" w:color="000000"/>
                        </w:tcBorders>
                      </w:tcPr>
                      <w:p>
                        <w:pPr>
                          <w:pStyle w:val="TableParagraph"/>
                          <w:rPr>
                            <w:sz w:val="18"/>
                          </w:rPr>
                        </w:pPr>
                      </w:p>
                    </w:tc>
                  </w:tr>
                </w:tbl>
                <w:p>
                  <w:pPr>
                    <w:pStyle w:val="BodyText"/>
                  </w:pPr>
                </w:p>
              </w:txbxContent>
            </v:textbox>
          </v:shape>
        </w:pict>
      </w:r>
      <w:r>
        <w:rPr>
          <w:rFonts w:ascii="Book Antiqua"/>
        </w:rPr>
      </w:r>
      <w:r>
        <w:rPr>
          <w:rFonts w:ascii="Book Antiqua"/>
        </w:rPr>
        <w:tab/>
      </w:r>
      <w:r>
        <w:rPr>
          <w:rFonts w:ascii="Book Antiqua"/>
        </w:rPr>
        <w:pict>
          <v:shape style="width:248.25pt;height:195.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5"/>
                    <w:gridCol w:w="1236"/>
                    <w:gridCol w:w="1235"/>
                    <w:gridCol w:w="1235"/>
                  </w:tblGrid>
                  <w:tr>
                    <w:trPr>
                      <w:trHeight w:val="958" w:hRule="atLeast"/>
                    </w:trPr>
                    <w:tc>
                      <w:tcPr>
                        <w:tcW w:w="1235" w:type="dxa"/>
                        <w:tcBorders>
                          <w:bottom w:val="dashed" w:sz="4" w:space="0" w:color="000000"/>
                          <w:right w:val="dashed" w:sz="4" w:space="0" w:color="000000"/>
                        </w:tcBorders>
                      </w:tcPr>
                      <w:p>
                        <w:pPr>
                          <w:pStyle w:val="TableParagraph"/>
                          <w:rPr>
                            <w:sz w:val="18"/>
                          </w:rPr>
                        </w:pPr>
                      </w:p>
                    </w:tc>
                    <w:tc>
                      <w:tcPr>
                        <w:tcW w:w="1236" w:type="dxa"/>
                        <w:tcBorders>
                          <w:left w:val="dashed" w:sz="4" w:space="0" w:color="000000"/>
                          <w:bottom w:val="dashed" w:sz="4" w:space="0" w:color="000000"/>
                          <w:right w:val="dashed" w:sz="4" w:space="0" w:color="000000"/>
                        </w:tcBorders>
                      </w:tcPr>
                      <w:p>
                        <w:pPr>
                          <w:pStyle w:val="TableParagraph"/>
                          <w:rPr>
                            <w:sz w:val="18"/>
                          </w:rPr>
                        </w:pPr>
                      </w:p>
                    </w:tc>
                    <w:tc>
                      <w:tcPr>
                        <w:tcW w:w="1235" w:type="dxa"/>
                        <w:tcBorders>
                          <w:left w:val="dashed" w:sz="4" w:space="0" w:color="000000"/>
                          <w:bottom w:val="dashed" w:sz="4" w:space="0" w:color="000000"/>
                          <w:right w:val="dashed" w:sz="4" w:space="0" w:color="000000"/>
                        </w:tcBorders>
                      </w:tcPr>
                      <w:p>
                        <w:pPr>
                          <w:pStyle w:val="TableParagraph"/>
                          <w:rPr>
                            <w:sz w:val="18"/>
                          </w:rPr>
                        </w:pPr>
                      </w:p>
                    </w:tc>
                    <w:tc>
                      <w:tcPr>
                        <w:tcW w:w="1235" w:type="dxa"/>
                        <w:tcBorders>
                          <w:left w:val="dashed" w:sz="4" w:space="0" w:color="000000"/>
                          <w:bottom w:val="dashed" w:sz="4" w:space="0" w:color="000000"/>
                        </w:tcBorders>
                      </w:tcPr>
                      <w:p>
                        <w:pPr>
                          <w:pStyle w:val="TableParagraph"/>
                          <w:rPr>
                            <w:sz w:val="18"/>
                          </w:rPr>
                        </w:pPr>
                      </w:p>
                    </w:tc>
                  </w:tr>
                  <w:tr>
                    <w:trPr>
                      <w:trHeight w:val="963" w:hRule="atLeast"/>
                    </w:trPr>
                    <w:tc>
                      <w:tcPr>
                        <w:tcW w:w="1235" w:type="dxa"/>
                        <w:tcBorders>
                          <w:top w:val="dashed" w:sz="4" w:space="0" w:color="000000"/>
                          <w:bottom w:val="dashed" w:sz="4" w:space="0" w:color="000000"/>
                          <w:right w:val="dashed" w:sz="4" w:space="0" w:color="000000"/>
                        </w:tcBorders>
                      </w:tcPr>
                      <w:p>
                        <w:pPr>
                          <w:pStyle w:val="TableParagraph"/>
                          <w:rPr>
                            <w:sz w:val="18"/>
                          </w:rPr>
                        </w:pPr>
                      </w:p>
                    </w:tc>
                    <w:tc>
                      <w:tcPr>
                        <w:tcW w:w="1236"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tcBorders>
                      </w:tcPr>
                      <w:p>
                        <w:pPr>
                          <w:pStyle w:val="TableParagraph"/>
                          <w:rPr>
                            <w:sz w:val="18"/>
                          </w:rPr>
                        </w:pPr>
                      </w:p>
                    </w:tc>
                  </w:tr>
                  <w:tr>
                    <w:trPr>
                      <w:trHeight w:val="963" w:hRule="atLeast"/>
                    </w:trPr>
                    <w:tc>
                      <w:tcPr>
                        <w:tcW w:w="1235" w:type="dxa"/>
                        <w:tcBorders>
                          <w:top w:val="dashed" w:sz="4" w:space="0" w:color="000000"/>
                          <w:bottom w:val="dashed" w:sz="4" w:space="0" w:color="000000"/>
                          <w:right w:val="dashed" w:sz="4" w:space="0" w:color="000000"/>
                        </w:tcBorders>
                      </w:tcPr>
                      <w:p>
                        <w:pPr>
                          <w:pStyle w:val="TableParagraph"/>
                          <w:rPr>
                            <w:sz w:val="18"/>
                          </w:rPr>
                        </w:pPr>
                      </w:p>
                    </w:tc>
                    <w:tc>
                      <w:tcPr>
                        <w:tcW w:w="1236"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right w:val="dashed" w:sz="4" w:space="0" w:color="000000"/>
                        </w:tcBorders>
                      </w:tcPr>
                      <w:p>
                        <w:pPr>
                          <w:pStyle w:val="TableParagraph"/>
                          <w:rPr>
                            <w:sz w:val="18"/>
                          </w:rPr>
                        </w:pPr>
                      </w:p>
                    </w:tc>
                    <w:tc>
                      <w:tcPr>
                        <w:tcW w:w="1235" w:type="dxa"/>
                        <w:tcBorders>
                          <w:top w:val="dashed" w:sz="4" w:space="0" w:color="000000"/>
                          <w:left w:val="dashed" w:sz="4" w:space="0" w:color="000000"/>
                          <w:bottom w:val="dashed" w:sz="4" w:space="0" w:color="000000"/>
                        </w:tcBorders>
                      </w:tcPr>
                      <w:p>
                        <w:pPr>
                          <w:pStyle w:val="TableParagraph"/>
                          <w:rPr>
                            <w:sz w:val="18"/>
                          </w:rPr>
                        </w:pPr>
                      </w:p>
                    </w:tc>
                  </w:tr>
                  <w:tr>
                    <w:trPr>
                      <w:trHeight w:val="958" w:hRule="atLeast"/>
                    </w:trPr>
                    <w:tc>
                      <w:tcPr>
                        <w:tcW w:w="1235" w:type="dxa"/>
                        <w:tcBorders>
                          <w:top w:val="dashed" w:sz="4" w:space="0" w:color="000000"/>
                        </w:tcBorders>
                      </w:tcPr>
                      <w:p>
                        <w:pPr>
                          <w:pStyle w:val="TableParagraph"/>
                          <w:rPr>
                            <w:sz w:val="18"/>
                          </w:rPr>
                        </w:pPr>
                      </w:p>
                    </w:tc>
                    <w:tc>
                      <w:tcPr>
                        <w:tcW w:w="1236" w:type="dxa"/>
                        <w:tcBorders>
                          <w:top w:val="dashed" w:sz="4" w:space="0" w:color="000000"/>
                        </w:tcBorders>
                      </w:tcPr>
                      <w:p>
                        <w:pPr>
                          <w:pStyle w:val="TableParagraph"/>
                          <w:rPr>
                            <w:sz w:val="18"/>
                          </w:rPr>
                        </w:pPr>
                      </w:p>
                    </w:tc>
                    <w:tc>
                      <w:tcPr>
                        <w:tcW w:w="1235" w:type="dxa"/>
                        <w:tcBorders>
                          <w:top w:val="dashed" w:sz="4" w:space="0" w:color="000000"/>
                        </w:tcBorders>
                      </w:tcPr>
                      <w:p>
                        <w:pPr>
                          <w:pStyle w:val="TableParagraph"/>
                          <w:rPr>
                            <w:sz w:val="18"/>
                          </w:rPr>
                        </w:pPr>
                      </w:p>
                    </w:tc>
                    <w:tc>
                      <w:tcPr>
                        <w:tcW w:w="1235" w:type="dxa"/>
                        <w:tcBorders>
                          <w:top w:val="dashed" w:sz="4" w:space="0" w:color="000000"/>
                        </w:tcBorders>
                      </w:tcPr>
                      <w:p>
                        <w:pPr>
                          <w:pStyle w:val="TableParagraph"/>
                          <w:rPr>
                            <w:sz w:val="18"/>
                          </w:rPr>
                        </w:pPr>
                      </w:p>
                    </w:tc>
                  </w:tr>
                </w:tbl>
                <w:p>
                  <w:pPr>
                    <w:pStyle w:val="BodyText"/>
                  </w:pPr>
                </w:p>
              </w:txbxContent>
            </v:textbox>
          </v:shape>
        </w:pict>
      </w:r>
      <w:r>
        <w:rPr>
          <w:rFonts w:ascii="Book Antiqua"/>
        </w:rPr>
      </w:r>
    </w:p>
    <w:p>
      <w:pPr>
        <w:pStyle w:val="BodyText"/>
        <w:rPr>
          <w:rFonts w:ascii="Book Antiqua"/>
          <w:sz w:val="7"/>
        </w:rPr>
      </w:pPr>
    </w:p>
    <w:p>
      <w:pPr>
        <w:spacing w:line="235" w:lineRule="auto" w:before="96"/>
        <w:ind w:left="850" w:right="688" w:firstLine="0"/>
        <w:jc w:val="both"/>
        <w:rPr>
          <w:rFonts w:ascii="Book Antiqua"/>
          <w:sz w:val="18"/>
        </w:rPr>
      </w:pPr>
      <w:r>
        <w:rPr/>
        <w:drawing>
          <wp:anchor distT="0" distB="0" distL="0" distR="0" allowOverlap="1" layoutInCell="1" locked="0" behindDoc="1" simplePos="0" relativeHeight="268378247">
            <wp:simplePos x="0" y="0"/>
            <wp:positionH relativeFrom="page">
              <wp:posOffset>542502</wp:posOffset>
            </wp:positionH>
            <wp:positionV relativeFrom="paragraph">
              <wp:posOffset>-2091625</wp:posOffset>
            </wp:positionV>
            <wp:extent cx="3144704" cy="1581150"/>
            <wp:effectExtent l="0" t="0" r="0" b="0"/>
            <wp:wrapNone/>
            <wp:docPr id="21" name="image23.png" descr=""/>
            <wp:cNvGraphicFramePr>
              <a:graphicFrameLocks noChangeAspect="1"/>
            </wp:cNvGraphicFramePr>
            <a:graphic>
              <a:graphicData uri="http://schemas.openxmlformats.org/drawingml/2006/picture">
                <pic:pic>
                  <pic:nvPicPr>
                    <pic:cNvPr id="22" name="image23.png"/>
                    <pic:cNvPicPr/>
                  </pic:nvPicPr>
                  <pic:blipFill>
                    <a:blip r:embed="rId29" cstate="print"/>
                    <a:stretch>
                      <a:fillRect/>
                    </a:stretch>
                  </pic:blipFill>
                  <pic:spPr>
                    <a:xfrm>
                      <a:off x="0" y="0"/>
                      <a:ext cx="3144704" cy="1581150"/>
                    </a:xfrm>
                    <a:prstGeom prst="rect">
                      <a:avLst/>
                    </a:prstGeom>
                  </pic:spPr>
                </pic:pic>
              </a:graphicData>
            </a:graphic>
          </wp:anchor>
        </w:drawing>
      </w:r>
      <w:r>
        <w:rPr/>
        <w:drawing>
          <wp:anchor distT="0" distB="0" distL="0" distR="0" allowOverlap="1" layoutInCell="1" locked="0" behindDoc="1" simplePos="0" relativeHeight="268378271">
            <wp:simplePos x="0" y="0"/>
            <wp:positionH relativeFrom="page">
              <wp:posOffset>3872660</wp:posOffset>
            </wp:positionH>
            <wp:positionV relativeFrom="paragraph">
              <wp:posOffset>-2091625</wp:posOffset>
            </wp:positionV>
            <wp:extent cx="3144704" cy="1581150"/>
            <wp:effectExtent l="0" t="0" r="0" b="0"/>
            <wp:wrapNone/>
            <wp:docPr id="23" name="image24.png" descr=""/>
            <wp:cNvGraphicFramePr>
              <a:graphicFrameLocks noChangeAspect="1"/>
            </wp:cNvGraphicFramePr>
            <a:graphic>
              <a:graphicData uri="http://schemas.openxmlformats.org/drawingml/2006/picture">
                <pic:pic>
                  <pic:nvPicPr>
                    <pic:cNvPr id="24" name="image24.png"/>
                    <pic:cNvPicPr/>
                  </pic:nvPicPr>
                  <pic:blipFill>
                    <a:blip r:embed="rId30" cstate="print"/>
                    <a:stretch>
                      <a:fillRect/>
                    </a:stretch>
                  </pic:blipFill>
                  <pic:spPr>
                    <a:xfrm>
                      <a:off x="0" y="0"/>
                      <a:ext cx="3144704" cy="1581150"/>
                    </a:xfrm>
                    <a:prstGeom prst="rect">
                      <a:avLst/>
                    </a:prstGeom>
                  </pic:spPr>
                </pic:pic>
              </a:graphicData>
            </a:graphic>
          </wp:anchor>
        </w:drawing>
      </w:r>
      <w:r>
        <w:rPr>
          <w:i/>
          <w:spacing w:val="-3"/>
          <w:sz w:val="18"/>
        </w:rPr>
        <w:t>Figure</w:t>
      </w:r>
      <w:r>
        <w:rPr>
          <w:i/>
          <w:spacing w:val="-20"/>
          <w:sz w:val="18"/>
        </w:rPr>
        <w:t> </w:t>
      </w:r>
      <w:r>
        <w:rPr>
          <w:i/>
          <w:sz w:val="18"/>
        </w:rPr>
        <w:t>2:</w:t>
      </w:r>
      <w:r>
        <w:rPr>
          <w:i/>
          <w:spacing w:val="-8"/>
          <w:sz w:val="18"/>
        </w:rPr>
        <w:t> </w:t>
      </w:r>
      <w:r>
        <w:rPr>
          <w:rFonts w:ascii="Book Antiqua"/>
          <w:sz w:val="18"/>
        </w:rPr>
        <w:t>A</w:t>
      </w:r>
      <w:r>
        <w:rPr>
          <w:rFonts w:ascii="Book Antiqua"/>
          <w:spacing w:val="-20"/>
          <w:sz w:val="18"/>
        </w:rPr>
        <w:t> </w:t>
      </w:r>
      <w:r>
        <w:rPr>
          <w:rFonts w:ascii="Book Antiqua"/>
          <w:sz w:val="18"/>
        </w:rPr>
        <w:t>building</w:t>
      </w:r>
      <w:r>
        <w:rPr>
          <w:rFonts w:ascii="Book Antiqua"/>
          <w:spacing w:val="-20"/>
          <w:sz w:val="18"/>
        </w:rPr>
        <w:t> </w:t>
      </w:r>
      <w:r>
        <w:rPr>
          <w:rFonts w:ascii="Book Antiqua"/>
          <w:sz w:val="18"/>
        </w:rPr>
        <w:t>model</w:t>
      </w:r>
      <w:r>
        <w:rPr>
          <w:rFonts w:ascii="Book Antiqua"/>
          <w:spacing w:val="-19"/>
          <w:sz w:val="18"/>
        </w:rPr>
        <w:t> </w:t>
      </w:r>
      <w:r>
        <w:rPr>
          <w:rFonts w:ascii="Book Antiqua"/>
          <w:sz w:val="18"/>
        </w:rPr>
        <w:t>created</w:t>
      </w:r>
      <w:r>
        <w:rPr>
          <w:rFonts w:ascii="Book Antiqua"/>
          <w:spacing w:val="-20"/>
          <w:sz w:val="18"/>
        </w:rPr>
        <w:t> </w:t>
      </w:r>
      <w:r>
        <w:rPr>
          <w:rFonts w:ascii="Book Antiqua"/>
          <w:sz w:val="18"/>
        </w:rPr>
        <w:t>by</w:t>
      </w:r>
      <w:r>
        <w:rPr>
          <w:rFonts w:ascii="Book Antiqua"/>
          <w:spacing w:val="-19"/>
          <w:sz w:val="18"/>
        </w:rPr>
        <w:t> </w:t>
      </w:r>
      <w:r>
        <w:rPr>
          <w:rFonts w:ascii="Book Antiqua"/>
          <w:sz w:val="18"/>
        </w:rPr>
        <w:t>zooming</w:t>
      </w:r>
      <w:r>
        <w:rPr>
          <w:rFonts w:ascii="Book Antiqua"/>
          <w:spacing w:val="-20"/>
          <w:sz w:val="18"/>
        </w:rPr>
        <w:t> </w:t>
      </w:r>
      <w:r>
        <w:rPr>
          <w:rFonts w:ascii="Book Antiqua"/>
          <w:sz w:val="18"/>
        </w:rPr>
        <w:t>in</w:t>
      </w:r>
      <w:r>
        <w:rPr>
          <w:rFonts w:ascii="Book Antiqua"/>
          <w:spacing w:val="-19"/>
          <w:sz w:val="18"/>
        </w:rPr>
        <w:t> </w:t>
      </w:r>
      <w:r>
        <w:rPr>
          <w:rFonts w:ascii="Book Antiqua"/>
          <w:sz w:val="18"/>
        </w:rPr>
        <w:t>on</w:t>
      </w:r>
      <w:r>
        <w:rPr>
          <w:rFonts w:ascii="Book Antiqua"/>
          <w:spacing w:val="-20"/>
          <w:sz w:val="18"/>
        </w:rPr>
        <w:t> </w:t>
      </w:r>
      <w:r>
        <w:rPr>
          <w:rFonts w:ascii="Book Antiqua"/>
          <w:sz w:val="18"/>
        </w:rPr>
        <w:t>one</w:t>
      </w:r>
      <w:r>
        <w:rPr>
          <w:rFonts w:ascii="Book Antiqua"/>
          <w:spacing w:val="-20"/>
          <w:sz w:val="18"/>
        </w:rPr>
        <w:t> </w:t>
      </w:r>
      <w:r>
        <w:rPr>
          <w:rFonts w:ascii="Book Antiqua"/>
          <w:sz w:val="18"/>
        </w:rPr>
        <w:t>cycle</w:t>
      </w:r>
      <w:r>
        <w:rPr>
          <w:rFonts w:ascii="Book Antiqua"/>
          <w:spacing w:val="-19"/>
          <w:sz w:val="18"/>
        </w:rPr>
        <w:t> </w:t>
      </w:r>
      <w:r>
        <w:rPr>
          <w:rFonts w:ascii="Book Antiqua"/>
          <w:sz w:val="18"/>
        </w:rPr>
        <w:t>of</w:t>
      </w:r>
      <w:r>
        <w:rPr>
          <w:rFonts w:ascii="Book Antiqua"/>
          <w:spacing w:val="-20"/>
          <w:sz w:val="18"/>
        </w:rPr>
        <w:t> </w:t>
      </w:r>
      <w:r>
        <w:rPr>
          <w:rFonts w:ascii="Book Antiqua"/>
          <w:sz w:val="18"/>
        </w:rPr>
        <w:t>the</w:t>
      </w:r>
      <w:r>
        <w:rPr>
          <w:rFonts w:ascii="Book Antiqua"/>
          <w:spacing w:val="-19"/>
          <w:sz w:val="18"/>
        </w:rPr>
        <w:t> </w:t>
      </w:r>
      <w:r>
        <w:rPr>
          <w:rFonts w:ascii="Book Antiqua"/>
          <w:sz w:val="18"/>
        </w:rPr>
        <w:t>square</w:t>
      </w:r>
      <w:r>
        <w:rPr>
          <w:rFonts w:ascii="Book Antiqua"/>
          <w:spacing w:val="-20"/>
          <w:sz w:val="18"/>
        </w:rPr>
        <w:t> </w:t>
      </w:r>
      <w:r>
        <w:rPr>
          <w:rFonts w:ascii="Book Antiqua"/>
          <w:spacing w:val="-3"/>
          <w:sz w:val="18"/>
        </w:rPr>
        <w:t>wave</w:t>
      </w:r>
      <w:r>
        <w:rPr>
          <w:rFonts w:ascii="Book Antiqua"/>
          <w:spacing w:val="-19"/>
          <w:sz w:val="18"/>
        </w:rPr>
        <w:t> </w:t>
      </w:r>
      <w:r>
        <w:rPr>
          <w:rFonts w:ascii="Book Antiqua"/>
          <w:sz w:val="18"/>
        </w:rPr>
        <w:t>from</w:t>
      </w:r>
      <w:r>
        <w:rPr>
          <w:rFonts w:ascii="Book Antiqua"/>
          <w:spacing w:val="-20"/>
          <w:sz w:val="18"/>
        </w:rPr>
        <w:t> </w:t>
      </w:r>
      <w:r>
        <w:rPr>
          <w:rFonts w:ascii="Book Antiqua"/>
          <w:sz w:val="18"/>
        </w:rPr>
        <w:t>figure</w:t>
      </w:r>
      <w:r>
        <w:rPr>
          <w:rFonts w:ascii="Book Antiqua"/>
          <w:spacing w:val="-20"/>
          <w:sz w:val="18"/>
        </w:rPr>
        <w:t> </w:t>
      </w:r>
      <w:r>
        <w:rPr>
          <w:rFonts w:ascii="Book Antiqua"/>
          <w:sz w:val="18"/>
        </w:rPr>
        <w:t>1</w:t>
      </w:r>
      <w:r>
        <w:rPr>
          <w:rFonts w:ascii="Book Antiqua"/>
          <w:spacing w:val="-19"/>
          <w:sz w:val="18"/>
        </w:rPr>
        <w:t> </w:t>
      </w:r>
      <w:r>
        <w:rPr>
          <w:rFonts w:ascii="Book Antiqua"/>
          <w:sz w:val="18"/>
        </w:rPr>
        <w:t>above.</w:t>
      </w:r>
      <w:r>
        <w:rPr>
          <w:rFonts w:ascii="Book Antiqua"/>
          <w:spacing w:val="-2"/>
          <w:sz w:val="18"/>
        </w:rPr>
        <w:t> </w:t>
      </w:r>
      <w:r>
        <w:rPr>
          <w:rFonts w:ascii="Book Antiqua"/>
          <w:sz w:val="18"/>
        </w:rPr>
        <w:t>The</w:t>
      </w:r>
      <w:r>
        <w:rPr>
          <w:rFonts w:ascii="Book Antiqua"/>
          <w:spacing w:val="-20"/>
          <w:sz w:val="18"/>
        </w:rPr>
        <w:t> </w:t>
      </w:r>
      <w:r>
        <w:rPr>
          <w:i/>
          <w:sz w:val="18"/>
        </w:rPr>
        <w:t>left</w:t>
      </w:r>
      <w:r>
        <w:rPr>
          <w:i/>
          <w:spacing w:val="-19"/>
          <w:sz w:val="18"/>
        </w:rPr>
        <w:t> </w:t>
      </w:r>
      <w:r>
        <w:rPr>
          <w:i/>
          <w:sz w:val="18"/>
        </w:rPr>
        <w:t>panel</w:t>
      </w:r>
      <w:r>
        <w:rPr>
          <w:i/>
          <w:spacing w:val="-20"/>
          <w:sz w:val="18"/>
        </w:rPr>
        <w:t> </w:t>
      </w:r>
      <w:r>
        <w:rPr>
          <w:rFonts w:ascii="Book Antiqua"/>
          <w:sz w:val="18"/>
        </w:rPr>
        <w:t>shows</w:t>
      </w:r>
      <w:r>
        <w:rPr>
          <w:rFonts w:ascii="Book Antiqua"/>
          <w:spacing w:val="-19"/>
          <w:sz w:val="18"/>
        </w:rPr>
        <w:t> </w:t>
      </w:r>
      <w:r>
        <w:rPr>
          <w:rFonts w:ascii="Book Antiqua"/>
          <w:sz w:val="18"/>
        </w:rPr>
        <w:t>the</w:t>
      </w:r>
      <w:r>
        <w:rPr>
          <w:rFonts w:ascii="Book Antiqua"/>
          <w:spacing w:val="-20"/>
          <w:sz w:val="18"/>
        </w:rPr>
        <w:t> </w:t>
      </w:r>
      <w:r>
        <w:rPr>
          <w:rFonts w:ascii="Book Antiqua"/>
          <w:sz w:val="18"/>
        </w:rPr>
        <w:t>square </w:t>
      </w:r>
      <w:r>
        <w:rPr>
          <w:rFonts w:ascii="Book Antiqua"/>
          <w:spacing w:val="-3"/>
          <w:w w:val="95"/>
          <w:sz w:val="18"/>
        </w:rPr>
        <w:t>wave</w:t>
      </w:r>
      <w:r>
        <w:rPr>
          <w:rFonts w:ascii="Book Antiqua"/>
          <w:spacing w:val="-15"/>
          <w:w w:val="95"/>
          <w:sz w:val="18"/>
        </w:rPr>
        <w:t> </w:t>
      </w:r>
      <w:r>
        <w:rPr>
          <w:rFonts w:ascii="Book Antiqua"/>
          <w:w w:val="95"/>
          <w:sz w:val="18"/>
        </w:rPr>
        <w:t>and</w:t>
      </w:r>
      <w:r>
        <w:rPr>
          <w:rFonts w:ascii="Book Antiqua"/>
          <w:spacing w:val="-15"/>
          <w:w w:val="95"/>
          <w:sz w:val="18"/>
        </w:rPr>
        <w:t> </w:t>
      </w:r>
      <w:r>
        <w:rPr>
          <w:rFonts w:ascii="Book Antiqua"/>
          <w:w w:val="95"/>
          <w:sz w:val="18"/>
        </w:rPr>
        <w:t>its</w:t>
      </w:r>
      <w:r>
        <w:rPr>
          <w:rFonts w:ascii="Book Antiqua"/>
          <w:spacing w:val="-15"/>
          <w:w w:val="95"/>
          <w:sz w:val="18"/>
        </w:rPr>
        <w:t> </w:t>
      </w:r>
      <w:r>
        <w:rPr>
          <w:rFonts w:ascii="Book Antiqua"/>
          <w:w w:val="95"/>
          <w:sz w:val="18"/>
        </w:rPr>
        <w:t>Fourier</w:t>
      </w:r>
      <w:r>
        <w:rPr>
          <w:rFonts w:ascii="Book Antiqua"/>
          <w:spacing w:val="-15"/>
          <w:w w:val="95"/>
          <w:sz w:val="18"/>
        </w:rPr>
        <w:t> </w:t>
      </w:r>
      <w:r>
        <w:rPr>
          <w:rFonts w:ascii="Book Antiqua"/>
          <w:w w:val="95"/>
          <w:sz w:val="18"/>
        </w:rPr>
        <w:t>cosine</w:t>
      </w:r>
      <w:r>
        <w:rPr>
          <w:rFonts w:ascii="Book Antiqua"/>
          <w:spacing w:val="-14"/>
          <w:w w:val="95"/>
          <w:sz w:val="18"/>
        </w:rPr>
        <w:t> </w:t>
      </w:r>
      <w:r>
        <w:rPr>
          <w:rFonts w:ascii="Book Antiqua"/>
          <w:w w:val="95"/>
          <w:sz w:val="18"/>
        </w:rPr>
        <w:t>components</w:t>
      </w:r>
      <w:r>
        <w:rPr>
          <w:rFonts w:ascii="Book Antiqua"/>
          <w:spacing w:val="-15"/>
          <w:w w:val="95"/>
          <w:sz w:val="18"/>
        </w:rPr>
        <w:t> </w:t>
      </w:r>
      <w:r>
        <w:rPr>
          <w:rFonts w:ascii="Book Antiqua"/>
          <w:w w:val="95"/>
          <w:sz w:val="18"/>
        </w:rPr>
        <w:t>number</w:t>
      </w:r>
      <w:r>
        <w:rPr>
          <w:rFonts w:ascii="Book Antiqua"/>
          <w:spacing w:val="-15"/>
          <w:w w:val="95"/>
          <w:sz w:val="18"/>
        </w:rPr>
        <w:t> </w:t>
      </w:r>
      <w:r>
        <w:rPr>
          <w:rFonts w:ascii="Book Antiqua"/>
          <w:w w:val="95"/>
          <w:sz w:val="18"/>
        </w:rPr>
        <w:t>1,</w:t>
      </w:r>
      <w:r>
        <w:rPr>
          <w:rFonts w:ascii="Book Antiqua"/>
          <w:spacing w:val="-14"/>
          <w:w w:val="95"/>
          <w:sz w:val="18"/>
        </w:rPr>
        <w:t> </w:t>
      </w:r>
      <w:r>
        <w:rPr>
          <w:rFonts w:ascii="Book Antiqua"/>
          <w:w w:val="95"/>
          <w:sz w:val="18"/>
        </w:rPr>
        <w:t>3,</w:t>
      </w:r>
      <w:r>
        <w:rPr>
          <w:rFonts w:ascii="Book Antiqua"/>
          <w:spacing w:val="-14"/>
          <w:w w:val="95"/>
          <w:sz w:val="18"/>
        </w:rPr>
        <w:t> </w:t>
      </w:r>
      <w:r>
        <w:rPr>
          <w:rFonts w:ascii="Book Antiqua"/>
          <w:w w:val="95"/>
          <w:sz w:val="18"/>
        </w:rPr>
        <w:t>5,</w:t>
      </w:r>
      <w:r>
        <w:rPr>
          <w:rFonts w:ascii="Book Antiqua"/>
          <w:spacing w:val="-15"/>
          <w:w w:val="95"/>
          <w:sz w:val="18"/>
        </w:rPr>
        <w:t> </w:t>
      </w:r>
      <w:r>
        <w:rPr>
          <w:rFonts w:ascii="Book Antiqua"/>
          <w:w w:val="95"/>
          <w:sz w:val="18"/>
        </w:rPr>
        <w:t>and</w:t>
      </w:r>
      <w:r>
        <w:rPr>
          <w:rFonts w:ascii="Book Antiqua"/>
          <w:spacing w:val="-14"/>
          <w:w w:val="95"/>
          <w:sz w:val="18"/>
        </w:rPr>
        <w:t> </w:t>
      </w:r>
      <w:r>
        <w:rPr>
          <w:rFonts w:ascii="Book Antiqua"/>
          <w:w w:val="95"/>
          <w:sz w:val="18"/>
        </w:rPr>
        <w:t>11.</w:t>
      </w:r>
      <w:r>
        <w:rPr>
          <w:rFonts w:ascii="Book Antiqua"/>
          <w:spacing w:val="-3"/>
          <w:w w:val="95"/>
          <w:sz w:val="18"/>
        </w:rPr>
        <w:t> </w:t>
      </w:r>
      <w:r>
        <w:rPr>
          <w:rFonts w:ascii="Book Antiqua"/>
          <w:w w:val="95"/>
          <w:sz w:val="18"/>
        </w:rPr>
        <w:t>While</w:t>
      </w:r>
      <w:r>
        <w:rPr>
          <w:rFonts w:ascii="Book Antiqua"/>
          <w:spacing w:val="-14"/>
          <w:w w:val="95"/>
          <w:sz w:val="18"/>
        </w:rPr>
        <w:t> </w:t>
      </w:r>
      <w:r>
        <w:rPr>
          <w:rFonts w:ascii="Book Antiqua"/>
          <w:w w:val="95"/>
          <w:sz w:val="18"/>
        </w:rPr>
        <w:t>the</w:t>
      </w:r>
      <w:r>
        <w:rPr>
          <w:rFonts w:ascii="Book Antiqua"/>
          <w:spacing w:val="-15"/>
          <w:w w:val="95"/>
          <w:sz w:val="18"/>
        </w:rPr>
        <w:t> </w:t>
      </w:r>
      <w:r>
        <w:rPr>
          <w:rFonts w:ascii="Book Antiqua"/>
          <w:w w:val="95"/>
          <w:sz w:val="18"/>
        </w:rPr>
        <w:t>amplitude</w:t>
      </w:r>
      <w:r>
        <w:rPr>
          <w:rFonts w:ascii="Book Antiqua"/>
          <w:spacing w:val="-15"/>
          <w:w w:val="95"/>
          <w:sz w:val="18"/>
        </w:rPr>
        <w:t> </w:t>
      </w:r>
      <w:r>
        <w:rPr>
          <w:rFonts w:ascii="Book Antiqua"/>
          <w:w w:val="95"/>
          <w:sz w:val="18"/>
        </w:rPr>
        <w:t>of</w:t>
      </w:r>
      <w:r>
        <w:rPr>
          <w:rFonts w:ascii="Book Antiqua"/>
          <w:spacing w:val="-15"/>
          <w:w w:val="95"/>
          <w:sz w:val="18"/>
        </w:rPr>
        <w:t> </w:t>
      </w:r>
      <w:r>
        <w:rPr>
          <w:rFonts w:ascii="Book Antiqua"/>
          <w:w w:val="95"/>
          <w:sz w:val="18"/>
        </w:rPr>
        <w:t>the</w:t>
      </w:r>
      <w:r>
        <w:rPr>
          <w:rFonts w:ascii="Book Antiqua"/>
          <w:spacing w:val="-14"/>
          <w:w w:val="95"/>
          <w:sz w:val="18"/>
        </w:rPr>
        <w:t> </w:t>
      </w:r>
      <w:r>
        <w:rPr>
          <w:rFonts w:ascii="Book Antiqua"/>
          <w:w w:val="95"/>
          <w:sz w:val="18"/>
        </w:rPr>
        <w:t>components</w:t>
      </w:r>
      <w:r>
        <w:rPr>
          <w:rFonts w:ascii="Book Antiqua"/>
          <w:spacing w:val="-15"/>
          <w:w w:val="95"/>
          <w:sz w:val="18"/>
        </w:rPr>
        <w:t> </w:t>
      </w:r>
      <w:r>
        <w:rPr>
          <w:rFonts w:ascii="Book Antiqua"/>
          <w:w w:val="95"/>
          <w:sz w:val="18"/>
        </w:rPr>
        <w:t>diminish</w:t>
      </w:r>
      <w:r>
        <w:rPr>
          <w:rFonts w:ascii="Book Antiqua"/>
          <w:spacing w:val="-15"/>
          <w:w w:val="95"/>
          <w:sz w:val="18"/>
        </w:rPr>
        <w:t> </w:t>
      </w:r>
      <w:r>
        <w:rPr>
          <w:rFonts w:ascii="Book Antiqua"/>
          <w:w w:val="95"/>
          <w:sz w:val="18"/>
        </w:rPr>
        <w:t>as</w:t>
      </w:r>
      <w:r>
        <w:rPr>
          <w:rFonts w:ascii="Book Antiqua"/>
          <w:spacing w:val="-15"/>
          <w:w w:val="95"/>
          <w:sz w:val="18"/>
        </w:rPr>
        <w:t> </w:t>
      </w:r>
      <w:r>
        <w:rPr>
          <w:rFonts w:ascii="Book Antiqua"/>
          <w:w w:val="95"/>
          <w:sz w:val="18"/>
        </w:rPr>
        <w:t>the</w:t>
      </w:r>
      <w:r>
        <w:rPr>
          <w:rFonts w:ascii="Book Antiqua"/>
          <w:spacing w:val="-15"/>
          <w:w w:val="95"/>
          <w:sz w:val="18"/>
        </w:rPr>
        <w:t> </w:t>
      </w:r>
      <w:r>
        <w:rPr>
          <w:rFonts w:ascii="Book Antiqua"/>
          <w:w w:val="95"/>
          <w:sz w:val="18"/>
        </w:rPr>
        <w:t>frequency</w:t>
      </w:r>
      <w:r>
        <w:rPr>
          <w:rFonts w:ascii="Book Antiqua"/>
          <w:spacing w:val="-14"/>
          <w:w w:val="95"/>
          <w:sz w:val="18"/>
        </w:rPr>
        <w:t> </w:t>
      </w:r>
      <w:r>
        <w:rPr>
          <w:rFonts w:ascii="Book Antiqua"/>
          <w:w w:val="95"/>
          <w:sz w:val="18"/>
        </w:rPr>
        <w:t>rises,</w:t>
      </w:r>
      <w:r>
        <w:rPr>
          <w:rFonts w:ascii="Book Antiqua"/>
          <w:spacing w:val="-15"/>
          <w:w w:val="95"/>
          <w:sz w:val="18"/>
        </w:rPr>
        <w:t> </w:t>
      </w:r>
      <w:r>
        <w:rPr>
          <w:rFonts w:ascii="Book Antiqua"/>
          <w:w w:val="95"/>
          <w:sz w:val="18"/>
        </w:rPr>
        <w:t>the components</w:t>
      </w:r>
      <w:r>
        <w:rPr>
          <w:rFonts w:ascii="Book Antiqua"/>
          <w:spacing w:val="-17"/>
          <w:w w:val="95"/>
          <w:sz w:val="18"/>
        </w:rPr>
        <w:t> </w:t>
      </w:r>
      <w:r>
        <w:rPr>
          <w:rFonts w:ascii="Book Antiqua"/>
          <w:w w:val="95"/>
          <w:sz w:val="18"/>
        </w:rPr>
        <w:t>still</w:t>
      </w:r>
      <w:r>
        <w:rPr>
          <w:rFonts w:ascii="Book Antiqua"/>
          <w:spacing w:val="-16"/>
          <w:w w:val="95"/>
          <w:sz w:val="18"/>
        </w:rPr>
        <w:t> </w:t>
      </w:r>
      <w:r>
        <w:rPr>
          <w:rFonts w:ascii="Book Antiqua"/>
          <w:w w:val="95"/>
          <w:sz w:val="18"/>
        </w:rPr>
        <w:t>contribute</w:t>
      </w:r>
      <w:r>
        <w:rPr>
          <w:rFonts w:ascii="Book Antiqua"/>
          <w:spacing w:val="-17"/>
          <w:w w:val="95"/>
          <w:sz w:val="18"/>
        </w:rPr>
        <w:t> </w:t>
      </w:r>
      <w:r>
        <w:rPr>
          <w:rFonts w:ascii="Book Antiqua"/>
          <w:w w:val="95"/>
          <w:sz w:val="18"/>
        </w:rPr>
        <w:t>significantly</w:t>
      </w:r>
      <w:r>
        <w:rPr>
          <w:rFonts w:ascii="Book Antiqua"/>
          <w:spacing w:val="-16"/>
          <w:w w:val="95"/>
          <w:sz w:val="18"/>
        </w:rPr>
        <w:t> </w:t>
      </w:r>
      <w:r>
        <w:rPr>
          <w:rFonts w:ascii="Book Antiqua"/>
          <w:w w:val="95"/>
          <w:sz w:val="18"/>
        </w:rPr>
        <w:t>to</w:t>
      </w:r>
      <w:r>
        <w:rPr>
          <w:rFonts w:ascii="Book Antiqua"/>
          <w:spacing w:val="-16"/>
          <w:w w:val="95"/>
          <w:sz w:val="18"/>
        </w:rPr>
        <w:t> </w:t>
      </w:r>
      <w:r>
        <w:rPr>
          <w:rFonts w:ascii="Book Antiqua"/>
          <w:w w:val="95"/>
          <w:sz w:val="18"/>
        </w:rPr>
        <w:t>the</w:t>
      </w:r>
      <w:r>
        <w:rPr>
          <w:rFonts w:ascii="Book Antiqua"/>
          <w:spacing w:val="-17"/>
          <w:w w:val="95"/>
          <w:sz w:val="18"/>
        </w:rPr>
        <w:t> </w:t>
      </w:r>
      <w:r>
        <w:rPr>
          <w:rFonts w:ascii="Book Antiqua"/>
          <w:w w:val="95"/>
          <w:sz w:val="18"/>
        </w:rPr>
        <w:t>series</w:t>
      </w:r>
      <w:r>
        <w:rPr>
          <w:rFonts w:ascii="Book Antiqua"/>
          <w:spacing w:val="-16"/>
          <w:w w:val="95"/>
          <w:sz w:val="18"/>
        </w:rPr>
        <w:t> </w:t>
      </w:r>
      <w:r>
        <w:rPr>
          <w:rFonts w:ascii="Book Antiqua"/>
          <w:w w:val="95"/>
          <w:sz w:val="18"/>
        </w:rPr>
        <w:t>through</w:t>
      </w:r>
      <w:r>
        <w:rPr>
          <w:rFonts w:ascii="Book Antiqua"/>
          <w:spacing w:val="-16"/>
          <w:w w:val="95"/>
          <w:sz w:val="18"/>
        </w:rPr>
        <w:t> </w:t>
      </w:r>
      <w:r>
        <w:rPr>
          <w:rFonts w:ascii="Book Antiqua"/>
          <w:w w:val="95"/>
          <w:sz w:val="18"/>
        </w:rPr>
        <w:t>the</w:t>
      </w:r>
      <w:r>
        <w:rPr>
          <w:rFonts w:ascii="Book Antiqua"/>
          <w:spacing w:val="-17"/>
          <w:w w:val="95"/>
          <w:sz w:val="18"/>
        </w:rPr>
        <w:t> </w:t>
      </w:r>
      <w:r>
        <w:rPr>
          <w:rFonts w:ascii="Book Antiqua"/>
          <w:w w:val="95"/>
          <w:sz w:val="18"/>
        </w:rPr>
        <w:t>cumulative</w:t>
      </w:r>
      <w:r>
        <w:rPr>
          <w:rFonts w:ascii="Book Antiqua"/>
          <w:spacing w:val="-16"/>
          <w:w w:val="95"/>
          <w:sz w:val="18"/>
        </w:rPr>
        <w:t> </w:t>
      </w:r>
      <w:r>
        <w:rPr>
          <w:rFonts w:ascii="Book Antiqua"/>
          <w:w w:val="95"/>
          <w:sz w:val="18"/>
        </w:rPr>
        <w:t>effect.</w:t>
      </w:r>
      <w:r>
        <w:rPr>
          <w:rFonts w:ascii="Book Antiqua"/>
          <w:spacing w:val="-5"/>
          <w:w w:val="95"/>
          <w:sz w:val="18"/>
        </w:rPr>
        <w:t> </w:t>
      </w:r>
      <w:r>
        <w:rPr>
          <w:rFonts w:ascii="Book Antiqua"/>
          <w:w w:val="95"/>
          <w:sz w:val="18"/>
        </w:rPr>
        <w:t>This</w:t>
      </w:r>
      <w:r>
        <w:rPr>
          <w:rFonts w:ascii="Book Antiqua"/>
          <w:spacing w:val="-16"/>
          <w:w w:val="95"/>
          <w:sz w:val="18"/>
        </w:rPr>
        <w:t> </w:t>
      </w:r>
      <w:r>
        <w:rPr>
          <w:rFonts w:ascii="Book Antiqua"/>
          <w:w w:val="95"/>
          <w:sz w:val="18"/>
        </w:rPr>
        <w:t>is</w:t>
      </w:r>
      <w:r>
        <w:rPr>
          <w:rFonts w:ascii="Book Antiqua"/>
          <w:spacing w:val="-17"/>
          <w:w w:val="95"/>
          <w:sz w:val="18"/>
        </w:rPr>
        <w:t> </w:t>
      </w:r>
      <w:r>
        <w:rPr>
          <w:rFonts w:ascii="Book Antiqua"/>
          <w:w w:val="95"/>
          <w:sz w:val="18"/>
        </w:rPr>
        <w:t>evident</w:t>
      </w:r>
      <w:r>
        <w:rPr>
          <w:rFonts w:ascii="Book Antiqua"/>
          <w:spacing w:val="-16"/>
          <w:w w:val="95"/>
          <w:sz w:val="18"/>
        </w:rPr>
        <w:t> </w:t>
      </w:r>
      <w:r>
        <w:rPr>
          <w:rFonts w:ascii="Book Antiqua"/>
          <w:w w:val="95"/>
          <w:sz w:val="18"/>
        </w:rPr>
        <w:t>from</w:t>
      </w:r>
      <w:r>
        <w:rPr>
          <w:rFonts w:ascii="Book Antiqua"/>
          <w:spacing w:val="-17"/>
          <w:w w:val="95"/>
          <w:sz w:val="18"/>
        </w:rPr>
        <w:t> </w:t>
      </w:r>
      <w:r>
        <w:rPr>
          <w:rFonts w:ascii="Book Antiqua"/>
          <w:w w:val="95"/>
          <w:sz w:val="18"/>
        </w:rPr>
        <w:t>the</w:t>
      </w:r>
      <w:r>
        <w:rPr>
          <w:rFonts w:ascii="Book Antiqua"/>
          <w:spacing w:val="-16"/>
          <w:w w:val="95"/>
          <w:sz w:val="18"/>
        </w:rPr>
        <w:t> </w:t>
      </w:r>
      <w:r>
        <w:rPr>
          <w:rFonts w:ascii="Book Antiqua"/>
          <w:w w:val="95"/>
          <w:sz w:val="18"/>
        </w:rPr>
        <w:t>plot</w:t>
      </w:r>
      <w:r>
        <w:rPr>
          <w:rFonts w:ascii="Book Antiqua"/>
          <w:spacing w:val="-16"/>
          <w:w w:val="95"/>
          <w:sz w:val="18"/>
        </w:rPr>
        <w:t> </w:t>
      </w:r>
      <w:r>
        <w:rPr>
          <w:rFonts w:ascii="Book Antiqua"/>
          <w:w w:val="95"/>
          <w:sz w:val="18"/>
        </w:rPr>
        <w:t>in</w:t>
      </w:r>
      <w:r>
        <w:rPr>
          <w:rFonts w:ascii="Book Antiqua"/>
          <w:spacing w:val="-17"/>
          <w:w w:val="95"/>
          <w:sz w:val="18"/>
        </w:rPr>
        <w:t> </w:t>
      </w:r>
      <w:r>
        <w:rPr>
          <w:rFonts w:ascii="Book Antiqua"/>
          <w:w w:val="95"/>
          <w:sz w:val="18"/>
        </w:rPr>
        <w:t>the</w:t>
      </w:r>
      <w:r>
        <w:rPr>
          <w:rFonts w:ascii="Book Antiqua"/>
          <w:spacing w:val="-16"/>
          <w:w w:val="95"/>
          <w:sz w:val="18"/>
        </w:rPr>
        <w:t> </w:t>
      </w:r>
      <w:r>
        <w:rPr>
          <w:i/>
          <w:w w:val="95"/>
          <w:sz w:val="18"/>
        </w:rPr>
        <w:t>right</w:t>
      </w:r>
      <w:r>
        <w:rPr>
          <w:i/>
          <w:spacing w:val="-16"/>
          <w:w w:val="95"/>
          <w:sz w:val="18"/>
        </w:rPr>
        <w:t> </w:t>
      </w:r>
      <w:r>
        <w:rPr>
          <w:i/>
          <w:w w:val="95"/>
          <w:sz w:val="18"/>
        </w:rPr>
        <w:t>panel</w:t>
      </w:r>
      <w:r>
        <w:rPr>
          <w:i/>
          <w:spacing w:val="-17"/>
          <w:w w:val="95"/>
          <w:sz w:val="18"/>
        </w:rPr>
        <w:t> </w:t>
      </w:r>
      <w:r>
        <w:rPr>
          <w:rFonts w:ascii="Book Antiqua"/>
          <w:w w:val="95"/>
          <w:sz w:val="18"/>
        </w:rPr>
        <w:t>where</w:t>
      </w:r>
      <w:r>
        <w:rPr>
          <w:rFonts w:ascii="Book Antiqua"/>
          <w:spacing w:val="-16"/>
          <w:w w:val="95"/>
          <w:sz w:val="18"/>
        </w:rPr>
        <w:t> </w:t>
      </w:r>
      <w:r>
        <w:rPr>
          <w:rFonts w:ascii="Book Antiqua"/>
          <w:w w:val="95"/>
          <w:sz w:val="18"/>
        </w:rPr>
        <w:t>we show</w:t>
      </w:r>
      <w:r>
        <w:rPr>
          <w:rFonts w:ascii="Book Antiqua"/>
          <w:spacing w:val="-25"/>
          <w:w w:val="95"/>
          <w:sz w:val="18"/>
        </w:rPr>
        <w:t> </w:t>
      </w:r>
      <w:r>
        <w:rPr>
          <w:rFonts w:ascii="Book Antiqua"/>
          <w:w w:val="95"/>
          <w:sz w:val="18"/>
        </w:rPr>
        <w:t>the</w:t>
      </w:r>
      <w:r>
        <w:rPr>
          <w:rFonts w:ascii="Book Antiqua"/>
          <w:spacing w:val="-24"/>
          <w:w w:val="95"/>
          <w:sz w:val="18"/>
        </w:rPr>
        <w:t> </w:t>
      </w:r>
      <w:r>
        <w:rPr>
          <w:rFonts w:ascii="Book Antiqua"/>
          <w:w w:val="95"/>
          <w:sz w:val="18"/>
        </w:rPr>
        <w:t>same</w:t>
      </w:r>
      <w:r>
        <w:rPr>
          <w:rFonts w:ascii="Book Antiqua"/>
          <w:spacing w:val="-24"/>
          <w:w w:val="95"/>
          <w:sz w:val="18"/>
        </w:rPr>
        <w:t> </w:t>
      </w:r>
      <w:r>
        <w:rPr>
          <w:rFonts w:ascii="Book Antiqua"/>
          <w:w w:val="95"/>
          <w:sz w:val="18"/>
        </w:rPr>
        <w:t>square</w:t>
      </w:r>
      <w:r>
        <w:rPr>
          <w:rFonts w:ascii="Book Antiqua"/>
          <w:spacing w:val="-24"/>
          <w:w w:val="95"/>
          <w:sz w:val="18"/>
        </w:rPr>
        <w:t> </w:t>
      </w:r>
      <w:r>
        <w:rPr>
          <w:rFonts w:ascii="Book Antiqua"/>
          <w:w w:val="95"/>
          <w:sz w:val="18"/>
        </w:rPr>
        <w:t>wave,</w:t>
      </w:r>
      <w:r>
        <w:rPr>
          <w:rFonts w:ascii="Book Antiqua"/>
          <w:spacing w:val="-24"/>
          <w:w w:val="95"/>
          <w:sz w:val="18"/>
        </w:rPr>
        <w:t> </w:t>
      </w:r>
      <w:r>
        <w:rPr>
          <w:rFonts w:ascii="Book Antiqua"/>
          <w:w w:val="95"/>
          <w:sz w:val="18"/>
        </w:rPr>
        <w:t>now</w:t>
      </w:r>
      <w:r>
        <w:rPr>
          <w:rFonts w:ascii="Book Antiqua"/>
          <w:spacing w:val="-25"/>
          <w:w w:val="95"/>
          <w:sz w:val="18"/>
        </w:rPr>
        <w:t> </w:t>
      </w:r>
      <w:r>
        <w:rPr>
          <w:rFonts w:ascii="Book Antiqua"/>
          <w:w w:val="95"/>
          <w:sz w:val="18"/>
        </w:rPr>
        <w:t>accompanied</w:t>
      </w:r>
      <w:r>
        <w:rPr>
          <w:rFonts w:ascii="Book Antiqua"/>
          <w:spacing w:val="-24"/>
          <w:w w:val="95"/>
          <w:sz w:val="18"/>
        </w:rPr>
        <w:t> </w:t>
      </w:r>
      <w:r>
        <w:rPr>
          <w:rFonts w:ascii="Book Antiqua"/>
          <w:w w:val="95"/>
          <w:sz w:val="18"/>
        </w:rPr>
        <w:t>by</w:t>
      </w:r>
      <w:r>
        <w:rPr>
          <w:rFonts w:ascii="Book Antiqua"/>
          <w:spacing w:val="-24"/>
          <w:w w:val="95"/>
          <w:sz w:val="18"/>
        </w:rPr>
        <w:t> </w:t>
      </w:r>
      <w:r>
        <w:rPr>
          <w:rFonts w:ascii="Book Antiqua"/>
          <w:w w:val="95"/>
          <w:sz w:val="18"/>
        </w:rPr>
        <w:t>its</w:t>
      </w:r>
      <w:r>
        <w:rPr>
          <w:rFonts w:ascii="Book Antiqua"/>
          <w:spacing w:val="-24"/>
          <w:w w:val="95"/>
          <w:sz w:val="18"/>
        </w:rPr>
        <w:t> </w:t>
      </w:r>
      <w:r>
        <w:rPr>
          <w:rFonts w:ascii="Book Antiqua"/>
          <w:w w:val="95"/>
          <w:sz w:val="18"/>
        </w:rPr>
        <w:t>Fourier</w:t>
      </w:r>
      <w:r>
        <w:rPr>
          <w:rFonts w:ascii="Book Antiqua"/>
          <w:spacing w:val="-24"/>
          <w:w w:val="95"/>
          <w:sz w:val="18"/>
        </w:rPr>
        <w:t> </w:t>
      </w:r>
      <w:r>
        <w:rPr>
          <w:rFonts w:ascii="Book Antiqua"/>
          <w:w w:val="95"/>
          <w:sz w:val="18"/>
        </w:rPr>
        <w:t>cosine</w:t>
      </w:r>
      <w:r>
        <w:rPr>
          <w:rFonts w:ascii="Book Antiqua"/>
          <w:spacing w:val="-25"/>
          <w:w w:val="95"/>
          <w:sz w:val="18"/>
        </w:rPr>
        <w:t> </w:t>
      </w:r>
      <w:r>
        <w:rPr>
          <w:i/>
          <w:w w:val="95"/>
          <w:sz w:val="18"/>
        </w:rPr>
        <w:t>series</w:t>
      </w:r>
      <w:r>
        <w:rPr>
          <w:rFonts w:ascii="Book Antiqua"/>
          <w:w w:val="95"/>
          <w:sz w:val="18"/>
        </w:rPr>
        <w:t>,</w:t>
      </w:r>
      <w:r>
        <w:rPr>
          <w:rFonts w:ascii="Book Antiqua"/>
          <w:spacing w:val="-24"/>
          <w:w w:val="95"/>
          <w:sz w:val="18"/>
        </w:rPr>
        <w:t> </w:t>
      </w:r>
      <w:r>
        <w:rPr>
          <w:rFonts w:ascii="Book Antiqua"/>
          <w:w w:val="95"/>
          <w:sz w:val="18"/>
        </w:rPr>
        <w:t>truncated</w:t>
      </w:r>
      <w:r>
        <w:rPr>
          <w:rFonts w:ascii="Book Antiqua"/>
          <w:spacing w:val="-24"/>
          <w:w w:val="95"/>
          <w:sz w:val="18"/>
        </w:rPr>
        <w:t> </w:t>
      </w:r>
      <w:r>
        <w:rPr>
          <w:rFonts w:ascii="Book Antiqua"/>
          <w:w w:val="95"/>
          <w:sz w:val="18"/>
        </w:rPr>
        <w:t>after</w:t>
      </w:r>
      <w:r>
        <w:rPr>
          <w:rFonts w:ascii="Book Antiqua"/>
          <w:spacing w:val="-24"/>
          <w:w w:val="95"/>
          <w:sz w:val="18"/>
        </w:rPr>
        <w:t> </w:t>
      </w:r>
      <w:r>
        <w:rPr>
          <w:rFonts w:ascii="Book Antiqua"/>
          <w:w w:val="95"/>
          <w:sz w:val="18"/>
        </w:rPr>
        <w:t>component</w:t>
      </w:r>
      <w:r>
        <w:rPr>
          <w:rFonts w:ascii="Book Antiqua"/>
          <w:spacing w:val="-24"/>
          <w:w w:val="95"/>
          <w:sz w:val="18"/>
        </w:rPr>
        <w:t> </w:t>
      </w:r>
      <w:r>
        <w:rPr>
          <w:rFonts w:ascii="Book Antiqua"/>
          <w:w w:val="95"/>
          <w:sz w:val="18"/>
        </w:rPr>
        <w:t>number</w:t>
      </w:r>
      <w:r>
        <w:rPr>
          <w:rFonts w:ascii="Book Antiqua"/>
          <w:spacing w:val="-25"/>
          <w:w w:val="95"/>
          <w:sz w:val="18"/>
        </w:rPr>
        <w:t> </w:t>
      </w:r>
      <w:r>
        <w:rPr>
          <w:rFonts w:ascii="Book Antiqua"/>
          <w:w w:val="95"/>
          <w:sz w:val="18"/>
        </w:rPr>
        <w:t>1,</w:t>
      </w:r>
      <w:r>
        <w:rPr>
          <w:rFonts w:ascii="Book Antiqua"/>
          <w:spacing w:val="-23"/>
          <w:w w:val="95"/>
          <w:sz w:val="18"/>
        </w:rPr>
        <w:t> </w:t>
      </w:r>
      <w:r>
        <w:rPr>
          <w:rFonts w:ascii="Book Antiqua"/>
          <w:w w:val="95"/>
          <w:sz w:val="18"/>
        </w:rPr>
        <w:t>3,</w:t>
      </w:r>
      <w:r>
        <w:rPr>
          <w:rFonts w:ascii="Book Antiqua"/>
          <w:spacing w:val="-24"/>
          <w:w w:val="95"/>
          <w:sz w:val="18"/>
        </w:rPr>
        <w:t> </w:t>
      </w:r>
      <w:r>
        <w:rPr>
          <w:rFonts w:ascii="Book Antiqua"/>
          <w:w w:val="95"/>
          <w:sz w:val="18"/>
        </w:rPr>
        <w:t>11,</w:t>
      </w:r>
      <w:r>
        <w:rPr>
          <w:rFonts w:ascii="Book Antiqua"/>
          <w:spacing w:val="-24"/>
          <w:w w:val="95"/>
          <w:sz w:val="18"/>
        </w:rPr>
        <w:t> </w:t>
      </w:r>
      <w:r>
        <w:rPr>
          <w:rFonts w:ascii="Book Antiqua"/>
          <w:w w:val="95"/>
          <w:sz w:val="18"/>
        </w:rPr>
        <w:t>and</w:t>
      </w:r>
      <w:r>
        <w:rPr>
          <w:rFonts w:ascii="Book Antiqua"/>
          <w:spacing w:val="-24"/>
          <w:w w:val="95"/>
          <w:sz w:val="18"/>
        </w:rPr>
        <w:t> </w:t>
      </w:r>
      <w:r>
        <w:rPr>
          <w:rFonts w:ascii="Book Antiqua"/>
          <w:w w:val="95"/>
          <w:sz w:val="18"/>
        </w:rPr>
        <w:t>99,</w:t>
      </w:r>
      <w:r>
        <w:rPr>
          <w:rFonts w:ascii="Book Antiqua"/>
          <w:spacing w:val="-24"/>
          <w:w w:val="95"/>
          <w:sz w:val="18"/>
        </w:rPr>
        <w:t> </w:t>
      </w:r>
      <w:r>
        <w:rPr>
          <w:rFonts w:ascii="Book Antiqua"/>
          <w:w w:val="95"/>
          <w:sz w:val="18"/>
        </w:rPr>
        <w:t>respectively.</w:t>
      </w:r>
      <w:r>
        <w:rPr>
          <w:rFonts w:ascii="Book Antiqua"/>
          <w:spacing w:val="-19"/>
          <w:w w:val="95"/>
          <w:sz w:val="18"/>
        </w:rPr>
        <w:t> </w:t>
      </w:r>
      <w:r>
        <w:rPr>
          <w:rFonts w:ascii="Book Antiqua"/>
          <w:w w:val="95"/>
          <w:sz w:val="18"/>
        </w:rPr>
        <w:t>In order</w:t>
      </w:r>
      <w:r>
        <w:rPr>
          <w:rFonts w:ascii="Book Antiqua"/>
          <w:spacing w:val="-21"/>
          <w:w w:val="95"/>
          <w:sz w:val="18"/>
        </w:rPr>
        <w:t> </w:t>
      </w:r>
      <w:r>
        <w:rPr>
          <w:rFonts w:ascii="Book Antiqua"/>
          <w:w w:val="95"/>
          <w:sz w:val="18"/>
        </w:rPr>
        <w:t>to</w:t>
      </w:r>
      <w:r>
        <w:rPr>
          <w:rFonts w:ascii="Book Antiqua"/>
          <w:spacing w:val="-21"/>
          <w:w w:val="95"/>
          <w:sz w:val="18"/>
        </w:rPr>
        <w:t> </w:t>
      </w:r>
      <w:r>
        <w:rPr>
          <w:rFonts w:ascii="Book Antiqua"/>
          <w:w w:val="95"/>
          <w:sz w:val="18"/>
        </w:rPr>
        <w:t>represent</w:t>
      </w:r>
      <w:r>
        <w:rPr>
          <w:rFonts w:ascii="Book Antiqua"/>
          <w:spacing w:val="-21"/>
          <w:w w:val="95"/>
          <w:sz w:val="18"/>
        </w:rPr>
        <w:t> </w:t>
      </w:r>
      <w:r>
        <w:rPr>
          <w:rFonts w:ascii="Book Antiqua"/>
          <w:w w:val="95"/>
          <w:sz w:val="18"/>
        </w:rPr>
        <w:t>the</w:t>
      </w:r>
      <w:r>
        <w:rPr>
          <w:rFonts w:ascii="Book Antiqua"/>
          <w:spacing w:val="-21"/>
          <w:w w:val="95"/>
          <w:sz w:val="18"/>
        </w:rPr>
        <w:t> </w:t>
      </w:r>
      <w:r>
        <w:rPr>
          <w:rFonts w:ascii="Book Antiqua"/>
          <w:w w:val="95"/>
          <w:sz w:val="18"/>
        </w:rPr>
        <w:t>flat</w:t>
      </w:r>
      <w:r>
        <w:rPr>
          <w:rFonts w:ascii="Book Antiqua"/>
          <w:spacing w:val="-21"/>
          <w:w w:val="95"/>
          <w:sz w:val="18"/>
        </w:rPr>
        <w:t> </w:t>
      </w:r>
      <w:r>
        <w:rPr>
          <w:rFonts w:ascii="Book Antiqua"/>
          <w:w w:val="95"/>
          <w:sz w:val="18"/>
        </w:rPr>
        <w:t>top</w:t>
      </w:r>
      <w:r>
        <w:rPr>
          <w:rFonts w:ascii="Book Antiqua"/>
          <w:spacing w:val="-21"/>
          <w:w w:val="95"/>
          <w:sz w:val="18"/>
        </w:rPr>
        <w:t> </w:t>
      </w:r>
      <w:r>
        <w:rPr>
          <w:rFonts w:ascii="Book Antiqua"/>
          <w:w w:val="95"/>
          <w:sz w:val="18"/>
        </w:rPr>
        <w:t>of</w:t>
      </w:r>
      <w:r>
        <w:rPr>
          <w:rFonts w:ascii="Book Antiqua"/>
          <w:spacing w:val="-21"/>
          <w:w w:val="95"/>
          <w:sz w:val="18"/>
        </w:rPr>
        <w:t> </w:t>
      </w:r>
      <w:r>
        <w:rPr>
          <w:rFonts w:ascii="Book Antiqua"/>
          <w:w w:val="95"/>
          <w:sz w:val="18"/>
        </w:rPr>
        <w:t>the</w:t>
      </w:r>
      <w:r>
        <w:rPr>
          <w:rFonts w:ascii="Book Antiqua"/>
          <w:spacing w:val="-21"/>
          <w:w w:val="95"/>
          <w:sz w:val="18"/>
        </w:rPr>
        <w:t> </w:t>
      </w:r>
      <w:r>
        <w:rPr>
          <w:rFonts w:ascii="Book Antiqua"/>
          <w:spacing w:val="-3"/>
          <w:w w:val="95"/>
          <w:sz w:val="18"/>
        </w:rPr>
        <w:t>wave</w:t>
      </w:r>
      <w:r>
        <w:rPr>
          <w:rFonts w:ascii="Book Antiqua"/>
          <w:spacing w:val="-21"/>
          <w:w w:val="95"/>
          <w:sz w:val="18"/>
        </w:rPr>
        <w:t> </w:t>
      </w:r>
      <w:r>
        <w:rPr>
          <w:rFonts w:ascii="Book Antiqua"/>
          <w:w w:val="95"/>
          <w:sz w:val="18"/>
        </w:rPr>
        <w:t>(i.e.</w:t>
      </w:r>
      <w:r>
        <w:rPr>
          <w:rFonts w:ascii="Book Antiqua"/>
          <w:spacing w:val="-14"/>
          <w:w w:val="95"/>
          <w:sz w:val="18"/>
        </w:rPr>
        <w:t> </w:t>
      </w:r>
      <w:r>
        <w:rPr>
          <w:rFonts w:ascii="Book Antiqua"/>
          <w:w w:val="95"/>
          <w:sz w:val="18"/>
        </w:rPr>
        <w:t>the</w:t>
      </w:r>
      <w:r>
        <w:rPr>
          <w:rFonts w:ascii="Book Antiqua"/>
          <w:spacing w:val="-21"/>
          <w:w w:val="95"/>
          <w:sz w:val="18"/>
        </w:rPr>
        <w:t> </w:t>
      </w:r>
      <w:r>
        <w:rPr>
          <w:rFonts w:ascii="Book Antiqua"/>
          <w:w w:val="95"/>
          <w:sz w:val="18"/>
        </w:rPr>
        <w:t>wall/roof</w:t>
      </w:r>
      <w:r>
        <w:rPr>
          <w:rFonts w:ascii="Book Antiqua"/>
          <w:spacing w:val="-21"/>
          <w:w w:val="95"/>
          <w:sz w:val="18"/>
        </w:rPr>
        <w:t> </w:t>
      </w:r>
      <w:r>
        <w:rPr>
          <w:rFonts w:ascii="Book Antiqua"/>
          <w:w w:val="95"/>
          <w:sz w:val="18"/>
        </w:rPr>
        <w:t>transition</w:t>
      </w:r>
      <w:r>
        <w:rPr>
          <w:rFonts w:ascii="Book Antiqua"/>
          <w:spacing w:val="-21"/>
          <w:w w:val="95"/>
          <w:sz w:val="18"/>
        </w:rPr>
        <w:t> </w:t>
      </w:r>
      <w:r>
        <w:rPr>
          <w:rFonts w:ascii="Book Antiqua"/>
          <w:w w:val="95"/>
          <w:sz w:val="18"/>
        </w:rPr>
        <w:t>of</w:t>
      </w:r>
      <w:r>
        <w:rPr>
          <w:rFonts w:ascii="Book Antiqua"/>
          <w:spacing w:val="-21"/>
          <w:w w:val="95"/>
          <w:sz w:val="18"/>
        </w:rPr>
        <w:t> </w:t>
      </w:r>
      <w:r>
        <w:rPr>
          <w:rFonts w:ascii="Book Antiqua"/>
          <w:w w:val="95"/>
          <w:sz w:val="18"/>
        </w:rPr>
        <w:t>a</w:t>
      </w:r>
      <w:r>
        <w:rPr>
          <w:rFonts w:ascii="Book Antiqua"/>
          <w:spacing w:val="-21"/>
          <w:w w:val="95"/>
          <w:sz w:val="18"/>
        </w:rPr>
        <w:t> </w:t>
      </w:r>
      <w:r>
        <w:rPr>
          <w:rFonts w:ascii="Book Antiqua"/>
          <w:w w:val="95"/>
          <w:sz w:val="18"/>
        </w:rPr>
        <w:t>building)</w:t>
      </w:r>
      <w:r>
        <w:rPr>
          <w:rFonts w:ascii="Book Antiqua"/>
          <w:spacing w:val="-20"/>
          <w:w w:val="95"/>
          <w:sz w:val="18"/>
        </w:rPr>
        <w:t> </w:t>
      </w:r>
      <w:r>
        <w:rPr>
          <w:rFonts w:ascii="Book Antiqua"/>
          <w:w w:val="95"/>
          <w:sz w:val="18"/>
        </w:rPr>
        <w:t>realistically,</w:t>
      </w:r>
      <w:r>
        <w:rPr>
          <w:rFonts w:ascii="Book Antiqua"/>
          <w:spacing w:val="-21"/>
          <w:w w:val="95"/>
          <w:sz w:val="18"/>
        </w:rPr>
        <w:t> </w:t>
      </w:r>
      <w:r>
        <w:rPr>
          <w:rFonts w:ascii="Book Antiqua"/>
          <w:w w:val="95"/>
          <w:sz w:val="18"/>
        </w:rPr>
        <w:t>we</w:t>
      </w:r>
      <w:r>
        <w:rPr>
          <w:rFonts w:ascii="Book Antiqua"/>
          <w:spacing w:val="-21"/>
          <w:w w:val="95"/>
          <w:sz w:val="18"/>
        </w:rPr>
        <w:t> </w:t>
      </w:r>
      <w:r>
        <w:rPr>
          <w:rFonts w:ascii="Book Antiqua"/>
          <w:w w:val="95"/>
          <w:sz w:val="18"/>
        </w:rPr>
        <w:t>need</w:t>
      </w:r>
      <w:r>
        <w:rPr>
          <w:rFonts w:ascii="Book Antiqua"/>
          <w:spacing w:val="-21"/>
          <w:w w:val="95"/>
          <w:sz w:val="18"/>
        </w:rPr>
        <w:t> </w:t>
      </w:r>
      <w:r>
        <w:rPr>
          <w:rFonts w:ascii="Book Antiqua"/>
          <w:w w:val="95"/>
          <w:sz w:val="18"/>
        </w:rPr>
        <w:t>to</w:t>
      </w:r>
      <w:r>
        <w:rPr>
          <w:rFonts w:ascii="Book Antiqua"/>
          <w:spacing w:val="-21"/>
          <w:w w:val="95"/>
          <w:sz w:val="18"/>
        </w:rPr>
        <w:t> </w:t>
      </w:r>
      <w:r>
        <w:rPr>
          <w:rFonts w:ascii="Book Antiqua"/>
          <w:w w:val="95"/>
          <w:sz w:val="18"/>
        </w:rPr>
        <w:t>sum</w:t>
      </w:r>
      <w:r>
        <w:rPr>
          <w:rFonts w:ascii="Book Antiqua"/>
          <w:spacing w:val="-21"/>
          <w:w w:val="95"/>
          <w:sz w:val="18"/>
        </w:rPr>
        <w:t> </w:t>
      </w:r>
      <w:r>
        <w:rPr>
          <w:rFonts w:ascii="Book Antiqua"/>
          <w:w w:val="95"/>
          <w:sz w:val="18"/>
        </w:rPr>
        <w:t>the</w:t>
      </w:r>
      <w:r>
        <w:rPr>
          <w:rFonts w:ascii="Book Antiqua"/>
          <w:spacing w:val="-21"/>
          <w:w w:val="95"/>
          <w:sz w:val="18"/>
        </w:rPr>
        <w:t> </w:t>
      </w:r>
      <w:r>
        <w:rPr>
          <w:rFonts w:ascii="Book Antiqua"/>
          <w:w w:val="95"/>
          <w:sz w:val="18"/>
        </w:rPr>
        <w:t>series</w:t>
      </w:r>
      <w:r>
        <w:rPr>
          <w:rFonts w:ascii="Book Antiqua"/>
          <w:spacing w:val="-21"/>
          <w:w w:val="95"/>
          <w:sz w:val="18"/>
        </w:rPr>
        <w:t> </w:t>
      </w:r>
      <w:r>
        <w:rPr>
          <w:rFonts w:ascii="Book Antiqua"/>
          <w:w w:val="95"/>
          <w:sz w:val="18"/>
        </w:rPr>
        <w:t>up</w:t>
      </w:r>
      <w:r>
        <w:rPr>
          <w:rFonts w:ascii="Book Antiqua"/>
          <w:spacing w:val="-21"/>
          <w:w w:val="95"/>
          <w:sz w:val="18"/>
        </w:rPr>
        <w:t> </w:t>
      </w:r>
      <w:r>
        <w:rPr>
          <w:rFonts w:ascii="Book Antiqua"/>
          <w:w w:val="95"/>
          <w:sz w:val="18"/>
        </w:rPr>
        <w:t>to</w:t>
      </w:r>
      <w:r>
        <w:rPr>
          <w:rFonts w:ascii="Book Antiqua"/>
          <w:spacing w:val="-20"/>
          <w:w w:val="95"/>
          <w:sz w:val="18"/>
        </w:rPr>
        <w:t> </w:t>
      </w:r>
      <w:r>
        <w:rPr>
          <w:rFonts w:ascii="Book Antiqua"/>
          <w:w w:val="95"/>
          <w:sz w:val="18"/>
        </w:rPr>
        <w:t>a</w:t>
      </w:r>
      <w:r>
        <w:rPr>
          <w:rFonts w:ascii="Book Antiqua"/>
          <w:spacing w:val="-21"/>
          <w:w w:val="95"/>
          <w:sz w:val="18"/>
        </w:rPr>
        <w:t> </w:t>
      </w:r>
      <w:r>
        <w:rPr>
          <w:rFonts w:ascii="Book Antiqua"/>
          <w:w w:val="95"/>
          <w:sz w:val="18"/>
        </w:rPr>
        <w:t>rather</w:t>
      </w:r>
      <w:r>
        <w:rPr>
          <w:rFonts w:ascii="Book Antiqua"/>
          <w:spacing w:val="-21"/>
          <w:w w:val="95"/>
          <w:sz w:val="18"/>
        </w:rPr>
        <w:t> </w:t>
      </w:r>
      <w:r>
        <w:rPr>
          <w:rFonts w:ascii="Book Antiqua"/>
          <w:w w:val="95"/>
          <w:sz w:val="18"/>
        </w:rPr>
        <w:t>high </w:t>
      </w:r>
      <w:r>
        <w:rPr>
          <w:rFonts w:ascii="Book Antiqua"/>
          <w:sz w:val="18"/>
        </w:rPr>
        <w:t>frequency.</w:t>
      </w:r>
    </w:p>
    <w:p>
      <w:pPr>
        <w:pStyle w:val="BodyText"/>
        <w:spacing w:before="6"/>
        <w:rPr>
          <w:rFonts w:ascii="Book Antiqua"/>
          <w:sz w:val="26"/>
        </w:rPr>
      </w:pPr>
    </w:p>
    <w:p>
      <w:pPr>
        <w:spacing w:after="0"/>
        <w:rPr>
          <w:rFonts w:ascii="Book Antiqua"/>
          <w:sz w:val="26"/>
        </w:rPr>
        <w:sectPr>
          <w:pgSz w:w="11910" w:h="16840"/>
          <w:pgMar w:header="0" w:footer="511" w:top="840" w:bottom="700" w:left="0" w:right="160"/>
        </w:sectPr>
      </w:pPr>
    </w:p>
    <w:p>
      <w:pPr>
        <w:pStyle w:val="BodyText"/>
        <w:spacing w:line="230" w:lineRule="auto" w:before="100"/>
        <w:ind w:left="850"/>
        <w:jc w:val="both"/>
        <w:rPr>
          <w:rFonts w:ascii="Book Antiqua"/>
        </w:rPr>
      </w:pPr>
      <w:r>
        <w:rPr>
          <w:rFonts w:ascii="Book Antiqua"/>
          <w:w w:val="95"/>
        </w:rPr>
        <w:t>Where</w:t>
      </w:r>
      <w:r>
        <w:rPr>
          <w:rFonts w:ascii="Book Antiqua"/>
          <w:spacing w:val="-25"/>
          <w:w w:val="95"/>
        </w:rPr>
        <w:t> </w:t>
      </w:r>
      <w:r>
        <w:rPr>
          <w:rFonts w:ascii="Book Antiqua"/>
          <w:w w:val="95"/>
        </w:rPr>
        <w:t>T</w:t>
      </w:r>
      <w:r>
        <w:rPr>
          <w:rFonts w:ascii="Book Antiqua"/>
          <w:spacing w:val="-24"/>
          <w:w w:val="95"/>
        </w:rPr>
        <w:t> </w:t>
      </w:r>
      <w:r>
        <w:rPr>
          <w:rFonts w:ascii="Book Antiqua"/>
          <w:w w:val="95"/>
        </w:rPr>
        <w:t>is</w:t>
      </w:r>
      <w:r>
        <w:rPr>
          <w:rFonts w:ascii="Book Antiqua"/>
          <w:spacing w:val="-24"/>
          <w:w w:val="95"/>
        </w:rPr>
        <w:t> </w:t>
      </w:r>
      <w:r>
        <w:rPr>
          <w:rFonts w:ascii="Book Antiqua"/>
          <w:w w:val="95"/>
        </w:rPr>
        <w:t>the</w:t>
      </w:r>
      <w:r>
        <w:rPr>
          <w:rFonts w:ascii="Book Antiqua"/>
          <w:spacing w:val="-25"/>
          <w:w w:val="95"/>
        </w:rPr>
        <w:t> </w:t>
      </w:r>
      <w:r>
        <w:rPr>
          <w:rFonts w:ascii="Book Antiqua"/>
          <w:w w:val="95"/>
        </w:rPr>
        <w:t>period</w:t>
      </w:r>
      <w:r>
        <w:rPr>
          <w:rFonts w:ascii="Book Antiqua"/>
          <w:spacing w:val="-24"/>
          <w:w w:val="95"/>
        </w:rPr>
        <w:t> </w:t>
      </w:r>
      <w:r>
        <w:rPr>
          <w:rFonts w:ascii="Book Antiqua"/>
          <w:w w:val="95"/>
        </w:rPr>
        <w:t>of</w:t>
      </w:r>
      <w:r>
        <w:rPr>
          <w:rFonts w:ascii="Book Antiqua"/>
          <w:spacing w:val="-24"/>
          <w:w w:val="95"/>
        </w:rPr>
        <w:t> </w:t>
      </w:r>
      <w:r>
        <w:rPr>
          <w:rFonts w:ascii="Book Antiqua"/>
          <w:w w:val="95"/>
        </w:rPr>
        <w:t>the</w:t>
      </w:r>
      <w:r>
        <w:rPr>
          <w:rFonts w:ascii="Book Antiqua"/>
          <w:spacing w:val="-24"/>
          <w:w w:val="95"/>
        </w:rPr>
        <w:t> </w:t>
      </w:r>
      <w:r>
        <w:rPr>
          <w:rFonts w:ascii="Book Antiqua"/>
          <w:w w:val="95"/>
        </w:rPr>
        <w:t>square</w:t>
      </w:r>
      <w:r>
        <w:rPr>
          <w:rFonts w:ascii="Book Antiqua"/>
          <w:spacing w:val="-25"/>
          <w:w w:val="95"/>
        </w:rPr>
        <w:t> </w:t>
      </w:r>
      <w:r>
        <w:rPr>
          <w:rFonts w:ascii="Book Antiqua"/>
          <w:spacing w:val="-3"/>
          <w:w w:val="95"/>
        </w:rPr>
        <w:t>wave</w:t>
      </w:r>
      <w:r>
        <w:rPr>
          <w:rFonts w:ascii="Book Antiqua"/>
          <w:spacing w:val="-24"/>
          <w:w w:val="95"/>
        </w:rPr>
        <w:t> </w:t>
      </w:r>
      <w:r>
        <w:rPr>
          <w:rFonts w:ascii="Book Antiqua"/>
          <w:w w:val="95"/>
        </w:rPr>
        <w:t>(corresponding</w:t>
      </w:r>
      <w:r>
        <w:rPr>
          <w:rFonts w:ascii="Book Antiqua"/>
          <w:spacing w:val="-24"/>
          <w:w w:val="95"/>
        </w:rPr>
        <w:t> </w:t>
      </w:r>
      <w:r>
        <w:rPr>
          <w:rFonts w:ascii="Book Antiqua"/>
          <w:w w:val="95"/>
        </w:rPr>
        <w:t>to</w:t>
      </w:r>
      <w:r>
        <w:rPr>
          <w:rFonts w:ascii="Book Antiqua"/>
          <w:spacing w:val="-24"/>
          <w:w w:val="95"/>
        </w:rPr>
        <w:t> </w:t>
      </w:r>
      <w:r>
        <w:rPr>
          <w:rFonts w:ascii="Book Antiqua"/>
          <w:spacing w:val="-6"/>
          <w:w w:val="95"/>
        </w:rPr>
        <w:t>its </w:t>
      </w:r>
      <w:r>
        <w:rPr>
          <w:rFonts w:ascii="Book Antiqua"/>
          <w:w w:val="95"/>
        </w:rPr>
        <w:t>wavelength</w:t>
      </w:r>
      <w:r>
        <w:rPr>
          <w:rFonts w:ascii="Book Antiqua"/>
          <w:spacing w:val="-30"/>
          <w:w w:val="95"/>
        </w:rPr>
        <w:t> </w:t>
      </w:r>
      <w:r>
        <w:rPr>
          <w:rFonts w:ascii="Book Antiqua"/>
          <w:w w:val="95"/>
        </w:rPr>
        <w:t>in</w:t>
      </w:r>
      <w:r>
        <w:rPr>
          <w:rFonts w:ascii="Book Antiqua"/>
          <w:spacing w:val="-29"/>
          <w:w w:val="95"/>
        </w:rPr>
        <w:t> </w:t>
      </w:r>
      <w:r>
        <w:rPr>
          <w:rFonts w:ascii="Book Antiqua"/>
          <w:w w:val="95"/>
        </w:rPr>
        <w:t>spatial</w:t>
      </w:r>
      <w:r>
        <w:rPr>
          <w:rFonts w:ascii="Book Antiqua"/>
          <w:spacing w:val="-29"/>
          <w:w w:val="95"/>
        </w:rPr>
        <w:t> </w:t>
      </w:r>
      <w:r>
        <w:rPr>
          <w:rFonts w:ascii="Book Antiqua"/>
          <w:w w:val="95"/>
        </w:rPr>
        <w:t>terms).</w:t>
      </w:r>
      <w:r>
        <w:rPr>
          <w:rFonts w:ascii="Book Antiqua"/>
          <w:spacing w:val="-23"/>
          <w:w w:val="95"/>
        </w:rPr>
        <w:t> </w:t>
      </w:r>
      <w:r>
        <w:rPr>
          <w:rFonts w:ascii="Book Antiqua"/>
          <w:w w:val="95"/>
        </w:rPr>
        <w:t>In</w:t>
      </w:r>
      <w:r>
        <w:rPr>
          <w:rFonts w:ascii="Book Antiqua"/>
          <w:spacing w:val="-30"/>
          <w:w w:val="95"/>
        </w:rPr>
        <w:t> </w:t>
      </w:r>
      <w:r>
        <w:rPr>
          <w:rFonts w:ascii="Book Antiqua"/>
          <w:w w:val="95"/>
        </w:rPr>
        <w:t>our</w:t>
      </w:r>
      <w:r>
        <w:rPr>
          <w:rFonts w:ascii="Book Antiqua"/>
          <w:spacing w:val="-29"/>
          <w:w w:val="95"/>
        </w:rPr>
        <w:t> </w:t>
      </w:r>
      <w:r>
        <w:rPr>
          <w:rFonts w:ascii="Book Antiqua"/>
          <w:w w:val="95"/>
        </w:rPr>
        <w:t>case</w:t>
      </w:r>
      <w:r>
        <w:rPr>
          <w:rFonts w:ascii="Book Antiqua"/>
          <w:spacing w:val="-29"/>
          <w:w w:val="95"/>
        </w:rPr>
        <w:t> </w:t>
      </w:r>
      <w:r>
        <w:rPr>
          <w:rFonts w:ascii="Book Antiqua"/>
          <w:w w:val="95"/>
        </w:rPr>
        <w:t>of</w:t>
      </w:r>
      <w:r>
        <w:rPr>
          <w:rFonts w:ascii="Book Antiqua"/>
          <w:spacing w:val="-29"/>
          <w:w w:val="95"/>
        </w:rPr>
        <w:t> </w:t>
      </w:r>
      <w:r>
        <w:rPr>
          <w:rFonts w:ascii="Book Antiqua"/>
          <w:w w:val="95"/>
        </w:rPr>
        <w:t>a</w:t>
      </w:r>
      <w:r>
        <w:rPr>
          <w:rFonts w:ascii="Book Antiqua"/>
          <w:spacing w:val="-30"/>
          <w:w w:val="95"/>
        </w:rPr>
        <w:t> </w:t>
      </w:r>
      <w:r>
        <w:rPr>
          <w:rFonts w:ascii="Book Antiqua"/>
          <w:w w:val="95"/>
        </w:rPr>
        <w:t>square</w:t>
      </w:r>
      <w:r>
        <w:rPr>
          <w:rFonts w:ascii="Book Antiqua"/>
          <w:spacing w:val="-29"/>
          <w:w w:val="95"/>
        </w:rPr>
        <w:t> </w:t>
      </w:r>
      <w:r>
        <w:rPr>
          <w:rFonts w:ascii="Book Antiqua"/>
          <w:spacing w:val="-3"/>
          <w:w w:val="95"/>
        </w:rPr>
        <w:t>wave</w:t>
      </w:r>
      <w:r>
        <w:rPr>
          <w:rFonts w:ascii="Book Antiqua"/>
          <w:spacing w:val="-29"/>
          <w:w w:val="95"/>
        </w:rPr>
        <w:t> </w:t>
      </w:r>
      <w:r>
        <w:rPr>
          <w:rFonts w:ascii="Book Antiqua"/>
          <w:spacing w:val="-5"/>
          <w:w w:val="95"/>
        </w:rPr>
        <w:t>with </w:t>
      </w:r>
      <w:r>
        <w:rPr>
          <w:rFonts w:ascii="Book Antiqua"/>
        </w:rPr>
        <w:t>a</w:t>
      </w:r>
      <w:r>
        <w:rPr>
          <w:rFonts w:ascii="Book Antiqua"/>
          <w:spacing w:val="-11"/>
        </w:rPr>
        <w:t> </w:t>
      </w:r>
      <w:r>
        <w:rPr>
          <w:rFonts w:ascii="Book Antiqua"/>
        </w:rPr>
        <w:t>pulse</w:t>
      </w:r>
      <w:r>
        <w:rPr>
          <w:rFonts w:ascii="Book Antiqua"/>
          <w:spacing w:val="-10"/>
        </w:rPr>
        <w:t> </w:t>
      </w:r>
      <w:r>
        <w:rPr>
          <w:rFonts w:ascii="Book Antiqua"/>
        </w:rPr>
        <w:t>height</w:t>
      </w:r>
      <w:r>
        <w:rPr>
          <w:rFonts w:ascii="Book Antiqua"/>
          <w:spacing w:val="-11"/>
        </w:rPr>
        <w:t> </w:t>
      </w:r>
      <w:r>
        <w:rPr>
          <w:rFonts w:ascii="Book Antiqua"/>
        </w:rPr>
        <w:t>(A)</w:t>
      </w:r>
      <w:r>
        <w:rPr>
          <w:rFonts w:ascii="Book Antiqua"/>
          <w:spacing w:val="-10"/>
        </w:rPr>
        <w:t> </w:t>
      </w:r>
      <w:r>
        <w:rPr>
          <w:rFonts w:ascii="Book Antiqua"/>
        </w:rPr>
        <w:t>of</w:t>
      </w:r>
      <w:r>
        <w:rPr>
          <w:rFonts w:ascii="Book Antiqua"/>
          <w:spacing w:val="-11"/>
        </w:rPr>
        <w:t> </w:t>
      </w:r>
      <w:r>
        <w:rPr>
          <w:rFonts w:ascii="Book Antiqua"/>
          <w:spacing w:val="-3"/>
        </w:rPr>
        <w:t>unity,</w:t>
      </w:r>
      <w:r>
        <w:rPr>
          <w:rFonts w:ascii="Book Antiqua"/>
          <w:spacing w:val="-10"/>
        </w:rPr>
        <w:t> </w:t>
      </w:r>
      <w:r>
        <w:rPr>
          <w:rFonts w:ascii="Book Antiqua"/>
        </w:rPr>
        <w:t>this</w:t>
      </w:r>
      <w:r>
        <w:rPr>
          <w:rFonts w:ascii="Book Antiqua"/>
          <w:spacing w:val="-11"/>
        </w:rPr>
        <w:t> </w:t>
      </w:r>
      <w:r>
        <w:rPr>
          <w:rFonts w:ascii="Book Antiqua"/>
        </w:rPr>
        <w:t>simplifies</w:t>
      </w:r>
      <w:r>
        <w:rPr>
          <w:rFonts w:ascii="Book Antiqua"/>
          <w:spacing w:val="-10"/>
        </w:rPr>
        <w:t> </w:t>
      </w:r>
      <w:r>
        <w:rPr>
          <w:rFonts w:ascii="Book Antiqua"/>
        </w:rPr>
        <w:t>to</w:t>
      </w:r>
    </w:p>
    <w:p>
      <w:pPr>
        <w:pStyle w:val="BodyText"/>
        <w:tabs>
          <w:tab w:pos="5578" w:val="left" w:leader="none"/>
        </w:tabs>
        <w:spacing w:before="200"/>
        <w:ind w:left="3067"/>
        <w:rPr>
          <w:rFonts w:ascii="Book Antiqua"/>
        </w:rPr>
      </w:pPr>
      <w:r>
        <w:rPr>
          <w:i/>
        </w:rPr>
        <w:t>a</w:t>
      </w:r>
      <w:r>
        <w:rPr>
          <w:rFonts w:ascii="Book Antiqua"/>
          <w:vertAlign w:val="subscript"/>
        </w:rPr>
        <w:t>0</w:t>
      </w:r>
      <w:r>
        <w:rPr>
          <w:rFonts w:ascii="Book Antiqua"/>
          <w:spacing w:val="4"/>
          <w:vertAlign w:val="baseline"/>
        </w:rPr>
        <w:t> </w:t>
      </w:r>
      <w:r>
        <w:rPr>
          <w:rFonts w:ascii="Tahoma"/>
          <w:vertAlign w:val="baseline"/>
        </w:rPr>
        <w:t>=</w:t>
      </w:r>
      <w:r>
        <w:rPr>
          <w:rFonts w:ascii="Tahoma"/>
          <w:spacing w:val="-18"/>
          <w:vertAlign w:val="baseline"/>
        </w:rPr>
        <w:t> </w:t>
      </w:r>
      <w:r>
        <w:rPr>
          <w:rFonts w:ascii="Book Antiqua"/>
          <w:vertAlign w:val="baseline"/>
        </w:rPr>
        <w:t>0</w:t>
        <w:tab/>
      </w:r>
      <w:r>
        <w:rPr>
          <w:rFonts w:ascii="Book Antiqua"/>
          <w:spacing w:val="-7"/>
          <w:vertAlign w:val="baseline"/>
        </w:rPr>
        <w:t>(5)</w:t>
      </w:r>
    </w:p>
    <w:p>
      <w:pPr>
        <w:pStyle w:val="BodyText"/>
        <w:spacing w:line="230" w:lineRule="auto" w:before="211"/>
        <w:ind w:left="850"/>
        <w:jc w:val="both"/>
        <w:rPr>
          <w:rFonts w:ascii="Book Antiqua"/>
        </w:rPr>
      </w:pPr>
      <w:r>
        <w:rPr>
          <w:rFonts w:ascii="Book Antiqua"/>
          <w:w w:val="95"/>
        </w:rPr>
        <w:t>since the square function is symmetric and hence vanishes </w:t>
      </w:r>
      <w:r>
        <w:rPr>
          <w:rFonts w:ascii="Book Antiqua"/>
        </w:rPr>
        <w:t>when integrated over a full period; additionally</w:t>
      </w:r>
    </w:p>
    <w:p>
      <w:pPr>
        <w:pStyle w:val="BodyText"/>
        <w:tabs>
          <w:tab w:pos="5578" w:val="left" w:leader="none"/>
        </w:tabs>
        <w:spacing w:before="199"/>
        <w:ind w:left="3067"/>
        <w:rPr>
          <w:rFonts w:ascii="Book Antiqua"/>
        </w:rPr>
      </w:pPr>
      <w:r>
        <w:rPr>
          <w:i/>
        </w:rPr>
        <w:t>b</w:t>
      </w:r>
      <w:r>
        <w:rPr>
          <w:rFonts w:ascii="Book Antiqua"/>
          <w:vertAlign w:val="subscript"/>
        </w:rPr>
        <w:t>0</w:t>
      </w:r>
      <w:r>
        <w:rPr>
          <w:rFonts w:ascii="Book Antiqua"/>
          <w:spacing w:val="4"/>
          <w:vertAlign w:val="baseline"/>
        </w:rPr>
        <w:t> </w:t>
      </w:r>
      <w:r>
        <w:rPr>
          <w:rFonts w:ascii="Tahoma"/>
          <w:vertAlign w:val="baseline"/>
        </w:rPr>
        <w:t>=</w:t>
      </w:r>
      <w:r>
        <w:rPr>
          <w:rFonts w:ascii="Tahoma"/>
          <w:spacing w:val="-18"/>
          <w:vertAlign w:val="baseline"/>
        </w:rPr>
        <w:t> </w:t>
      </w:r>
      <w:r>
        <w:rPr>
          <w:rFonts w:ascii="Book Antiqua"/>
          <w:vertAlign w:val="baseline"/>
        </w:rPr>
        <w:t>0</w:t>
        <w:tab/>
      </w:r>
      <w:r>
        <w:rPr>
          <w:rFonts w:ascii="Book Antiqua"/>
          <w:spacing w:val="-7"/>
          <w:vertAlign w:val="baseline"/>
        </w:rPr>
        <w:t>(6)</w:t>
      </w:r>
    </w:p>
    <w:p>
      <w:pPr>
        <w:pStyle w:val="BodyText"/>
        <w:spacing w:line="230" w:lineRule="auto" w:before="203"/>
        <w:ind w:left="850"/>
        <w:jc w:val="both"/>
        <w:rPr>
          <w:rFonts w:ascii="Book Antiqua"/>
        </w:rPr>
      </w:pPr>
      <w:r>
        <w:rPr>
          <w:rFonts w:ascii="Book Antiqua"/>
          <w:w w:val="95"/>
        </w:rPr>
        <w:t>since</w:t>
      </w:r>
      <w:r>
        <w:rPr>
          <w:rFonts w:ascii="Book Antiqua"/>
          <w:spacing w:val="-17"/>
          <w:w w:val="95"/>
        </w:rPr>
        <w:t> </w:t>
      </w:r>
      <w:r>
        <w:rPr>
          <w:rFonts w:ascii="Book Antiqua"/>
          <w:w w:val="95"/>
        </w:rPr>
        <w:t>the</w:t>
      </w:r>
      <w:r>
        <w:rPr>
          <w:rFonts w:ascii="Book Antiqua"/>
          <w:spacing w:val="-17"/>
          <w:w w:val="95"/>
        </w:rPr>
        <w:t> </w:t>
      </w:r>
      <w:r>
        <w:rPr>
          <w:rFonts w:ascii="Book Antiqua"/>
          <w:w w:val="95"/>
        </w:rPr>
        <w:t>square</w:t>
      </w:r>
      <w:r>
        <w:rPr>
          <w:rFonts w:ascii="Book Antiqua"/>
          <w:spacing w:val="-17"/>
          <w:w w:val="95"/>
        </w:rPr>
        <w:t> </w:t>
      </w:r>
      <w:r>
        <w:rPr>
          <w:rFonts w:ascii="Book Antiqua"/>
          <w:w w:val="95"/>
        </w:rPr>
        <w:t>function</w:t>
      </w:r>
      <w:r>
        <w:rPr>
          <w:rFonts w:ascii="Book Antiqua"/>
          <w:spacing w:val="-16"/>
          <w:w w:val="95"/>
        </w:rPr>
        <w:t> </w:t>
      </w:r>
      <w:r>
        <w:rPr>
          <w:rFonts w:ascii="Book Antiqua"/>
          <w:w w:val="95"/>
        </w:rPr>
        <w:t>is</w:t>
      </w:r>
      <w:r>
        <w:rPr>
          <w:rFonts w:ascii="Book Antiqua"/>
          <w:spacing w:val="-17"/>
          <w:w w:val="95"/>
        </w:rPr>
        <w:t> </w:t>
      </w:r>
      <w:r>
        <w:rPr>
          <w:rFonts w:ascii="Book Antiqua"/>
          <w:w w:val="95"/>
        </w:rPr>
        <w:t>symmetric</w:t>
      </w:r>
      <w:r>
        <w:rPr>
          <w:rFonts w:ascii="Book Antiqua"/>
          <w:spacing w:val="-17"/>
          <w:w w:val="95"/>
        </w:rPr>
        <w:t> </w:t>
      </w:r>
      <w:r>
        <w:rPr>
          <w:rFonts w:ascii="Book Antiqua"/>
          <w:w w:val="95"/>
        </w:rPr>
        <w:t>wrt.</w:t>
      </w:r>
      <w:r>
        <w:rPr>
          <w:rFonts w:ascii="Book Antiqua"/>
          <w:spacing w:val="-11"/>
          <w:w w:val="95"/>
        </w:rPr>
        <w:t> </w:t>
      </w:r>
      <w:r>
        <w:rPr>
          <w:i/>
          <w:w w:val="95"/>
        </w:rPr>
        <w:t>t</w:t>
      </w:r>
      <w:r>
        <w:rPr>
          <w:i/>
          <w:spacing w:val="-12"/>
          <w:w w:val="95"/>
        </w:rPr>
        <w:t> </w:t>
      </w:r>
      <w:r>
        <w:rPr>
          <w:rFonts w:ascii="Tahoma"/>
          <w:w w:val="95"/>
        </w:rPr>
        <w:t>=</w:t>
      </w:r>
      <w:r>
        <w:rPr>
          <w:rFonts w:ascii="Tahoma"/>
          <w:spacing w:val="-33"/>
          <w:w w:val="95"/>
        </w:rPr>
        <w:t> </w:t>
      </w:r>
      <w:r>
        <w:rPr>
          <w:rFonts w:ascii="Book Antiqua"/>
          <w:w w:val="95"/>
        </w:rPr>
        <w:t>0,</w:t>
      </w:r>
      <w:r>
        <w:rPr>
          <w:rFonts w:ascii="Book Antiqua"/>
          <w:spacing w:val="-16"/>
          <w:w w:val="95"/>
        </w:rPr>
        <w:t> </w:t>
      </w:r>
      <w:r>
        <w:rPr>
          <w:rFonts w:ascii="Book Antiqua"/>
          <w:w w:val="95"/>
        </w:rPr>
        <w:t>whereas</w:t>
      </w:r>
      <w:r>
        <w:rPr>
          <w:rFonts w:ascii="Book Antiqua"/>
          <w:spacing w:val="-17"/>
          <w:w w:val="95"/>
        </w:rPr>
        <w:t> </w:t>
      </w:r>
      <w:r>
        <w:rPr>
          <w:rFonts w:ascii="Book Antiqua"/>
          <w:spacing w:val="-5"/>
          <w:w w:val="95"/>
        </w:rPr>
        <w:t>the </w:t>
      </w:r>
      <w:r>
        <w:rPr>
          <w:rFonts w:ascii="Book Antiqua"/>
        </w:rPr>
        <w:t>sine</w:t>
      </w:r>
      <w:r>
        <w:rPr>
          <w:rFonts w:ascii="Book Antiqua"/>
          <w:spacing w:val="-16"/>
        </w:rPr>
        <w:t> </w:t>
      </w:r>
      <w:r>
        <w:rPr>
          <w:rFonts w:ascii="Book Antiqua"/>
        </w:rPr>
        <w:t>components</w:t>
      </w:r>
      <w:r>
        <w:rPr>
          <w:rFonts w:ascii="Book Antiqua"/>
          <w:spacing w:val="-16"/>
        </w:rPr>
        <w:t> </w:t>
      </w:r>
      <w:r>
        <w:rPr>
          <w:rFonts w:ascii="Book Antiqua"/>
        </w:rPr>
        <w:t>are</w:t>
      </w:r>
      <w:r>
        <w:rPr>
          <w:rFonts w:ascii="Book Antiqua"/>
          <w:spacing w:val="-15"/>
        </w:rPr>
        <w:t> </w:t>
      </w:r>
      <w:r>
        <w:rPr>
          <w:rFonts w:ascii="Book Antiqua"/>
        </w:rPr>
        <w:t>antisymmetric,</w:t>
      </w:r>
      <w:r>
        <w:rPr>
          <w:rFonts w:ascii="Book Antiqua"/>
          <w:spacing w:val="-16"/>
        </w:rPr>
        <w:t> </w:t>
      </w:r>
      <w:r>
        <w:rPr>
          <w:rFonts w:ascii="Book Antiqua"/>
        </w:rPr>
        <w:t>and</w:t>
      </w:r>
      <w:r>
        <w:rPr>
          <w:rFonts w:ascii="Book Antiqua"/>
          <w:spacing w:val="-16"/>
        </w:rPr>
        <w:t> </w:t>
      </w:r>
      <w:r>
        <w:rPr>
          <w:rFonts w:ascii="Book Antiqua"/>
        </w:rPr>
        <w:t>finally</w:t>
      </w:r>
    </w:p>
    <w:p>
      <w:pPr>
        <w:pStyle w:val="BodyText"/>
        <w:spacing w:line="230" w:lineRule="auto" w:before="100"/>
        <w:ind w:left="243" w:right="688"/>
        <w:jc w:val="both"/>
        <w:rPr>
          <w:rFonts w:ascii="Book Antiqua"/>
        </w:rPr>
      </w:pPr>
      <w:r>
        <w:rPr/>
        <w:br w:type="column"/>
      </w:r>
      <w:r>
        <w:rPr>
          <w:rFonts w:ascii="Book Antiqua"/>
          <w:w w:val="95"/>
        </w:rPr>
        <w:t>GSD</w:t>
      </w:r>
      <w:r>
        <w:rPr>
          <w:rFonts w:ascii="Book Antiqua"/>
          <w:spacing w:val="-22"/>
          <w:w w:val="95"/>
        </w:rPr>
        <w:t> </w:t>
      </w:r>
      <w:r>
        <w:rPr>
          <w:rFonts w:ascii="Book Antiqua"/>
          <w:w w:val="95"/>
        </w:rPr>
        <w:t>of</w:t>
      </w:r>
      <w:r>
        <w:rPr>
          <w:rFonts w:ascii="Book Antiqua"/>
          <w:spacing w:val="-22"/>
          <w:w w:val="95"/>
        </w:rPr>
        <w:t> </w:t>
      </w:r>
      <w:r>
        <w:rPr>
          <w:rFonts w:ascii="Book Antiqua"/>
          <w:w w:val="95"/>
        </w:rPr>
        <w:t>the</w:t>
      </w:r>
      <w:r>
        <w:rPr>
          <w:rFonts w:ascii="Book Antiqua"/>
          <w:spacing w:val="-22"/>
          <w:w w:val="95"/>
        </w:rPr>
        <w:t> </w:t>
      </w:r>
      <w:r>
        <w:rPr>
          <w:rFonts w:ascii="Book Antiqua"/>
          <w:w w:val="95"/>
        </w:rPr>
        <w:t>grid.</w:t>
      </w:r>
      <w:r>
        <w:rPr>
          <w:rFonts w:ascii="Book Antiqua"/>
          <w:spacing w:val="-10"/>
          <w:w w:val="95"/>
        </w:rPr>
        <w:t> </w:t>
      </w:r>
      <w:r>
        <w:rPr>
          <w:rFonts w:ascii="Book Antiqua"/>
          <w:w w:val="95"/>
        </w:rPr>
        <w:t>But</w:t>
      </w:r>
      <w:r>
        <w:rPr>
          <w:rFonts w:ascii="Book Antiqua"/>
          <w:spacing w:val="-22"/>
          <w:w w:val="95"/>
        </w:rPr>
        <w:t> </w:t>
      </w:r>
      <w:r>
        <w:rPr>
          <w:rFonts w:ascii="Book Antiqua"/>
          <w:w w:val="95"/>
        </w:rPr>
        <w:t>according</w:t>
      </w:r>
      <w:r>
        <w:rPr>
          <w:rFonts w:ascii="Book Antiqua"/>
          <w:spacing w:val="-22"/>
          <w:w w:val="95"/>
        </w:rPr>
        <w:t> </w:t>
      </w:r>
      <w:r>
        <w:rPr>
          <w:rFonts w:ascii="Book Antiqua"/>
          <w:w w:val="95"/>
        </w:rPr>
        <w:t>to</w:t>
      </w:r>
      <w:r>
        <w:rPr>
          <w:rFonts w:ascii="Book Antiqua"/>
          <w:spacing w:val="-22"/>
          <w:w w:val="95"/>
        </w:rPr>
        <w:t> </w:t>
      </w:r>
      <w:r>
        <w:rPr>
          <w:rFonts w:ascii="Book Antiqua"/>
          <w:w w:val="95"/>
        </w:rPr>
        <w:t>the</w:t>
      </w:r>
      <w:r>
        <w:rPr>
          <w:rFonts w:ascii="Book Antiqua"/>
          <w:spacing w:val="-22"/>
          <w:w w:val="95"/>
        </w:rPr>
        <w:t> </w:t>
      </w:r>
      <w:r>
        <w:rPr>
          <w:rFonts w:ascii="Book Antiqua"/>
          <w:w w:val="95"/>
        </w:rPr>
        <w:t>Nyquist/Shannon</w:t>
      </w:r>
      <w:r>
        <w:rPr>
          <w:rFonts w:ascii="Book Antiqua"/>
          <w:spacing w:val="-22"/>
          <w:w w:val="95"/>
        </w:rPr>
        <w:t> </w:t>
      </w:r>
      <w:r>
        <w:rPr>
          <w:rFonts w:ascii="Book Antiqua"/>
          <w:w w:val="95"/>
        </w:rPr>
        <w:t>sam- pling</w:t>
      </w:r>
      <w:r>
        <w:rPr>
          <w:rFonts w:ascii="Book Antiqua"/>
          <w:spacing w:val="-21"/>
          <w:w w:val="95"/>
        </w:rPr>
        <w:t> </w:t>
      </w:r>
      <w:r>
        <w:rPr>
          <w:rFonts w:ascii="Book Antiqua"/>
          <w:w w:val="95"/>
        </w:rPr>
        <w:t>theorem</w:t>
      </w:r>
      <w:r>
        <w:rPr>
          <w:rFonts w:ascii="Book Antiqua"/>
          <w:spacing w:val="-20"/>
          <w:w w:val="95"/>
        </w:rPr>
        <w:t> </w:t>
      </w:r>
      <w:r>
        <w:rPr>
          <w:rFonts w:ascii="Book Antiqua"/>
          <w:w w:val="95"/>
        </w:rPr>
        <w:t>(Koopmans,</w:t>
      </w:r>
      <w:r>
        <w:rPr>
          <w:rFonts w:ascii="Book Antiqua"/>
          <w:spacing w:val="-21"/>
          <w:w w:val="95"/>
        </w:rPr>
        <w:t> </w:t>
      </w:r>
      <w:r>
        <w:rPr>
          <w:rFonts w:ascii="Book Antiqua"/>
          <w:w w:val="95"/>
        </w:rPr>
        <w:t>1974;</w:t>
      </w:r>
      <w:r>
        <w:rPr>
          <w:rFonts w:ascii="Book Antiqua"/>
          <w:spacing w:val="-20"/>
          <w:w w:val="95"/>
        </w:rPr>
        <w:t> </w:t>
      </w:r>
      <w:r>
        <w:rPr>
          <w:rFonts w:ascii="Book Antiqua"/>
          <w:w w:val="95"/>
        </w:rPr>
        <w:t>Shannon,</w:t>
      </w:r>
      <w:r>
        <w:rPr>
          <w:rFonts w:ascii="Book Antiqua"/>
          <w:spacing w:val="-20"/>
          <w:w w:val="95"/>
        </w:rPr>
        <w:t> </w:t>
      </w:r>
      <w:r>
        <w:rPr>
          <w:rFonts w:ascii="Book Antiqua"/>
          <w:w w:val="95"/>
        </w:rPr>
        <w:t>1948,</w:t>
      </w:r>
      <w:r>
        <w:rPr>
          <w:rFonts w:ascii="Book Antiqua"/>
          <w:spacing w:val="-21"/>
          <w:w w:val="95"/>
        </w:rPr>
        <w:t> </w:t>
      </w:r>
      <w:r>
        <w:rPr>
          <w:rFonts w:ascii="Book Antiqua"/>
          <w:w w:val="95"/>
        </w:rPr>
        <w:t>1949;</w:t>
      </w:r>
      <w:r>
        <w:rPr>
          <w:rFonts w:ascii="Book Antiqua"/>
          <w:spacing w:val="-20"/>
          <w:w w:val="95"/>
        </w:rPr>
        <w:t> </w:t>
      </w:r>
      <w:r>
        <w:rPr>
          <w:rFonts w:ascii="Book Antiqua"/>
          <w:spacing w:val="-3"/>
          <w:w w:val="95"/>
        </w:rPr>
        <w:t>Smith, </w:t>
      </w:r>
      <w:r>
        <w:rPr>
          <w:rFonts w:ascii="Book Antiqua"/>
          <w:w w:val="95"/>
        </w:rPr>
        <w:t>1997)</w:t>
      </w:r>
      <w:r>
        <w:rPr>
          <w:rFonts w:ascii="Book Antiqua"/>
          <w:spacing w:val="-8"/>
          <w:w w:val="95"/>
        </w:rPr>
        <w:t> </w:t>
      </w:r>
      <w:r>
        <w:rPr>
          <w:rFonts w:ascii="Book Antiqua"/>
          <w:w w:val="95"/>
        </w:rPr>
        <w:t>a</w:t>
      </w:r>
      <w:r>
        <w:rPr>
          <w:rFonts w:ascii="Book Antiqua"/>
          <w:spacing w:val="-7"/>
          <w:w w:val="95"/>
        </w:rPr>
        <w:t> </w:t>
      </w:r>
      <w:r>
        <w:rPr>
          <w:rFonts w:ascii="Book Antiqua"/>
          <w:w w:val="95"/>
        </w:rPr>
        <w:t>sampling</w:t>
      </w:r>
      <w:r>
        <w:rPr>
          <w:rFonts w:ascii="Book Antiqua"/>
          <w:spacing w:val="-8"/>
          <w:w w:val="95"/>
        </w:rPr>
        <w:t> </w:t>
      </w:r>
      <w:r>
        <w:rPr>
          <w:rFonts w:ascii="Book Antiqua"/>
          <w:w w:val="95"/>
        </w:rPr>
        <w:t>with</w:t>
      </w:r>
      <w:r>
        <w:rPr>
          <w:rFonts w:ascii="Book Antiqua"/>
          <w:spacing w:val="-8"/>
          <w:w w:val="95"/>
        </w:rPr>
        <w:t> </w:t>
      </w:r>
      <w:r>
        <w:rPr>
          <w:rFonts w:ascii="Book Antiqua"/>
          <w:w w:val="95"/>
        </w:rPr>
        <w:t>a</w:t>
      </w:r>
      <w:r>
        <w:rPr>
          <w:rFonts w:ascii="Book Antiqua"/>
          <w:spacing w:val="-7"/>
          <w:w w:val="95"/>
        </w:rPr>
        <w:t> </w:t>
      </w:r>
      <w:r>
        <w:rPr>
          <w:rFonts w:ascii="Book Antiqua"/>
          <w:w w:val="95"/>
        </w:rPr>
        <w:t>given</w:t>
      </w:r>
      <w:r>
        <w:rPr>
          <w:rFonts w:ascii="Book Antiqua"/>
          <w:spacing w:val="-8"/>
          <w:w w:val="95"/>
        </w:rPr>
        <w:t> </w:t>
      </w:r>
      <w:r>
        <w:rPr>
          <w:rFonts w:ascii="Book Antiqua"/>
          <w:w w:val="95"/>
        </w:rPr>
        <w:t>GSD</w:t>
      </w:r>
      <w:r>
        <w:rPr>
          <w:rFonts w:ascii="Book Antiqua"/>
          <w:spacing w:val="-7"/>
          <w:w w:val="95"/>
        </w:rPr>
        <w:t> </w:t>
      </w:r>
      <w:r>
        <w:rPr>
          <w:rFonts w:ascii="Book Antiqua"/>
          <w:w w:val="95"/>
        </w:rPr>
        <w:t>will</w:t>
      </w:r>
      <w:r>
        <w:rPr>
          <w:rFonts w:ascii="Book Antiqua"/>
          <w:spacing w:val="-8"/>
          <w:w w:val="95"/>
        </w:rPr>
        <w:t> </w:t>
      </w:r>
      <w:r>
        <w:rPr>
          <w:rFonts w:ascii="Book Antiqua"/>
          <w:w w:val="95"/>
        </w:rPr>
        <w:t>only</w:t>
      </w:r>
      <w:r>
        <w:rPr>
          <w:rFonts w:ascii="Book Antiqua"/>
          <w:spacing w:val="-7"/>
          <w:w w:val="95"/>
        </w:rPr>
        <w:t> </w:t>
      </w:r>
      <w:r>
        <w:rPr>
          <w:rFonts w:ascii="Book Antiqua"/>
          <w:w w:val="95"/>
        </w:rPr>
        <w:t>resolve</w:t>
      </w:r>
      <w:r>
        <w:rPr>
          <w:rFonts w:ascii="Book Antiqua"/>
          <w:spacing w:val="-8"/>
          <w:w w:val="95"/>
        </w:rPr>
        <w:t> </w:t>
      </w:r>
      <w:r>
        <w:rPr>
          <w:rFonts w:ascii="Book Antiqua"/>
          <w:w w:val="95"/>
        </w:rPr>
        <w:t>signals with</w:t>
      </w:r>
      <w:r>
        <w:rPr>
          <w:rFonts w:ascii="Book Antiqua"/>
          <w:spacing w:val="-12"/>
          <w:w w:val="95"/>
        </w:rPr>
        <w:t> </w:t>
      </w:r>
      <w:r>
        <w:rPr>
          <w:rFonts w:ascii="Book Antiqua"/>
          <w:w w:val="95"/>
        </w:rPr>
        <w:t>wavelengths</w:t>
      </w:r>
      <w:r>
        <w:rPr>
          <w:rFonts w:ascii="Book Antiqua"/>
          <w:spacing w:val="-11"/>
          <w:w w:val="95"/>
        </w:rPr>
        <w:t> </w:t>
      </w:r>
      <w:r>
        <w:rPr>
          <w:rFonts w:ascii="Book Antiqua"/>
          <w:w w:val="95"/>
        </w:rPr>
        <w:t>longer</w:t>
      </w:r>
      <w:r>
        <w:rPr>
          <w:rFonts w:ascii="Book Antiqua"/>
          <w:spacing w:val="-11"/>
          <w:w w:val="95"/>
        </w:rPr>
        <w:t> </w:t>
      </w:r>
      <w:r>
        <w:rPr>
          <w:rFonts w:ascii="Book Antiqua"/>
          <w:w w:val="95"/>
        </w:rPr>
        <w:t>than</w:t>
      </w:r>
      <w:r>
        <w:rPr>
          <w:rFonts w:ascii="Book Antiqua"/>
          <w:spacing w:val="-12"/>
          <w:w w:val="95"/>
        </w:rPr>
        <w:t> </w:t>
      </w:r>
      <w:r>
        <w:rPr>
          <w:rFonts w:ascii="Book Antiqua"/>
          <w:w w:val="95"/>
        </w:rPr>
        <w:t>twice</w:t>
      </w:r>
      <w:r>
        <w:rPr>
          <w:rFonts w:ascii="Book Antiqua"/>
          <w:spacing w:val="-11"/>
          <w:w w:val="95"/>
        </w:rPr>
        <w:t> </w:t>
      </w:r>
      <w:r>
        <w:rPr>
          <w:rFonts w:ascii="Book Antiqua"/>
          <w:w w:val="95"/>
        </w:rPr>
        <w:t>that</w:t>
      </w:r>
      <w:r>
        <w:rPr>
          <w:rFonts w:ascii="Book Antiqua"/>
          <w:spacing w:val="-11"/>
          <w:w w:val="95"/>
        </w:rPr>
        <w:t> </w:t>
      </w:r>
      <w:r>
        <w:rPr>
          <w:rFonts w:ascii="Book Antiqua"/>
          <w:w w:val="95"/>
        </w:rPr>
        <w:t>GSD.</w:t>
      </w:r>
      <w:r>
        <w:rPr>
          <w:rFonts w:ascii="Book Antiqua"/>
          <w:spacing w:val="-11"/>
          <w:w w:val="95"/>
        </w:rPr>
        <w:t> </w:t>
      </w:r>
      <w:r>
        <w:rPr>
          <w:rFonts w:ascii="Book Antiqua"/>
          <w:w w:val="95"/>
        </w:rPr>
        <w:t>So</w:t>
      </w:r>
      <w:r>
        <w:rPr>
          <w:rFonts w:ascii="Book Antiqua"/>
          <w:spacing w:val="-12"/>
          <w:w w:val="95"/>
        </w:rPr>
        <w:t> </w:t>
      </w:r>
      <w:r>
        <w:rPr>
          <w:rFonts w:ascii="Book Antiqua"/>
          <w:w w:val="95"/>
        </w:rPr>
        <w:t>in</w:t>
      </w:r>
      <w:r>
        <w:rPr>
          <w:rFonts w:ascii="Book Antiqua"/>
          <w:spacing w:val="-11"/>
          <w:w w:val="95"/>
        </w:rPr>
        <w:t> </w:t>
      </w:r>
      <w:r>
        <w:rPr>
          <w:rFonts w:ascii="Book Antiqua"/>
          <w:w w:val="95"/>
        </w:rPr>
        <w:t>our</w:t>
      </w:r>
      <w:r>
        <w:rPr>
          <w:rFonts w:ascii="Book Antiqua"/>
          <w:spacing w:val="-11"/>
          <w:w w:val="95"/>
        </w:rPr>
        <w:t> </w:t>
      </w:r>
      <w:r>
        <w:rPr>
          <w:rFonts w:ascii="Book Antiqua"/>
          <w:spacing w:val="-4"/>
          <w:w w:val="95"/>
        </w:rPr>
        <w:t>case </w:t>
      </w:r>
      <w:r>
        <w:rPr>
          <w:rFonts w:ascii="Book Antiqua"/>
          <w:w w:val="95"/>
        </w:rPr>
        <w:t>of</w:t>
      </w:r>
      <w:r>
        <w:rPr>
          <w:rFonts w:ascii="Book Antiqua"/>
          <w:spacing w:val="-8"/>
          <w:w w:val="95"/>
        </w:rPr>
        <w:t> </w:t>
      </w:r>
      <w:r>
        <w:rPr>
          <w:rFonts w:ascii="Book Antiqua"/>
          <w:w w:val="95"/>
        </w:rPr>
        <w:t>a</w:t>
      </w:r>
      <w:r>
        <w:rPr>
          <w:rFonts w:ascii="Book Antiqua"/>
          <w:spacing w:val="-8"/>
          <w:w w:val="95"/>
        </w:rPr>
        <w:t> </w:t>
      </w:r>
      <w:r>
        <w:rPr>
          <w:rFonts w:ascii="Book Antiqua"/>
          <w:w w:val="95"/>
        </w:rPr>
        <w:t>1.6</w:t>
      </w:r>
      <w:r>
        <w:rPr>
          <w:rFonts w:ascii="Book Antiqua"/>
          <w:spacing w:val="-7"/>
          <w:w w:val="95"/>
        </w:rPr>
        <w:t> </w:t>
      </w:r>
      <w:r>
        <w:rPr>
          <w:rFonts w:ascii="Book Antiqua"/>
          <w:w w:val="95"/>
        </w:rPr>
        <w:t>m</w:t>
      </w:r>
      <w:r>
        <w:rPr>
          <w:rFonts w:ascii="Book Antiqua"/>
          <w:spacing w:val="-8"/>
          <w:w w:val="95"/>
        </w:rPr>
        <w:t> </w:t>
      </w:r>
      <w:r>
        <w:rPr>
          <w:rFonts w:ascii="Book Antiqua"/>
          <w:w w:val="95"/>
        </w:rPr>
        <w:t>GSD,</w:t>
      </w:r>
      <w:r>
        <w:rPr>
          <w:rFonts w:ascii="Book Antiqua"/>
          <w:spacing w:val="-8"/>
          <w:w w:val="95"/>
        </w:rPr>
        <w:t> </w:t>
      </w:r>
      <w:r>
        <w:rPr>
          <w:rFonts w:ascii="Book Antiqua"/>
          <w:w w:val="95"/>
        </w:rPr>
        <w:t>we</w:t>
      </w:r>
      <w:r>
        <w:rPr>
          <w:rFonts w:ascii="Book Antiqua"/>
          <w:spacing w:val="-7"/>
          <w:w w:val="95"/>
        </w:rPr>
        <w:t> </w:t>
      </w:r>
      <w:r>
        <w:rPr>
          <w:rFonts w:ascii="Book Antiqua"/>
          <w:w w:val="95"/>
        </w:rPr>
        <w:t>cannot</w:t>
      </w:r>
      <w:r>
        <w:rPr>
          <w:rFonts w:ascii="Book Antiqua"/>
          <w:spacing w:val="-8"/>
          <w:w w:val="95"/>
        </w:rPr>
        <w:t> </w:t>
      </w:r>
      <w:r>
        <w:rPr>
          <w:rFonts w:ascii="Book Antiqua"/>
          <w:w w:val="95"/>
        </w:rPr>
        <w:t>resolve</w:t>
      </w:r>
      <w:r>
        <w:rPr>
          <w:rFonts w:ascii="Book Antiqua"/>
          <w:spacing w:val="-8"/>
          <w:w w:val="95"/>
        </w:rPr>
        <w:t> </w:t>
      </w:r>
      <w:r>
        <w:rPr>
          <w:rFonts w:ascii="Book Antiqua"/>
          <w:w w:val="95"/>
        </w:rPr>
        <w:t>wavelengths</w:t>
      </w:r>
      <w:r>
        <w:rPr>
          <w:rFonts w:ascii="Book Antiqua"/>
          <w:spacing w:val="-7"/>
          <w:w w:val="95"/>
        </w:rPr>
        <w:t> </w:t>
      </w:r>
      <w:r>
        <w:rPr>
          <w:rFonts w:ascii="Book Antiqua"/>
          <w:w w:val="95"/>
        </w:rPr>
        <w:t>shorter</w:t>
      </w:r>
      <w:r>
        <w:rPr>
          <w:rFonts w:ascii="Book Antiqua"/>
          <w:spacing w:val="-8"/>
          <w:w w:val="95"/>
        </w:rPr>
        <w:t> </w:t>
      </w:r>
      <w:r>
        <w:rPr>
          <w:rFonts w:ascii="Book Antiqua"/>
          <w:spacing w:val="-4"/>
          <w:w w:val="95"/>
        </w:rPr>
        <w:t>than</w:t>
      </w:r>
    </w:p>
    <w:p>
      <w:pPr>
        <w:pStyle w:val="BodyText"/>
        <w:spacing w:line="230" w:lineRule="auto" w:before="3"/>
        <w:ind w:left="243" w:right="688"/>
        <w:jc w:val="both"/>
        <w:rPr>
          <w:rFonts w:ascii="Book Antiqua"/>
        </w:rPr>
      </w:pPr>
      <w:r>
        <w:rPr>
          <w:rFonts w:ascii="Book Antiqua"/>
          <w:w w:val="95"/>
        </w:rPr>
        <w:t>3.2</w:t>
      </w:r>
      <w:r>
        <w:rPr>
          <w:rFonts w:ascii="Book Antiqua"/>
          <w:spacing w:val="-17"/>
          <w:w w:val="95"/>
        </w:rPr>
        <w:t> </w:t>
      </w:r>
      <w:r>
        <w:rPr>
          <w:rFonts w:ascii="Book Antiqua"/>
          <w:w w:val="95"/>
        </w:rPr>
        <w:t>m,</w:t>
      </w:r>
      <w:r>
        <w:rPr>
          <w:rFonts w:ascii="Book Antiqua"/>
          <w:spacing w:val="-16"/>
          <w:w w:val="95"/>
        </w:rPr>
        <w:t> </w:t>
      </w:r>
      <w:r>
        <w:rPr>
          <w:rFonts w:ascii="Book Antiqua"/>
          <w:w w:val="95"/>
        </w:rPr>
        <w:t>which</w:t>
      </w:r>
      <w:r>
        <w:rPr>
          <w:rFonts w:ascii="Book Antiqua"/>
          <w:spacing w:val="-16"/>
          <w:w w:val="95"/>
        </w:rPr>
        <w:t> </w:t>
      </w:r>
      <w:r>
        <w:rPr>
          <w:rFonts w:ascii="Book Antiqua"/>
          <w:w w:val="95"/>
        </w:rPr>
        <w:t>is</w:t>
      </w:r>
      <w:r>
        <w:rPr>
          <w:rFonts w:ascii="Book Antiqua"/>
          <w:spacing w:val="-17"/>
          <w:w w:val="95"/>
        </w:rPr>
        <w:t> </w:t>
      </w:r>
      <w:r>
        <w:rPr>
          <w:rFonts w:ascii="Book Antiqua"/>
          <w:w w:val="95"/>
        </w:rPr>
        <w:t>significantly</w:t>
      </w:r>
      <w:r>
        <w:rPr>
          <w:rFonts w:ascii="Book Antiqua"/>
          <w:spacing w:val="-16"/>
          <w:w w:val="95"/>
        </w:rPr>
        <w:t> </w:t>
      </w:r>
      <w:r>
        <w:rPr>
          <w:rFonts w:ascii="Book Antiqua"/>
          <w:w w:val="95"/>
        </w:rPr>
        <w:t>longer</w:t>
      </w:r>
      <w:r>
        <w:rPr>
          <w:rFonts w:ascii="Book Antiqua"/>
          <w:spacing w:val="-17"/>
          <w:w w:val="95"/>
        </w:rPr>
        <w:t> </w:t>
      </w:r>
      <w:r>
        <w:rPr>
          <w:rFonts w:ascii="Book Antiqua"/>
          <w:w w:val="95"/>
        </w:rPr>
        <w:t>than</w:t>
      </w:r>
      <w:r>
        <w:rPr>
          <w:rFonts w:ascii="Book Antiqua"/>
          <w:spacing w:val="-16"/>
          <w:w w:val="95"/>
        </w:rPr>
        <w:t> </w:t>
      </w:r>
      <w:r>
        <w:rPr>
          <w:rFonts w:ascii="Book Antiqua"/>
          <w:w w:val="95"/>
        </w:rPr>
        <w:t>the</w:t>
      </w:r>
      <w:r>
        <w:rPr>
          <w:rFonts w:ascii="Book Antiqua"/>
          <w:spacing w:val="-16"/>
          <w:w w:val="95"/>
        </w:rPr>
        <w:t> </w:t>
      </w:r>
      <w:r>
        <w:rPr>
          <w:rFonts w:ascii="Book Antiqua"/>
          <w:w w:val="95"/>
        </w:rPr>
        <w:t>1.8</w:t>
      </w:r>
      <w:r>
        <w:rPr>
          <w:rFonts w:ascii="Book Antiqua"/>
          <w:spacing w:val="-17"/>
          <w:w w:val="95"/>
        </w:rPr>
        <w:t> </w:t>
      </w:r>
      <w:r>
        <w:rPr>
          <w:rFonts w:ascii="Book Antiqua"/>
          <w:w w:val="95"/>
        </w:rPr>
        <w:t>m</w:t>
      </w:r>
      <w:r>
        <w:rPr>
          <w:rFonts w:ascii="Book Antiqua"/>
          <w:spacing w:val="-16"/>
          <w:w w:val="95"/>
        </w:rPr>
        <w:t> </w:t>
      </w:r>
      <w:r>
        <w:rPr>
          <w:rFonts w:ascii="Book Antiqua"/>
          <w:w w:val="95"/>
        </w:rPr>
        <w:t>required</w:t>
      </w:r>
      <w:r>
        <w:rPr>
          <w:rFonts w:ascii="Book Antiqua"/>
          <w:spacing w:val="-17"/>
          <w:w w:val="95"/>
        </w:rPr>
        <w:t> </w:t>
      </w:r>
      <w:r>
        <w:rPr>
          <w:rFonts w:ascii="Book Antiqua"/>
          <w:spacing w:val="-7"/>
          <w:w w:val="95"/>
        </w:rPr>
        <w:t>to </w:t>
      </w:r>
      <w:r>
        <w:rPr>
          <w:rFonts w:ascii="Book Antiqua"/>
        </w:rPr>
        <w:t>represent</w:t>
      </w:r>
      <w:r>
        <w:rPr>
          <w:rFonts w:ascii="Book Antiqua"/>
          <w:spacing w:val="-12"/>
        </w:rPr>
        <w:t> </w:t>
      </w:r>
      <w:r>
        <w:rPr>
          <w:rFonts w:ascii="Book Antiqua"/>
        </w:rPr>
        <w:t>an</w:t>
      </w:r>
      <w:r>
        <w:rPr>
          <w:rFonts w:ascii="Book Antiqua"/>
          <w:spacing w:val="-12"/>
        </w:rPr>
        <w:t> </w:t>
      </w:r>
      <w:r>
        <w:rPr>
          <w:rFonts w:ascii="Book Antiqua"/>
        </w:rPr>
        <w:t>even</w:t>
      </w:r>
      <w:r>
        <w:rPr>
          <w:rFonts w:ascii="Book Antiqua"/>
          <w:spacing w:val="-11"/>
        </w:rPr>
        <w:t> </w:t>
      </w:r>
      <w:r>
        <w:rPr>
          <w:rFonts w:ascii="Book Antiqua"/>
        </w:rPr>
        <w:t>moderately</w:t>
      </w:r>
      <w:r>
        <w:rPr>
          <w:rFonts w:ascii="Book Antiqua"/>
          <w:spacing w:val="-12"/>
        </w:rPr>
        <w:t> </w:t>
      </w:r>
      <w:r>
        <w:rPr>
          <w:rFonts w:ascii="Book Antiqua"/>
        </w:rPr>
        <w:t>sharp</w:t>
      </w:r>
      <w:r>
        <w:rPr>
          <w:rFonts w:ascii="Book Antiqua"/>
          <w:spacing w:val="-12"/>
        </w:rPr>
        <w:t> </w:t>
      </w:r>
      <w:r>
        <w:rPr>
          <w:rFonts w:ascii="Book Antiqua"/>
        </w:rPr>
        <w:t>edge.</w:t>
      </w:r>
    </w:p>
    <w:p>
      <w:pPr>
        <w:pStyle w:val="BodyText"/>
        <w:spacing w:before="3"/>
        <w:rPr>
          <w:rFonts w:ascii="Book Antiqua"/>
          <w:sz w:val="30"/>
        </w:rPr>
      </w:pPr>
    </w:p>
    <w:p>
      <w:pPr>
        <w:spacing w:before="1"/>
        <w:ind w:left="243" w:right="0" w:firstLine="0"/>
        <w:jc w:val="left"/>
        <w:rPr>
          <w:rFonts w:ascii="Calibri"/>
          <w:b/>
          <w:sz w:val="18"/>
        </w:rPr>
      </w:pPr>
      <w:r>
        <w:rPr>
          <w:rFonts w:ascii="Calibri"/>
          <w:b/>
          <w:w w:val="110"/>
          <w:sz w:val="18"/>
        </w:rPr>
        <w:t>2.3 But. . .</w:t>
      </w:r>
    </w:p>
    <w:p>
      <w:pPr>
        <w:pStyle w:val="BodyText"/>
        <w:spacing w:line="230" w:lineRule="auto" w:before="164"/>
        <w:ind w:left="243" w:right="688"/>
        <w:jc w:val="both"/>
        <w:rPr>
          <w:rFonts w:ascii="Book Antiqua"/>
        </w:rPr>
      </w:pPr>
      <w:r>
        <w:rPr>
          <w:rFonts w:ascii="Book Antiqua"/>
          <w:w w:val="90"/>
        </w:rPr>
        <w:t>Nevertheless, it is well known from photogrammetry that</w:t>
      </w:r>
      <w:r>
        <w:rPr>
          <w:rFonts w:ascii="Book Antiqua"/>
          <w:spacing w:val="-27"/>
          <w:w w:val="90"/>
        </w:rPr>
        <w:t> </w:t>
      </w:r>
      <w:r>
        <w:rPr>
          <w:rFonts w:ascii="Book Antiqua"/>
          <w:spacing w:val="-5"/>
          <w:w w:val="90"/>
        </w:rPr>
        <w:t>dur- </w:t>
      </w:r>
      <w:r>
        <w:rPr>
          <w:rFonts w:ascii="Book Antiqua"/>
          <w:w w:val="95"/>
        </w:rPr>
        <w:t>ing</w:t>
      </w:r>
      <w:r>
        <w:rPr>
          <w:rFonts w:ascii="Book Antiqua"/>
          <w:spacing w:val="-15"/>
          <w:w w:val="95"/>
        </w:rPr>
        <w:t> </w:t>
      </w:r>
      <w:r>
        <w:rPr>
          <w:rFonts w:ascii="Book Antiqua"/>
          <w:w w:val="95"/>
        </w:rPr>
        <w:t>the</w:t>
      </w:r>
      <w:r>
        <w:rPr>
          <w:rFonts w:ascii="Book Antiqua"/>
          <w:spacing w:val="-14"/>
          <w:w w:val="95"/>
        </w:rPr>
        <w:t> </w:t>
      </w:r>
      <w:r>
        <w:rPr>
          <w:rFonts w:ascii="Book Antiqua"/>
          <w:w w:val="95"/>
        </w:rPr>
        <w:t>orthorectification</w:t>
      </w:r>
      <w:r>
        <w:rPr>
          <w:rFonts w:ascii="Book Antiqua"/>
          <w:spacing w:val="-14"/>
          <w:w w:val="95"/>
        </w:rPr>
        <w:t> </w:t>
      </w:r>
      <w:r>
        <w:rPr>
          <w:rFonts w:ascii="Book Antiqua"/>
          <w:w w:val="95"/>
        </w:rPr>
        <w:t>of</w:t>
      </w:r>
      <w:r>
        <w:rPr>
          <w:rFonts w:ascii="Book Antiqua"/>
          <w:spacing w:val="-14"/>
          <w:w w:val="95"/>
        </w:rPr>
        <w:t> </w:t>
      </w:r>
      <w:r>
        <w:rPr>
          <w:rFonts w:ascii="Book Antiqua"/>
          <w:w w:val="95"/>
        </w:rPr>
        <w:t>aerial</w:t>
      </w:r>
      <w:r>
        <w:rPr>
          <w:rFonts w:ascii="Book Antiqua"/>
          <w:spacing w:val="-14"/>
          <w:w w:val="95"/>
        </w:rPr>
        <w:t> </w:t>
      </w:r>
      <w:r>
        <w:rPr>
          <w:rFonts w:ascii="Book Antiqua"/>
          <w:w w:val="95"/>
        </w:rPr>
        <w:t>photos,</w:t>
      </w:r>
      <w:r>
        <w:rPr>
          <w:rFonts w:ascii="Book Antiqua"/>
          <w:spacing w:val="-12"/>
          <w:w w:val="95"/>
        </w:rPr>
        <w:t> </w:t>
      </w:r>
      <w:r>
        <w:rPr>
          <w:rFonts w:ascii="Book Antiqua"/>
          <w:w w:val="95"/>
        </w:rPr>
        <w:t>even</w:t>
      </w:r>
      <w:r>
        <w:rPr>
          <w:rFonts w:ascii="Book Antiqua"/>
          <w:spacing w:val="-14"/>
          <w:w w:val="95"/>
        </w:rPr>
        <w:t> </w:t>
      </w:r>
      <w:r>
        <w:rPr>
          <w:rFonts w:ascii="Book Antiqua"/>
          <w:w w:val="95"/>
        </w:rPr>
        <w:t>a</w:t>
      </w:r>
      <w:r>
        <w:rPr>
          <w:rFonts w:ascii="Book Antiqua"/>
          <w:spacing w:val="-14"/>
          <w:w w:val="95"/>
        </w:rPr>
        <w:t> </w:t>
      </w:r>
      <w:r>
        <w:rPr>
          <w:rFonts w:ascii="Book Antiqua"/>
          <w:w w:val="95"/>
        </w:rPr>
        <w:t>non-skilled stereo</w:t>
      </w:r>
      <w:r>
        <w:rPr>
          <w:rFonts w:ascii="Book Antiqua"/>
          <w:spacing w:val="-11"/>
          <w:w w:val="95"/>
        </w:rPr>
        <w:t> </w:t>
      </w:r>
      <w:r>
        <w:rPr>
          <w:rFonts w:ascii="Book Antiqua"/>
          <w:w w:val="95"/>
        </w:rPr>
        <w:t>analyst</w:t>
      </w:r>
      <w:r>
        <w:rPr>
          <w:rFonts w:ascii="Book Antiqua"/>
          <w:spacing w:val="-11"/>
          <w:w w:val="95"/>
        </w:rPr>
        <w:t> </w:t>
      </w:r>
      <w:r>
        <w:rPr>
          <w:rFonts w:ascii="Book Antiqua"/>
          <w:w w:val="95"/>
        </w:rPr>
        <w:t>is</w:t>
      </w:r>
      <w:r>
        <w:rPr>
          <w:rFonts w:ascii="Book Antiqua"/>
          <w:spacing w:val="-10"/>
          <w:w w:val="95"/>
        </w:rPr>
        <w:t> </w:t>
      </w:r>
      <w:r>
        <w:rPr>
          <w:rFonts w:ascii="Book Antiqua"/>
          <w:w w:val="95"/>
        </w:rPr>
        <w:t>able</w:t>
      </w:r>
      <w:r>
        <w:rPr>
          <w:rFonts w:ascii="Book Antiqua"/>
          <w:spacing w:val="-11"/>
          <w:w w:val="95"/>
        </w:rPr>
        <w:t> </w:t>
      </w:r>
      <w:r>
        <w:rPr>
          <w:rFonts w:ascii="Book Antiqua"/>
          <w:w w:val="95"/>
        </w:rPr>
        <w:t>to</w:t>
      </w:r>
      <w:r>
        <w:rPr>
          <w:rFonts w:ascii="Book Antiqua"/>
          <w:spacing w:val="-11"/>
          <w:w w:val="95"/>
        </w:rPr>
        <w:t> </w:t>
      </w:r>
      <w:r>
        <w:rPr>
          <w:rFonts w:ascii="Book Antiqua"/>
          <w:w w:val="95"/>
        </w:rPr>
        <w:t>pinpoint</w:t>
      </w:r>
      <w:r>
        <w:rPr>
          <w:rFonts w:ascii="Book Antiqua"/>
          <w:spacing w:val="-10"/>
          <w:w w:val="95"/>
        </w:rPr>
        <w:t> </w:t>
      </w:r>
      <w:r>
        <w:rPr>
          <w:rFonts w:ascii="Book Antiqua"/>
          <w:w w:val="95"/>
        </w:rPr>
        <w:t>the</w:t>
      </w:r>
      <w:r>
        <w:rPr>
          <w:rFonts w:ascii="Book Antiqua"/>
          <w:spacing w:val="-11"/>
          <w:w w:val="95"/>
        </w:rPr>
        <w:t> </w:t>
      </w:r>
      <w:r>
        <w:rPr>
          <w:rFonts w:ascii="Book Antiqua"/>
          <w:w w:val="95"/>
        </w:rPr>
        <w:t>location</w:t>
      </w:r>
      <w:r>
        <w:rPr>
          <w:rFonts w:ascii="Book Antiqua"/>
          <w:spacing w:val="-11"/>
          <w:w w:val="95"/>
        </w:rPr>
        <w:t> </w:t>
      </w:r>
      <w:r>
        <w:rPr>
          <w:rFonts w:ascii="Book Antiqua"/>
          <w:w w:val="95"/>
        </w:rPr>
        <w:t>of</w:t>
      </w:r>
      <w:r>
        <w:rPr>
          <w:rFonts w:ascii="Book Antiqua"/>
          <w:spacing w:val="-10"/>
          <w:w w:val="95"/>
        </w:rPr>
        <w:t> </w:t>
      </w:r>
      <w:r>
        <w:rPr>
          <w:rFonts w:ascii="Book Antiqua"/>
          <w:w w:val="95"/>
        </w:rPr>
        <w:t>well</w:t>
      </w:r>
      <w:r>
        <w:rPr>
          <w:rFonts w:ascii="Book Antiqua"/>
          <w:spacing w:val="-11"/>
          <w:w w:val="95"/>
        </w:rPr>
        <w:t> </w:t>
      </w:r>
      <w:r>
        <w:rPr>
          <w:rFonts w:ascii="Book Antiqua"/>
          <w:w w:val="95"/>
        </w:rPr>
        <w:t>defined</w:t>
      </w:r>
    </w:p>
    <w:p>
      <w:pPr>
        <w:spacing w:after="0" w:line="230" w:lineRule="auto"/>
        <w:jc w:val="both"/>
        <w:rPr>
          <w:rFonts w:ascii="Book Antiqua"/>
        </w:rPr>
        <w:sectPr>
          <w:type w:val="continuous"/>
          <w:pgSz w:w="11910" w:h="16840"/>
          <w:pgMar w:top="0" w:bottom="280" w:left="0" w:right="160"/>
          <w:cols w:num="2" w:equalWidth="0">
            <w:col w:w="5812" w:space="40"/>
            <w:col w:w="5898"/>
          </w:cols>
        </w:sectPr>
      </w:pPr>
    </w:p>
    <w:p>
      <w:pPr>
        <w:spacing w:line="217" w:lineRule="exact" w:before="24"/>
        <w:ind w:left="0" w:right="0" w:firstLine="0"/>
        <w:jc w:val="right"/>
        <w:rPr>
          <w:rFonts w:ascii="Calibri" w:hAnsi="Calibri"/>
          <w:i/>
          <w:sz w:val="20"/>
        </w:rPr>
      </w:pPr>
      <w:r>
        <w:rPr>
          <w:i/>
          <w:sz w:val="20"/>
        </w:rPr>
        <w:t>a</w:t>
      </w:r>
      <w:r>
        <w:rPr>
          <w:i/>
          <w:sz w:val="20"/>
          <w:vertAlign w:val="subscript"/>
        </w:rPr>
        <w:t>n</w:t>
      </w:r>
      <w:r>
        <w:rPr>
          <w:i/>
          <w:sz w:val="20"/>
          <w:vertAlign w:val="baseline"/>
        </w:rPr>
        <w:t> </w:t>
      </w:r>
      <w:r>
        <w:rPr>
          <w:rFonts w:ascii="Tahoma" w:hAnsi="Tahoma"/>
          <w:sz w:val="20"/>
          <w:vertAlign w:val="baseline"/>
        </w:rPr>
        <w:t>=</w:t>
      </w:r>
      <w:r>
        <w:rPr>
          <w:rFonts w:ascii="Tahoma" w:hAnsi="Tahoma"/>
          <w:position w:val="13"/>
          <w:sz w:val="20"/>
          <w:u w:val="single"/>
          <w:vertAlign w:val="baseline"/>
        </w:rPr>
        <w:t> </w:t>
      </w:r>
      <w:r>
        <w:rPr>
          <w:rFonts w:ascii="Book Antiqua" w:hAnsi="Book Antiqua"/>
          <w:position w:val="13"/>
          <w:sz w:val="20"/>
          <w:u w:val="single"/>
          <w:vertAlign w:val="baseline"/>
        </w:rPr>
        <w:t>2</w:t>
      </w:r>
      <w:r>
        <w:rPr>
          <w:rFonts w:ascii="Book Antiqua" w:hAnsi="Book Antiqua"/>
          <w:position w:val="13"/>
          <w:sz w:val="20"/>
          <w:vertAlign w:val="baseline"/>
        </w:rPr>
        <w:t> </w:t>
      </w:r>
      <w:r>
        <w:rPr>
          <w:rFonts w:ascii="Book Antiqua" w:hAnsi="Book Antiqua"/>
          <w:sz w:val="20"/>
          <w:vertAlign w:val="baseline"/>
        </w:rPr>
        <w:t>sin </w:t>
      </w:r>
      <w:r>
        <w:rPr>
          <w:i/>
          <w:position w:val="13"/>
          <w:sz w:val="20"/>
          <w:u w:val="single"/>
          <w:vertAlign w:val="baseline"/>
        </w:rPr>
        <w:t>n</w:t>
      </w:r>
      <w:r>
        <w:rPr>
          <w:rFonts w:ascii="Calibri" w:hAnsi="Calibri"/>
          <w:i/>
          <w:position w:val="13"/>
          <w:sz w:val="20"/>
          <w:u w:val="single"/>
          <w:vertAlign w:val="baseline"/>
        </w:rPr>
        <w:t>π</w:t>
      </w:r>
    </w:p>
    <w:p>
      <w:pPr>
        <w:spacing w:line="87" w:lineRule="exact" w:before="154"/>
        <w:ind w:left="0" w:right="0" w:firstLine="0"/>
        <w:jc w:val="right"/>
        <w:rPr>
          <w:rFonts w:ascii="Book Antiqua"/>
          <w:sz w:val="20"/>
        </w:rPr>
      </w:pPr>
      <w:r>
        <w:rPr/>
        <w:br w:type="column"/>
      </w:r>
      <w:r>
        <w:rPr>
          <w:rFonts w:ascii="Book Antiqua"/>
          <w:w w:val="95"/>
          <w:sz w:val="20"/>
        </w:rPr>
        <w:t>(7)</w:t>
      </w:r>
    </w:p>
    <w:p>
      <w:pPr>
        <w:pStyle w:val="BodyText"/>
        <w:spacing w:line="241" w:lineRule="exact"/>
        <w:ind w:left="243"/>
        <w:rPr>
          <w:rFonts w:ascii="Book Antiqua"/>
        </w:rPr>
      </w:pPr>
      <w:r>
        <w:rPr/>
        <w:br w:type="column"/>
      </w:r>
      <w:r>
        <w:rPr>
          <w:rFonts w:ascii="Book Antiqua"/>
        </w:rPr>
        <w:t>points (e.g. road crossings, building corners, etc.) with an ac-</w:t>
      </w:r>
    </w:p>
    <w:p>
      <w:pPr>
        <w:spacing w:after="0" w:line="241" w:lineRule="exact"/>
        <w:rPr>
          <w:rFonts w:ascii="Book Antiqua"/>
        </w:rPr>
        <w:sectPr>
          <w:type w:val="continuous"/>
          <w:pgSz w:w="11910" w:h="16840"/>
          <w:pgMar w:top="0" w:bottom="280" w:left="0" w:right="160"/>
          <w:cols w:num="3" w:equalWidth="0">
            <w:col w:w="3927" w:space="40"/>
            <w:col w:w="1845" w:space="39"/>
            <w:col w:w="5899"/>
          </w:cols>
        </w:sectPr>
      </w:pPr>
    </w:p>
    <w:p>
      <w:pPr>
        <w:tabs>
          <w:tab w:pos="3879" w:val="right" w:leader="none"/>
        </w:tabs>
        <w:spacing w:before="49"/>
        <w:ind w:left="3145" w:right="0" w:firstLine="0"/>
        <w:jc w:val="left"/>
        <w:rPr>
          <w:rFonts w:ascii="Book Antiqua" w:hAnsi="Book Antiqua"/>
          <w:sz w:val="20"/>
        </w:rPr>
      </w:pPr>
      <w:r>
        <w:rPr>
          <w:i/>
          <w:sz w:val="20"/>
        </w:rPr>
        <w:t>n</w:t>
      </w:r>
      <w:r>
        <w:rPr>
          <w:rFonts w:ascii="Calibri" w:hAnsi="Calibri"/>
          <w:i/>
          <w:sz w:val="20"/>
        </w:rPr>
        <w:t>π</w:t>
        <w:tab/>
      </w:r>
      <w:r>
        <w:rPr>
          <w:rFonts w:ascii="Book Antiqua" w:hAnsi="Book Antiqua"/>
          <w:sz w:val="20"/>
        </w:rPr>
        <w:t>2</w:t>
      </w:r>
    </w:p>
    <w:p>
      <w:pPr>
        <w:pStyle w:val="BodyText"/>
        <w:spacing w:line="230" w:lineRule="auto" w:before="131"/>
        <w:ind w:left="850"/>
        <w:jc w:val="both"/>
        <w:rPr>
          <w:rFonts w:ascii="Book Antiqua"/>
        </w:rPr>
      </w:pPr>
      <w:r>
        <w:rPr>
          <w:rFonts w:ascii="Book Antiqua"/>
          <w:w w:val="95"/>
        </w:rPr>
        <w:t>which</w:t>
      </w:r>
      <w:r>
        <w:rPr>
          <w:rFonts w:ascii="Book Antiqua"/>
          <w:spacing w:val="-19"/>
          <w:w w:val="95"/>
        </w:rPr>
        <w:t> </w:t>
      </w:r>
      <w:r>
        <w:rPr>
          <w:rFonts w:ascii="Book Antiqua"/>
          <w:w w:val="95"/>
        </w:rPr>
        <w:t>vanishes</w:t>
      </w:r>
      <w:r>
        <w:rPr>
          <w:rFonts w:ascii="Book Antiqua"/>
          <w:spacing w:val="-18"/>
          <w:w w:val="95"/>
        </w:rPr>
        <w:t> </w:t>
      </w:r>
      <w:r>
        <w:rPr>
          <w:rFonts w:ascii="Book Antiqua"/>
          <w:w w:val="95"/>
        </w:rPr>
        <w:t>for</w:t>
      </w:r>
      <w:r>
        <w:rPr>
          <w:rFonts w:ascii="Book Antiqua"/>
          <w:spacing w:val="-18"/>
          <w:w w:val="95"/>
        </w:rPr>
        <w:t> </w:t>
      </w:r>
      <w:r>
        <w:rPr>
          <w:rFonts w:ascii="Book Antiqua"/>
          <w:w w:val="95"/>
        </w:rPr>
        <w:t>even</w:t>
      </w:r>
      <w:r>
        <w:rPr>
          <w:rFonts w:ascii="Book Antiqua"/>
          <w:spacing w:val="-18"/>
          <w:w w:val="95"/>
        </w:rPr>
        <w:t> </w:t>
      </w:r>
      <w:r>
        <w:rPr>
          <w:i/>
          <w:w w:val="95"/>
        </w:rPr>
        <w:t>n</w:t>
      </w:r>
      <w:r>
        <w:rPr>
          <w:rFonts w:ascii="Book Antiqua"/>
          <w:w w:val="95"/>
        </w:rPr>
        <w:t>,</w:t>
      </w:r>
      <w:r>
        <w:rPr>
          <w:rFonts w:ascii="Book Antiqua"/>
          <w:spacing w:val="-18"/>
          <w:w w:val="95"/>
        </w:rPr>
        <w:t> </w:t>
      </w:r>
      <w:r>
        <w:rPr>
          <w:rFonts w:ascii="Book Antiqua"/>
          <w:w w:val="95"/>
        </w:rPr>
        <w:t>so</w:t>
      </w:r>
      <w:r>
        <w:rPr>
          <w:rFonts w:ascii="Book Antiqua"/>
          <w:spacing w:val="-18"/>
          <w:w w:val="95"/>
        </w:rPr>
        <w:t> </w:t>
      </w:r>
      <w:r>
        <w:rPr>
          <w:rFonts w:ascii="Book Antiqua"/>
          <w:w w:val="95"/>
        </w:rPr>
        <w:t>we</w:t>
      </w:r>
      <w:r>
        <w:rPr>
          <w:rFonts w:ascii="Book Antiqua"/>
          <w:spacing w:val="-18"/>
          <w:w w:val="95"/>
        </w:rPr>
        <w:t> </w:t>
      </w:r>
      <w:r>
        <w:rPr>
          <w:rFonts w:ascii="Book Antiqua"/>
          <w:w w:val="95"/>
        </w:rPr>
        <w:t>are</w:t>
      </w:r>
      <w:r>
        <w:rPr>
          <w:rFonts w:ascii="Book Antiqua"/>
          <w:spacing w:val="-18"/>
          <w:w w:val="95"/>
        </w:rPr>
        <w:t> </w:t>
      </w:r>
      <w:r>
        <w:rPr>
          <w:rFonts w:ascii="Book Antiqua"/>
          <w:w w:val="95"/>
        </w:rPr>
        <w:t>left</w:t>
      </w:r>
      <w:r>
        <w:rPr>
          <w:rFonts w:ascii="Book Antiqua"/>
          <w:spacing w:val="-18"/>
          <w:w w:val="95"/>
        </w:rPr>
        <w:t> </w:t>
      </w:r>
      <w:r>
        <w:rPr>
          <w:rFonts w:ascii="Book Antiqua"/>
          <w:w w:val="95"/>
        </w:rPr>
        <w:t>with</w:t>
      </w:r>
      <w:r>
        <w:rPr>
          <w:rFonts w:ascii="Book Antiqua"/>
          <w:spacing w:val="-18"/>
          <w:w w:val="95"/>
        </w:rPr>
        <w:t> </w:t>
      </w:r>
      <w:r>
        <w:rPr>
          <w:rFonts w:ascii="Book Antiqua"/>
          <w:w w:val="95"/>
        </w:rPr>
        <w:t>a</w:t>
      </w:r>
      <w:r>
        <w:rPr>
          <w:rFonts w:ascii="Book Antiqua"/>
          <w:spacing w:val="-18"/>
          <w:w w:val="95"/>
        </w:rPr>
        <w:t> </w:t>
      </w:r>
      <w:r>
        <w:rPr>
          <w:rFonts w:ascii="Book Antiqua"/>
          <w:w w:val="95"/>
        </w:rPr>
        <w:t>series</w:t>
      </w:r>
      <w:r>
        <w:rPr>
          <w:rFonts w:ascii="Book Antiqua"/>
          <w:spacing w:val="-18"/>
          <w:w w:val="95"/>
        </w:rPr>
        <w:t> </w:t>
      </w:r>
      <w:r>
        <w:rPr>
          <w:rFonts w:ascii="Book Antiqua"/>
          <w:w w:val="95"/>
        </w:rPr>
        <w:t>consist- </w:t>
      </w:r>
      <w:r>
        <w:rPr>
          <w:rFonts w:ascii="Book Antiqua"/>
          <w:w w:val="90"/>
        </w:rPr>
        <w:t>ing of odd-numbered cosine components reducing equation </w:t>
      </w:r>
      <w:r>
        <w:rPr>
          <w:rFonts w:ascii="Book Antiqua"/>
          <w:spacing w:val="-17"/>
          <w:w w:val="90"/>
        </w:rPr>
        <w:t>1 </w:t>
      </w:r>
      <w:r>
        <w:rPr>
          <w:rFonts w:ascii="Book Antiqua"/>
        </w:rPr>
        <w:t>to the much</w:t>
      </w:r>
      <w:r>
        <w:rPr>
          <w:rFonts w:ascii="Book Antiqua"/>
          <w:spacing w:val="-11"/>
        </w:rPr>
        <w:t> </w:t>
      </w:r>
      <w:r>
        <w:rPr>
          <w:rFonts w:ascii="Book Antiqua"/>
        </w:rPr>
        <w:t>simpler</w:t>
      </w:r>
    </w:p>
    <w:p>
      <w:pPr>
        <w:pStyle w:val="BodyText"/>
        <w:spacing w:line="230" w:lineRule="auto"/>
        <w:ind w:left="243" w:right="677"/>
        <w:rPr>
          <w:rFonts w:ascii="Book Antiqua" w:hAnsi="Book Antiqua"/>
        </w:rPr>
      </w:pPr>
      <w:r>
        <w:rPr/>
        <w:br w:type="column"/>
      </w:r>
      <w:r>
        <w:rPr>
          <w:rFonts w:ascii="Book Antiqua" w:hAnsi="Book Antiqua"/>
          <w:w w:val="95"/>
        </w:rPr>
        <w:t>curacy</w:t>
      </w:r>
      <w:r>
        <w:rPr>
          <w:rFonts w:ascii="Book Antiqua" w:hAnsi="Book Antiqua"/>
          <w:spacing w:val="-23"/>
          <w:w w:val="95"/>
        </w:rPr>
        <w:t> </w:t>
      </w:r>
      <w:r>
        <w:rPr>
          <w:rFonts w:ascii="Book Antiqua" w:hAnsi="Book Antiqua"/>
          <w:w w:val="95"/>
        </w:rPr>
        <w:t>that</w:t>
      </w:r>
      <w:r>
        <w:rPr>
          <w:rFonts w:ascii="Book Antiqua" w:hAnsi="Book Antiqua"/>
          <w:spacing w:val="-22"/>
          <w:w w:val="95"/>
        </w:rPr>
        <w:t> </w:t>
      </w:r>
      <w:r>
        <w:rPr>
          <w:rFonts w:ascii="Book Antiqua" w:hAnsi="Book Antiqua"/>
          <w:w w:val="95"/>
        </w:rPr>
        <w:t>is</w:t>
      </w:r>
      <w:r>
        <w:rPr>
          <w:rFonts w:ascii="Book Antiqua" w:hAnsi="Book Antiqua"/>
          <w:spacing w:val="-22"/>
          <w:w w:val="95"/>
        </w:rPr>
        <w:t> </w:t>
      </w:r>
      <w:r>
        <w:rPr>
          <w:rFonts w:ascii="Book Antiqua" w:hAnsi="Book Antiqua"/>
          <w:w w:val="95"/>
        </w:rPr>
        <w:t>3–5</w:t>
      </w:r>
      <w:r>
        <w:rPr>
          <w:rFonts w:ascii="Book Antiqua" w:hAnsi="Book Antiqua"/>
          <w:spacing w:val="-22"/>
          <w:w w:val="95"/>
        </w:rPr>
        <w:t> </w:t>
      </w:r>
      <w:r>
        <w:rPr>
          <w:rFonts w:ascii="Book Antiqua" w:hAnsi="Book Antiqua"/>
          <w:w w:val="95"/>
        </w:rPr>
        <w:t>times</w:t>
      </w:r>
      <w:r>
        <w:rPr>
          <w:rFonts w:ascii="Book Antiqua" w:hAnsi="Book Antiqua"/>
          <w:spacing w:val="-22"/>
          <w:w w:val="95"/>
        </w:rPr>
        <w:t> </w:t>
      </w:r>
      <w:r>
        <w:rPr>
          <w:rFonts w:ascii="Book Antiqua" w:hAnsi="Book Antiqua"/>
          <w:w w:val="95"/>
        </w:rPr>
        <w:t>better</w:t>
      </w:r>
      <w:r>
        <w:rPr>
          <w:rFonts w:ascii="Book Antiqua" w:hAnsi="Book Antiqua"/>
          <w:spacing w:val="-22"/>
          <w:w w:val="95"/>
        </w:rPr>
        <w:t> </w:t>
      </w:r>
      <w:r>
        <w:rPr>
          <w:rFonts w:ascii="Book Antiqua" w:hAnsi="Book Antiqua"/>
          <w:w w:val="95"/>
        </w:rPr>
        <w:t>than</w:t>
      </w:r>
      <w:r>
        <w:rPr>
          <w:rFonts w:ascii="Book Antiqua" w:hAnsi="Book Antiqua"/>
          <w:spacing w:val="-22"/>
          <w:w w:val="95"/>
        </w:rPr>
        <w:t> </w:t>
      </w:r>
      <w:r>
        <w:rPr>
          <w:rFonts w:ascii="Book Antiqua" w:hAnsi="Book Antiqua"/>
          <w:w w:val="95"/>
        </w:rPr>
        <w:t>the</w:t>
      </w:r>
      <w:r>
        <w:rPr>
          <w:rFonts w:ascii="Book Antiqua" w:hAnsi="Book Antiqua"/>
          <w:spacing w:val="-23"/>
          <w:w w:val="95"/>
        </w:rPr>
        <w:t> </w:t>
      </w:r>
      <w:r>
        <w:rPr>
          <w:rFonts w:ascii="Book Antiqua" w:hAnsi="Book Antiqua"/>
          <w:w w:val="95"/>
        </w:rPr>
        <w:t>GSD</w:t>
      </w:r>
      <w:r>
        <w:rPr>
          <w:rFonts w:ascii="Book Antiqua" w:hAnsi="Book Antiqua"/>
          <w:spacing w:val="-22"/>
          <w:w w:val="95"/>
        </w:rPr>
        <w:t> </w:t>
      </w:r>
      <w:r>
        <w:rPr>
          <w:rFonts w:ascii="Book Antiqua" w:hAnsi="Book Antiqua"/>
          <w:w w:val="95"/>
        </w:rPr>
        <w:t>of</w:t>
      </w:r>
      <w:r>
        <w:rPr>
          <w:rFonts w:ascii="Book Antiqua" w:hAnsi="Book Antiqua"/>
          <w:spacing w:val="-22"/>
          <w:w w:val="95"/>
        </w:rPr>
        <w:t> </w:t>
      </w:r>
      <w:r>
        <w:rPr>
          <w:rFonts w:ascii="Book Antiqua" w:hAnsi="Book Antiqua"/>
          <w:w w:val="95"/>
        </w:rPr>
        <w:t>the</w:t>
      </w:r>
      <w:r>
        <w:rPr>
          <w:rFonts w:ascii="Book Antiqua" w:hAnsi="Book Antiqua"/>
          <w:spacing w:val="-22"/>
          <w:w w:val="95"/>
        </w:rPr>
        <w:t> </w:t>
      </w:r>
      <w:r>
        <w:rPr>
          <w:rFonts w:ascii="Book Antiqua" w:hAnsi="Book Antiqua"/>
          <w:w w:val="95"/>
        </w:rPr>
        <w:t>photos</w:t>
      </w:r>
      <w:r>
        <w:rPr>
          <w:rFonts w:ascii="Book Antiqua" w:hAnsi="Book Antiqua"/>
          <w:spacing w:val="-22"/>
          <w:w w:val="95"/>
        </w:rPr>
        <w:t> </w:t>
      </w:r>
      <w:r>
        <w:rPr>
          <w:rFonts w:ascii="Book Antiqua" w:hAnsi="Book Antiqua"/>
          <w:w w:val="95"/>
        </w:rPr>
        <w:t>(Ge- </w:t>
      </w:r>
      <w:r>
        <w:rPr>
          <w:rFonts w:ascii="Book Antiqua" w:hAnsi="Book Antiqua"/>
        </w:rPr>
        <w:t>oforum Danmark,</w:t>
      </w:r>
      <w:r>
        <w:rPr>
          <w:rFonts w:ascii="Book Antiqua" w:hAnsi="Book Antiqua"/>
          <w:spacing w:val="-8"/>
        </w:rPr>
        <w:t> </w:t>
      </w:r>
      <w:r>
        <w:rPr>
          <w:rFonts w:ascii="Book Antiqua" w:hAnsi="Book Antiqua"/>
        </w:rPr>
        <w:t>2005).</w:t>
      </w:r>
    </w:p>
    <w:p>
      <w:pPr>
        <w:pStyle w:val="BodyText"/>
        <w:spacing w:line="230" w:lineRule="auto" w:before="16"/>
        <w:ind w:left="243" w:right="688" w:firstLine="199"/>
        <w:jc w:val="both"/>
        <w:rPr>
          <w:rFonts w:ascii="Book Antiqua"/>
        </w:rPr>
      </w:pPr>
      <w:r>
        <w:rPr>
          <w:rFonts w:ascii="Book Antiqua"/>
          <w:w w:val="95"/>
        </w:rPr>
        <w:t>In</w:t>
      </w:r>
      <w:r>
        <w:rPr>
          <w:rFonts w:ascii="Book Antiqua"/>
          <w:spacing w:val="-13"/>
          <w:w w:val="95"/>
        </w:rPr>
        <w:t> </w:t>
      </w:r>
      <w:r>
        <w:rPr>
          <w:rFonts w:ascii="Book Antiqua"/>
          <w:w w:val="95"/>
        </w:rPr>
        <w:t>the</w:t>
      </w:r>
      <w:r>
        <w:rPr>
          <w:rFonts w:ascii="Book Antiqua"/>
          <w:spacing w:val="-12"/>
          <w:w w:val="95"/>
        </w:rPr>
        <w:t> </w:t>
      </w:r>
      <w:r>
        <w:rPr>
          <w:rFonts w:ascii="Book Antiqua"/>
          <w:w w:val="95"/>
        </w:rPr>
        <w:t>light</w:t>
      </w:r>
      <w:r>
        <w:rPr>
          <w:rFonts w:ascii="Book Antiqua"/>
          <w:spacing w:val="-12"/>
          <w:w w:val="95"/>
        </w:rPr>
        <w:t> </w:t>
      </w:r>
      <w:r>
        <w:rPr>
          <w:rFonts w:ascii="Book Antiqua"/>
          <w:w w:val="95"/>
        </w:rPr>
        <w:t>of</w:t>
      </w:r>
      <w:r>
        <w:rPr>
          <w:rFonts w:ascii="Book Antiqua"/>
          <w:spacing w:val="-13"/>
          <w:w w:val="95"/>
        </w:rPr>
        <w:t> </w:t>
      </w:r>
      <w:r>
        <w:rPr>
          <w:rFonts w:ascii="Book Antiqua"/>
          <w:w w:val="95"/>
        </w:rPr>
        <w:t>the</w:t>
      </w:r>
      <w:r>
        <w:rPr>
          <w:rFonts w:ascii="Book Antiqua"/>
          <w:spacing w:val="-12"/>
          <w:w w:val="95"/>
        </w:rPr>
        <w:t> </w:t>
      </w:r>
      <w:r>
        <w:rPr>
          <w:rFonts w:ascii="Book Antiqua"/>
          <w:w w:val="95"/>
        </w:rPr>
        <w:t>analysis</w:t>
      </w:r>
      <w:r>
        <w:rPr>
          <w:rFonts w:ascii="Book Antiqua"/>
          <w:spacing w:val="-12"/>
          <w:w w:val="95"/>
        </w:rPr>
        <w:t> </w:t>
      </w:r>
      <w:r>
        <w:rPr>
          <w:rFonts w:ascii="Book Antiqua"/>
          <w:w w:val="95"/>
        </w:rPr>
        <w:t>above,</w:t>
      </w:r>
      <w:r>
        <w:rPr>
          <w:rFonts w:ascii="Book Antiqua"/>
          <w:spacing w:val="-11"/>
          <w:w w:val="95"/>
        </w:rPr>
        <w:t> </w:t>
      </w:r>
      <w:r>
        <w:rPr>
          <w:rFonts w:ascii="Book Antiqua"/>
          <w:w w:val="95"/>
        </w:rPr>
        <w:t>this</w:t>
      </w:r>
      <w:r>
        <w:rPr>
          <w:rFonts w:ascii="Book Antiqua"/>
          <w:spacing w:val="-12"/>
          <w:w w:val="95"/>
        </w:rPr>
        <w:t> </w:t>
      </w:r>
      <w:r>
        <w:rPr>
          <w:rFonts w:ascii="Book Antiqua"/>
          <w:w w:val="95"/>
        </w:rPr>
        <w:t>is</w:t>
      </w:r>
      <w:r>
        <w:rPr>
          <w:rFonts w:ascii="Book Antiqua"/>
          <w:spacing w:val="-13"/>
          <w:w w:val="95"/>
        </w:rPr>
        <w:t> </w:t>
      </w:r>
      <w:r>
        <w:rPr>
          <w:rFonts w:ascii="Book Antiqua"/>
          <w:w w:val="95"/>
        </w:rPr>
        <w:t>quite</w:t>
      </w:r>
      <w:r>
        <w:rPr>
          <w:rFonts w:ascii="Book Antiqua"/>
          <w:spacing w:val="-12"/>
          <w:w w:val="95"/>
        </w:rPr>
        <w:t> </w:t>
      </w:r>
      <w:r>
        <w:rPr>
          <w:rFonts w:ascii="Book Antiqua"/>
          <w:w w:val="95"/>
        </w:rPr>
        <w:t>counterintu- itive.</w:t>
      </w:r>
      <w:r>
        <w:rPr>
          <w:rFonts w:ascii="Book Antiqua"/>
          <w:spacing w:val="2"/>
          <w:w w:val="95"/>
        </w:rPr>
        <w:t> </w:t>
      </w:r>
      <w:r>
        <w:rPr>
          <w:rFonts w:ascii="Book Antiqua"/>
          <w:w w:val="95"/>
        </w:rPr>
        <w:t>But</w:t>
      </w:r>
      <w:r>
        <w:rPr>
          <w:rFonts w:ascii="Book Antiqua"/>
          <w:spacing w:val="-15"/>
          <w:w w:val="95"/>
        </w:rPr>
        <w:t> </w:t>
      </w:r>
      <w:r>
        <w:rPr>
          <w:rFonts w:ascii="Book Antiqua"/>
          <w:w w:val="95"/>
        </w:rPr>
        <w:t>from</w:t>
      </w:r>
      <w:r>
        <w:rPr>
          <w:rFonts w:ascii="Book Antiqua"/>
          <w:spacing w:val="-15"/>
          <w:w w:val="95"/>
        </w:rPr>
        <w:t> </w:t>
      </w:r>
      <w:r>
        <w:rPr>
          <w:rFonts w:ascii="Book Antiqua"/>
          <w:w w:val="95"/>
        </w:rPr>
        <w:t>everyday</w:t>
      </w:r>
      <w:r>
        <w:rPr>
          <w:rFonts w:ascii="Book Antiqua"/>
          <w:spacing w:val="-15"/>
          <w:w w:val="95"/>
        </w:rPr>
        <w:t> </w:t>
      </w:r>
      <w:r>
        <w:rPr>
          <w:rFonts w:ascii="Book Antiqua"/>
          <w:w w:val="95"/>
        </w:rPr>
        <w:t>experience</w:t>
      </w:r>
      <w:r>
        <w:rPr>
          <w:rFonts w:ascii="Book Antiqua"/>
          <w:spacing w:val="-15"/>
          <w:w w:val="95"/>
        </w:rPr>
        <w:t> </w:t>
      </w:r>
      <w:r>
        <w:rPr>
          <w:rFonts w:ascii="Book Antiqua"/>
          <w:w w:val="95"/>
        </w:rPr>
        <w:t>it</w:t>
      </w:r>
      <w:r>
        <w:rPr>
          <w:rFonts w:ascii="Book Antiqua"/>
          <w:spacing w:val="-15"/>
          <w:w w:val="95"/>
        </w:rPr>
        <w:t> </w:t>
      </w:r>
      <w:r>
        <w:rPr>
          <w:rFonts w:ascii="Book Antiqua"/>
          <w:w w:val="95"/>
        </w:rPr>
        <w:t>is</w:t>
      </w:r>
      <w:r>
        <w:rPr>
          <w:rFonts w:ascii="Book Antiqua"/>
          <w:spacing w:val="-15"/>
          <w:w w:val="95"/>
        </w:rPr>
        <w:t> </w:t>
      </w:r>
      <w:r>
        <w:rPr>
          <w:rFonts w:ascii="Book Antiqua"/>
          <w:w w:val="95"/>
        </w:rPr>
        <w:t>not</w:t>
      </w:r>
      <w:r>
        <w:rPr>
          <w:rFonts w:ascii="Book Antiqua"/>
          <w:spacing w:val="-15"/>
          <w:w w:val="95"/>
        </w:rPr>
        <w:t> </w:t>
      </w:r>
      <w:r>
        <w:rPr>
          <w:rFonts w:ascii="Book Antiqua"/>
          <w:w w:val="95"/>
        </w:rPr>
        <w:t>at</w:t>
      </w:r>
      <w:r>
        <w:rPr>
          <w:rFonts w:ascii="Book Antiqua"/>
          <w:spacing w:val="-14"/>
          <w:w w:val="95"/>
        </w:rPr>
        <w:t> </w:t>
      </w:r>
      <w:r>
        <w:rPr>
          <w:rFonts w:ascii="Book Antiqua"/>
          <w:w w:val="95"/>
        </w:rPr>
        <w:t>all</w:t>
      </w:r>
      <w:r>
        <w:rPr>
          <w:rFonts w:ascii="Book Antiqua"/>
          <w:spacing w:val="-15"/>
          <w:w w:val="95"/>
        </w:rPr>
        <w:t> </w:t>
      </w:r>
      <w:r>
        <w:rPr>
          <w:rFonts w:ascii="Book Antiqua"/>
          <w:w w:val="95"/>
        </w:rPr>
        <w:t>surprising, since</w:t>
      </w:r>
      <w:r>
        <w:rPr>
          <w:rFonts w:ascii="Book Antiqua"/>
          <w:spacing w:val="-29"/>
          <w:w w:val="95"/>
        </w:rPr>
        <w:t> </w:t>
      </w:r>
      <w:r>
        <w:rPr>
          <w:rFonts w:ascii="Book Antiqua"/>
          <w:w w:val="95"/>
        </w:rPr>
        <w:t>the</w:t>
      </w:r>
      <w:r>
        <w:rPr>
          <w:rFonts w:ascii="Book Antiqua"/>
          <w:spacing w:val="-28"/>
          <w:w w:val="95"/>
        </w:rPr>
        <w:t> </w:t>
      </w:r>
      <w:r>
        <w:rPr>
          <w:rFonts w:ascii="Book Antiqua"/>
          <w:w w:val="95"/>
        </w:rPr>
        <w:t>stereo</w:t>
      </w:r>
      <w:r>
        <w:rPr>
          <w:rFonts w:ascii="Book Antiqua"/>
          <w:spacing w:val="-28"/>
          <w:w w:val="95"/>
        </w:rPr>
        <w:t> </w:t>
      </w:r>
      <w:r>
        <w:rPr>
          <w:rFonts w:ascii="Book Antiqua"/>
          <w:w w:val="95"/>
        </w:rPr>
        <w:t>analyst</w:t>
      </w:r>
      <w:r>
        <w:rPr>
          <w:rFonts w:ascii="Book Antiqua"/>
          <w:spacing w:val="-28"/>
          <w:w w:val="95"/>
        </w:rPr>
        <w:t> </w:t>
      </w:r>
      <w:r>
        <w:rPr>
          <w:rFonts w:ascii="Book Antiqua"/>
          <w:w w:val="95"/>
        </w:rPr>
        <w:t>is</w:t>
      </w:r>
      <w:r>
        <w:rPr>
          <w:rFonts w:ascii="Book Antiqua"/>
          <w:spacing w:val="-29"/>
          <w:w w:val="95"/>
        </w:rPr>
        <w:t> </w:t>
      </w:r>
      <w:r>
        <w:rPr>
          <w:rFonts w:ascii="Book Antiqua"/>
          <w:w w:val="95"/>
        </w:rPr>
        <w:t>able</w:t>
      </w:r>
      <w:r>
        <w:rPr>
          <w:rFonts w:ascii="Book Antiqua"/>
          <w:spacing w:val="-28"/>
          <w:w w:val="95"/>
        </w:rPr>
        <w:t> </w:t>
      </w:r>
      <w:r>
        <w:rPr>
          <w:rFonts w:ascii="Book Antiqua"/>
          <w:w w:val="95"/>
        </w:rPr>
        <w:t>to</w:t>
      </w:r>
      <w:r>
        <w:rPr>
          <w:rFonts w:ascii="Book Antiqua"/>
          <w:spacing w:val="-28"/>
          <w:w w:val="95"/>
        </w:rPr>
        <w:t> </w:t>
      </w:r>
      <w:r>
        <w:rPr>
          <w:rFonts w:ascii="Book Antiqua"/>
          <w:w w:val="95"/>
        </w:rPr>
        <w:t>incorporate</w:t>
      </w:r>
      <w:r>
        <w:rPr>
          <w:rFonts w:ascii="Book Antiqua"/>
          <w:spacing w:val="-28"/>
          <w:w w:val="95"/>
        </w:rPr>
        <w:t> </w:t>
      </w:r>
      <w:r>
        <w:rPr>
          <w:rFonts w:ascii="Book Antiqua"/>
          <w:w w:val="95"/>
        </w:rPr>
        <w:t>a</w:t>
      </w:r>
      <w:r>
        <w:rPr>
          <w:rFonts w:ascii="Book Antiqua"/>
          <w:spacing w:val="-29"/>
          <w:w w:val="95"/>
        </w:rPr>
        <w:t> </w:t>
      </w:r>
      <w:r>
        <w:rPr>
          <w:rFonts w:ascii="Book Antiqua"/>
          <w:w w:val="95"/>
        </w:rPr>
        <w:t>large</w:t>
      </w:r>
      <w:r>
        <w:rPr>
          <w:rFonts w:ascii="Book Antiqua"/>
          <w:spacing w:val="-28"/>
          <w:w w:val="95"/>
        </w:rPr>
        <w:t> </w:t>
      </w:r>
      <w:r>
        <w:rPr>
          <w:rFonts w:ascii="Book Antiqua"/>
          <w:w w:val="95"/>
        </w:rPr>
        <w:t>amount</w:t>
      </w:r>
      <w:r>
        <w:rPr>
          <w:rFonts w:ascii="Book Antiqua"/>
          <w:spacing w:val="-28"/>
          <w:w w:val="95"/>
        </w:rPr>
        <w:t> </w:t>
      </w:r>
      <w:r>
        <w:rPr>
          <w:rFonts w:ascii="Book Antiqua"/>
          <w:w w:val="95"/>
        </w:rPr>
        <w:t>of</w:t>
      </w:r>
    </w:p>
    <w:p>
      <w:pPr>
        <w:spacing w:after="0" w:line="230" w:lineRule="auto"/>
        <w:jc w:val="both"/>
        <w:rPr>
          <w:rFonts w:ascii="Book Antiqua"/>
        </w:rPr>
        <w:sectPr>
          <w:type w:val="continuous"/>
          <w:pgSz w:w="11910" w:h="16840"/>
          <w:pgMar w:top="0" w:bottom="280" w:left="0" w:right="160"/>
          <w:cols w:num="2" w:equalWidth="0">
            <w:col w:w="5812" w:space="40"/>
            <w:col w:w="5898"/>
          </w:cols>
        </w:sectPr>
      </w:pPr>
    </w:p>
    <w:p>
      <w:pPr>
        <w:spacing w:before="251"/>
        <w:ind w:left="0" w:right="0" w:firstLine="0"/>
        <w:jc w:val="right"/>
        <w:rPr>
          <w:rFonts w:ascii="Tahoma"/>
          <w:sz w:val="20"/>
        </w:rPr>
      </w:pPr>
      <w:r>
        <w:rPr>
          <w:i/>
          <w:w w:val="105"/>
          <w:sz w:val="20"/>
        </w:rPr>
        <w:t>x</w:t>
      </w:r>
      <w:r>
        <w:rPr>
          <w:rFonts w:ascii="Tahoma"/>
          <w:w w:val="105"/>
          <w:sz w:val="20"/>
        </w:rPr>
        <w:t>(</w:t>
      </w:r>
      <w:r>
        <w:rPr>
          <w:i/>
          <w:w w:val="105"/>
          <w:sz w:val="20"/>
        </w:rPr>
        <w:t>t</w:t>
      </w:r>
      <w:r>
        <w:rPr>
          <w:rFonts w:ascii="Tahoma"/>
          <w:w w:val="105"/>
          <w:sz w:val="20"/>
        </w:rPr>
        <w:t>) =</w:t>
      </w:r>
    </w:p>
    <w:p>
      <w:pPr>
        <w:spacing w:line="147" w:lineRule="exact" w:before="105"/>
        <w:ind w:left="4" w:right="0" w:firstLine="0"/>
        <w:jc w:val="center"/>
        <w:rPr>
          <w:rFonts w:ascii="Calibri" w:hAnsi="Calibri"/>
          <w:sz w:val="14"/>
        </w:rPr>
      </w:pPr>
      <w:r>
        <w:rPr/>
        <w:br w:type="column"/>
      </w:r>
      <w:r>
        <w:rPr>
          <w:rFonts w:ascii="Calibri" w:hAnsi="Calibri"/>
          <w:sz w:val="14"/>
        </w:rPr>
        <w:t>∞</w:t>
      </w:r>
    </w:p>
    <w:p>
      <w:pPr>
        <w:spacing w:line="291" w:lineRule="exact" w:before="0"/>
        <w:ind w:left="4" w:right="0" w:firstLine="0"/>
        <w:jc w:val="center"/>
        <w:rPr>
          <w:rFonts w:ascii="Calibri" w:hAnsi="Calibri"/>
          <w:sz w:val="28"/>
        </w:rPr>
      </w:pPr>
      <w:r>
        <w:rPr>
          <w:rFonts w:ascii="Calibri" w:hAnsi="Calibri"/>
          <w:w w:val="135"/>
          <w:sz w:val="28"/>
        </w:rPr>
        <w:t>∑</w:t>
      </w:r>
    </w:p>
    <w:p>
      <w:pPr>
        <w:spacing w:line="153" w:lineRule="exact" w:before="0"/>
        <w:ind w:left="4" w:right="0" w:firstLine="0"/>
        <w:jc w:val="center"/>
        <w:rPr>
          <w:rFonts w:ascii="Lucida Sans"/>
          <w:i/>
          <w:sz w:val="14"/>
        </w:rPr>
      </w:pPr>
      <w:r>
        <w:rPr>
          <w:i/>
          <w:sz w:val="14"/>
        </w:rPr>
        <w:t>n</w:t>
      </w:r>
      <w:r>
        <w:rPr>
          <w:rFonts w:ascii="Tahoma"/>
          <w:sz w:val="14"/>
        </w:rPr>
        <w:t>=</w:t>
      </w:r>
      <w:r>
        <w:rPr>
          <w:rFonts w:ascii="Book Antiqua"/>
          <w:sz w:val="14"/>
        </w:rPr>
        <w:t>1</w:t>
      </w:r>
      <w:r>
        <w:rPr>
          <w:rFonts w:ascii="Lucida Sans"/>
          <w:i/>
          <w:sz w:val="14"/>
        </w:rPr>
        <w:t>,</w:t>
      </w:r>
      <w:r>
        <w:rPr>
          <w:rFonts w:ascii="Book Antiqua"/>
          <w:sz w:val="14"/>
        </w:rPr>
        <w:t>3</w:t>
      </w:r>
      <w:r>
        <w:rPr>
          <w:rFonts w:ascii="Lucida Sans"/>
          <w:i/>
          <w:sz w:val="14"/>
        </w:rPr>
        <w:t>,...</w:t>
      </w:r>
    </w:p>
    <w:p>
      <w:pPr>
        <w:pStyle w:val="BodyText"/>
        <w:spacing w:line="323" w:lineRule="exact" w:before="129"/>
        <w:ind w:left="5"/>
        <w:rPr>
          <w:rFonts w:ascii="Book Antiqua"/>
        </w:rPr>
      </w:pPr>
      <w:r>
        <w:rPr/>
        <w:br w:type="column"/>
      </w:r>
      <w:r>
        <w:rPr>
          <w:w w:val="99"/>
          <w:position w:val="13"/>
          <w:u w:val="single"/>
        </w:rPr>
        <w:t> </w:t>
      </w:r>
      <w:r>
        <w:rPr>
          <w:rFonts w:ascii="Book Antiqua"/>
          <w:position w:val="13"/>
          <w:u w:val="single"/>
        </w:rPr>
        <w:t>2</w:t>
      </w:r>
      <w:r>
        <w:rPr>
          <w:rFonts w:ascii="Book Antiqua"/>
          <w:position w:val="13"/>
        </w:rPr>
        <w:t> </w:t>
      </w:r>
      <w:r>
        <w:rPr>
          <w:rFonts w:ascii="Book Antiqua"/>
        </w:rPr>
        <w:t>sin</w:t>
      </w:r>
    </w:p>
    <w:p>
      <w:pPr>
        <w:spacing w:line="189" w:lineRule="exact" w:before="0"/>
        <w:ind w:left="5" w:right="0" w:firstLine="0"/>
        <w:jc w:val="left"/>
        <w:rPr>
          <w:rFonts w:ascii="Calibri" w:hAnsi="Calibri"/>
          <w:i/>
          <w:sz w:val="20"/>
        </w:rPr>
      </w:pPr>
      <w:r>
        <w:rPr>
          <w:i/>
          <w:sz w:val="20"/>
        </w:rPr>
        <w:t>n</w:t>
      </w:r>
      <w:r>
        <w:rPr>
          <w:rFonts w:ascii="Calibri" w:hAnsi="Calibri"/>
          <w:i/>
          <w:sz w:val="20"/>
        </w:rPr>
        <w:t>π</w:t>
      </w:r>
    </w:p>
    <w:p>
      <w:pPr>
        <w:pStyle w:val="BodyText"/>
        <w:spacing w:before="9"/>
        <w:rPr>
          <w:rFonts w:ascii="Calibri"/>
          <w:i/>
          <w:sz w:val="17"/>
        </w:rPr>
      </w:pPr>
      <w:r>
        <w:rPr/>
        <w:br w:type="column"/>
      </w:r>
      <w:r>
        <w:rPr>
          <w:rFonts w:ascii="Calibri"/>
          <w:i/>
          <w:sz w:val="17"/>
        </w:rPr>
      </w:r>
    </w:p>
    <w:p>
      <w:pPr>
        <w:tabs>
          <w:tab w:pos="2024" w:val="left" w:leader="none"/>
        </w:tabs>
        <w:spacing w:line="132" w:lineRule="auto" w:before="1"/>
        <w:ind w:left="68" w:right="0" w:hanging="63"/>
        <w:jc w:val="left"/>
        <w:rPr>
          <w:rFonts w:ascii="Book Antiqua" w:hAnsi="Book Antiqua"/>
          <w:sz w:val="20"/>
        </w:rPr>
      </w:pPr>
      <w:r>
        <w:rPr>
          <w:i/>
          <w:position w:val="13"/>
          <w:sz w:val="20"/>
          <w:u w:val="single"/>
        </w:rPr>
        <w:t>n</w:t>
      </w:r>
      <w:r>
        <w:rPr>
          <w:rFonts w:ascii="Calibri" w:hAnsi="Calibri"/>
          <w:i/>
          <w:position w:val="13"/>
          <w:sz w:val="20"/>
          <w:u w:val="single"/>
        </w:rPr>
        <w:t>π</w:t>
      </w:r>
      <w:r>
        <w:rPr>
          <w:rFonts w:ascii="Calibri" w:hAnsi="Calibri"/>
          <w:i/>
          <w:position w:val="13"/>
          <w:sz w:val="20"/>
        </w:rPr>
        <w:t> </w:t>
      </w:r>
      <w:r>
        <w:rPr>
          <w:rFonts w:ascii="Book Antiqua" w:hAnsi="Book Antiqua"/>
          <w:sz w:val="20"/>
        </w:rPr>
        <w:t>cos</w:t>
      </w:r>
      <w:r>
        <w:rPr>
          <w:rFonts w:ascii="Tahoma" w:hAnsi="Tahoma"/>
          <w:sz w:val="20"/>
        </w:rPr>
        <w:t>(</w:t>
      </w:r>
      <w:r>
        <w:rPr>
          <w:rFonts w:ascii="Book Antiqua" w:hAnsi="Book Antiqua"/>
          <w:sz w:val="20"/>
        </w:rPr>
        <w:t>2</w:t>
      </w:r>
      <w:r>
        <w:rPr>
          <w:rFonts w:ascii="Calibri" w:hAnsi="Calibri"/>
          <w:i/>
          <w:sz w:val="20"/>
        </w:rPr>
        <w:t>π</w:t>
      </w:r>
      <w:r>
        <w:rPr>
          <w:rFonts w:ascii="Calibri" w:hAnsi="Calibri"/>
          <w:i/>
          <w:spacing w:val="7"/>
          <w:sz w:val="20"/>
        </w:rPr>
        <w:t> </w:t>
      </w:r>
      <w:r>
        <w:rPr>
          <w:i/>
          <w:sz w:val="20"/>
        </w:rPr>
        <w:t>f</w:t>
      </w:r>
      <w:r>
        <w:rPr>
          <w:i/>
          <w:spacing w:val="-28"/>
          <w:sz w:val="20"/>
        </w:rPr>
        <w:t> </w:t>
      </w:r>
      <w:r>
        <w:rPr>
          <w:i/>
          <w:spacing w:val="3"/>
          <w:sz w:val="20"/>
        </w:rPr>
        <w:t>tn</w:t>
      </w:r>
      <w:r>
        <w:rPr>
          <w:rFonts w:ascii="Tahoma" w:hAnsi="Tahoma"/>
          <w:spacing w:val="3"/>
          <w:sz w:val="20"/>
        </w:rPr>
        <w:t>)</w:t>
      </w:r>
      <w:r>
        <w:rPr>
          <w:rFonts w:ascii="Lucida Sans" w:hAnsi="Lucida Sans"/>
          <w:i/>
          <w:spacing w:val="3"/>
          <w:sz w:val="20"/>
        </w:rPr>
        <w:t>.</w:t>
        <w:tab/>
      </w:r>
      <w:r>
        <w:rPr>
          <w:rFonts w:ascii="Book Antiqua" w:hAnsi="Book Antiqua"/>
          <w:spacing w:val="-7"/>
          <w:sz w:val="20"/>
        </w:rPr>
        <w:t>(8) </w:t>
      </w:r>
      <w:r>
        <w:rPr>
          <w:rFonts w:ascii="Book Antiqua" w:hAnsi="Book Antiqua"/>
          <w:sz w:val="20"/>
        </w:rPr>
        <w:t>2</w:t>
      </w:r>
    </w:p>
    <w:p>
      <w:pPr>
        <w:pStyle w:val="BodyText"/>
        <w:spacing w:line="230" w:lineRule="auto" w:before="2"/>
        <w:ind w:left="243" w:right="688"/>
        <w:jc w:val="both"/>
        <w:rPr>
          <w:rFonts w:ascii="Book Antiqua"/>
        </w:rPr>
      </w:pPr>
      <w:r>
        <w:rPr/>
        <w:br w:type="column"/>
      </w:r>
      <w:r>
        <w:rPr>
          <w:i/>
          <w:w w:val="95"/>
        </w:rPr>
        <w:t>a</w:t>
      </w:r>
      <w:r>
        <w:rPr>
          <w:i/>
          <w:spacing w:val="-28"/>
          <w:w w:val="95"/>
        </w:rPr>
        <w:t> </w:t>
      </w:r>
      <w:r>
        <w:rPr>
          <w:i/>
          <w:w w:val="95"/>
        </w:rPr>
        <w:t>priori</w:t>
      </w:r>
      <w:r>
        <w:rPr>
          <w:i/>
          <w:spacing w:val="-27"/>
          <w:w w:val="95"/>
        </w:rPr>
        <w:t> </w:t>
      </w:r>
      <w:r>
        <w:rPr>
          <w:rFonts w:ascii="Book Antiqua"/>
          <w:w w:val="95"/>
        </w:rPr>
        <w:t>knowledge</w:t>
      </w:r>
      <w:r>
        <w:rPr>
          <w:rFonts w:ascii="Book Antiqua"/>
          <w:spacing w:val="-27"/>
          <w:w w:val="95"/>
        </w:rPr>
        <w:t> </w:t>
      </w:r>
      <w:r>
        <w:rPr>
          <w:rFonts w:ascii="Book Antiqua"/>
          <w:w w:val="95"/>
        </w:rPr>
        <w:t>and</w:t>
      </w:r>
      <w:r>
        <w:rPr>
          <w:rFonts w:ascii="Book Antiqua"/>
          <w:spacing w:val="-27"/>
          <w:w w:val="95"/>
        </w:rPr>
        <w:t> </w:t>
      </w:r>
      <w:r>
        <w:rPr>
          <w:rFonts w:ascii="Book Antiqua"/>
          <w:w w:val="95"/>
        </w:rPr>
        <w:t>experience</w:t>
      </w:r>
      <w:r>
        <w:rPr>
          <w:rFonts w:ascii="Book Antiqua"/>
          <w:spacing w:val="-27"/>
          <w:w w:val="95"/>
        </w:rPr>
        <w:t> </w:t>
      </w:r>
      <w:r>
        <w:rPr>
          <w:rFonts w:ascii="Book Antiqua"/>
          <w:w w:val="95"/>
        </w:rPr>
        <w:t>in</w:t>
      </w:r>
      <w:r>
        <w:rPr>
          <w:rFonts w:ascii="Book Antiqua"/>
          <w:spacing w:val="-27"/>
          <w:w w:val="95"/>
        </w:rPr>
        <w:t> </w:t>
      </w:r>
      <w:r>
        <w:rPr>
          <w:rFonts w:ascii="Book Antiqua"/>
          <w:w w:val="95"/>
        </w:rPr>
        <w:t>the</w:t>
      </w:r>
      <w:r>
        <w:rPr>
          <w:rFonts w:ascii="Book Antiqua"/>
          <w:spacing w:val="-27"/>
          <w:w w:val="95"/>
        </w:rPr>
        <w:t> </w:t>
      </w:r>
      <w:r>
        <w:rPr>
          <w:rFonts w:ascii="Book Antiqua"/>
          <w:w w:val="95"/>
        </w:rPr>
        <w:t>interpretation.</w:t>
      </w:r>
      <w:r>
        <w:rPr>
          <w:rFonts w:ascii="Book Antiqua"/>
          <w:spacing w:val="-22"/>
          <w:w w:val="95"/>
        </w:rPr>
        <w:t> </w:t>
      </w:r>
      <w:r>
        <w:rPr>
          <w:rFonts w:ascii="Book Antiqua"/>
          <w:spacing w:val="-3"/>
          <w:w w:val="95"/>
        </w:rPr>
        <w:t>Espe- </w:t>
      </w:r>
      <w:r>
        <w:rPr>
          <w:rFonts w:ascii="Book Antiqua"/>
          <w:w w:val="95"/>
        </w:rPr>
        <w:t>cially</w:t>
      </w:r>
      <w:r>
        <w:rPr>
          <w:rFonts w:ascii="Book Antiqua"/>
          <w:spacing w:val="-22"/>
          <w:w w:val="95"/>
        </w:rPr>
        <w:t> </w:t>
      </w:r>
      <w:r>
        <w:rPr>
          <w:rFonts w:ascii="Book Antiqua"/>
          <w:w w:val="95"/>
        </w:rPr>
        <w:t>it</w:t>
      </w:r>
      <w:r>
        <w:rPr>
          <w:rFonts w:ascii="Book Antiqua"/>
          <w:spacing w:val="-21"/>
          <w:w w:val="95"/>
        </w:rPr>
        <w:t> </w:t>
      </w:r>
      <w:r>
        <w:rPr>
          <w:rFonts w:ascii="Book Antiqua"/>
          <w:w w:val="95"/>
        </w:rPr>
        <w:t>is</w:t>
      </w:r>
      <w:r>
        <w:rPr>
          <w:rFonts w:ascii="Book Antiqua"/>
          <w:spacing w:val="-21"/>
          <w:w w:val="95"/>
        </w:rPr>
        <w:t> </w:t>
      </w:r>
      <w:r>
        <w:rPr>
          <w:rFonts w:ascii="Book Antiqua"/>
          <w:w w:val="95"/>
        </w:rPr>
        <w:t>not</w:t>
      </w:r>
      <w:r>
        <w:rPr>
          <w:rFonts w:ascii="Book Antiqua"/>
          <w:spacing w:val="-21"/>
          <w:w w:val="95"/>
        </w:rPr>
        <w:t> </w:t>
      </w:r>
      <w:r>
        <w:rPr>
          <w:rFonts w:ascii="Book Antiqua"/>
          <w:w w:val="95"/>
        </w:rPr>
        <w:t>surprising</w:t>
      </w:r>
      <w:r>
        <w:rPr>
          <w:rFonts w:ascii="Book Antiqua"/>
          <w:spacing w:val="-21"/>
          <w:w w:val="95"/>
        </w:rPr>
        <w:t> </w:t>
      </w:r>
      <w:r>
        <w:rPr>
          <w:rFonts w:ascii="Book Antiqua"/>
          <w:w w:val="95"/>
        </w:rPr>
        <w:t>that</w:t>
      </w:r>
      <w:r>
        <w:rPr>
          <w:rFonts w:ascii="Book Antiqua"/>
          <w:spacing w:val="-22"/>
          <w:w w:val="95"/>
        </w:rPr>
        <w:t> </w:t>
      </w:r>
      <w:r>
        <w:rPr>
          <w:rFonts w:ascii="Book Antiqua"/>
          <w:w w:val="95"/>
        </w:rPr>
        <w:t>the</w:t>
      </w:r>
      <w:r>
        <w:rPr>
          <w:rFonts w:ascii="Book Antiqua"/>
          <w:spacing w:val="-20"/>
          <w:w w:val="95"/>
        </w:rPr>
        <w:t> </w:t>
      </w:r>
      <w:r>
        <w:rPr>
          <w:rFonts w:ascii="Book Antiqua"/>
          <w:w w:val="95"/>
        </w:rPr>
        <w:t>corner</w:t>
      </w:r>
      <w:r>
        <w:rPr>
          <w:rFonts w:ascii="Book Antiqua"/>
          <w:spacing w:val="-22"/>
          <w:w w:val="95"/>
        </w:rPr>
        <w:t> </w:t>
      </w:r>
      <w:r>
        <w:rPr>
          <w:rFonts w:ascii="Book Antiqua"/>
          <w:w w:val="95"/>
        </w:rPr>
        <w:t>of</w:t>
      </w:r>
      <w:r>
        <w:rPr>
          <w:rFonts w:ascii="Book Antiqua"/>
          <w:spacing w:val="-21"/>
          <w:w w:val="95"/>
        </w:rPr>
        <w:t> </w:t>
      </w:r>
      <w:r>
        <w:rPr>
          <w:rFonts w:ascii="Book Antiqua"/>
          <w:w w:val="95"/>
        </w:rPr>
        <w:t>a</w:t>
      </w:r>
      <w:r>
        <w:rPr>
          <w:rFonts w:ascii="Book Antiqua"/>
          <w:spacing w:val="-21"/>
          <w:w w:val="95"/>
        </w:rPr>
        <w:t> </w:t>
      </w:r>
      <w:r>
        <w:rPr>
          <w:rFonts w:ascii="Book Antiqua"/>
          <w:w w:val="95"/>
        </w:rPr>
        <w:t>building</w:t>
      </w:r>
      <w:r>
        <w:rPr>
          <w:rFonts w:ascii="Book Antiqua"/>
          <w:spacing w:val="-21"/>
          <w:w w:val="95"/>
        </w:rPr>
        <w:t> </w:t>
      </w:r>
      <w:r>
        <w:rPr>
          <w:rFonts w:ascii="Book Antiqua"/>
          <w:w w:val="95"/>
        </w:rPr>
        <w:t>(defined as</w:t>
      </w:r>
      <w:r>
        <w:rPr>
          <w:rFonts w:ascii="Book Antiqua"/>
          <w:spacing w:val="-21"/>
          <w:w w:val="95"/>
        </w:rPr>
        <w:t> </w:t>
      </w:r>
      <w:r>
        <w:rPr>
          <w:rFonts w:ascii="Book Antiqua"/>
          <w:w w:val="95"/>
        </w:rPr>
        <w:t>the</w:t>
      </w:r>
      <w:r>
        <w:rPr>
          <w:rFonts w:ascii="Book Antiqua"/>
          <w:spacing w:val="-21"/>
          <w:w w:val="95"/>
        </w:rPr>
        <w:t> </w:t>
      </w:r>
      <w:r>
        <w:rPr>
          <w:rFonts w:ascii="Book Antiqua"/>
          <w:w w:val="95"/>
        </w:rPr>
        <w:t>intersection</w:t>
      </w:r>
      <w:r>
        <w:rPr>
          <w:rFonts w:ascii="Book Antiqua"/>
          <w:spacing w:val="-20"/>
          <w:w w:val="95"/>
        </w:rPr>
        <w:t> </w:t>
      </w:r>
      <w:r>
        <w:rPr>
          <w:rFonts w:ascii="Book Antiqua"/>
          <w:w w:val="95"/>
        </w:rPr>
        <w:t>between</w:t>
      </w:r>
      <w:r>
        <w:rPr>
          <w:rFonts w:ascii="Book Antiqua"/>
          <w:spacing w:val="-20"/>
          <w:w w:val="95"/>
        </w:rPr>
        <w:t> </w:t>
      </w:r>
      <w:r>
        <w:rPr>
          <w:rFonts w:ascii="Book Antiqua"/>
          <w:w w:val="95"/>
        </w:rPr>
        <w:t>lines</w:t>
      </w:r>
      <w:r>
        <w:rPr>
          <w:rFonts w:ascii="Book Antiqua"/>
          <w:spacing w:val="-21"/>
          <w:w w:val="95"/>
        </w:rPr>
        <w:t> </w:t>
      </w:r>
      <w:r>
        <w:rPr>
          <w:rFonts w:ascii="Book Antiqua"/>
          <w:w w:val="95"/>
        </w:rPr>
        <w:t>secant</w:t>
      </w:r>
      <w:r>
        <w:rPr>
          <w:rFonts w:ascii="Book Antiqua"/>
          <w:spacing w:val="-20"/>
          <w:w w:val="95"/>
        </w:rPr>
        <w:t> </w:t>
      </w:r>
      <w:r>
        <w:rPr>
          <w:rFonts w:ascii="Book Antiqua"/>
          <w:w w:val="95"/>
        </w:rPr>
        <w:t>to</w:t>
      </w:r>
      <w:r>
        <w:rPr>
          <w:rFonts w:ascii="Book Antiqua"/>
          <w:spacing w:val="-21"/>
          <w:w w:val="95"/>
        </w:rPr>
        <w:t> </w:t>
      </w:r>
      <w:r>
        <w:rPr>
          <w:rFonts w:ascii="Book Antiqua"/>
          <w:w w:val="95"/>
        </w:rPr>
        <w:t>two</w:t>
      </w:r>
      <w:r>
        <w:rPr>
          <w:rFonts w:ascii="Book Antiqua"/>
          <w:spacing w:val="-20"/>
          <w:w w:val="95"/>
        </w:rPr>
        <w:t> </w:t>
      </w:r>
      <w:r>
        <w:rPr>
          <w:rFonts w:ascii="Book Antiqua"/>
          <w:w w:val="95"/>
        </w:rPr>
        <w:t>perpendicular</w:t>
      </w:r>
    </w:p>
    <w:p>
      <w:pPr>
        <w:pStyle w:val="BodyText"/>
        <w:spacing w:line="179" w:lineRule="exact"/>
        <w:ind w:left="243"/>
        <w:jc w:val="both"/>
        <w:rPr>
          <w:rFonts w:ascii="Book Antiqua"/>
        </w:rPr>
      </w:pPr>
      <w:r>
        <w:rPr>
          <w:rFonts w:ascii="Book Antiqua"/>
          <w:w w:val="95"/>
        </w:rPr>
        <w:t>walls)</w:t>
      </w:r>
      <w:r>
        <w:rPr>
          <w:rFonts w:ascii="Book Antiqua"/>
          <w:spacing w:val="-25"/>
          <w:w w:val="95"/>
        </w:rPr>
        <w:t> </w:t>
      </w:r>
      <w:r>
        <w:rPr>
          <w:rFonts w:ascii="Book Antiqua"/>
          <w:w w:val="95"/>
        </w:rPr>
        <w:t>is</w:t>
      </w:r>
      <w:r>
        <w:rPr>
          <w:rFonts w:ascii="Book Antiqua"/>
          <w:spacing w:val="-24"/>
          <w:w w:val="95"/>
        </w:rPr>
        <w:t> </w:t>
      </w:r>
      <w:r>
        <w:rPr>
          <w:rFonts w:ascii="Book Antiqua"/>
          <w:w w:val="95"/>
        </w:rPr>
        <w:t>much</w:t>
      </w:r>
      <w:r>
        <w:rPr>
          <w:rFonts w:ascii="Book Antiqua"/>
          <w:spacing w:val="-24"/>
          <w:w w:val="95"/>
        </w:rPr>
        <w:t> </w:t>
      </w:r>
      <w:r>
        <w:rPr>
          <w:rFonts w:ascii="Book Antiqua"/>
          <w:w w:val="95"/>
        </w:rPr>
        <w:t>better</w:t>
      </w:r>
      <w:r>
        <w:rPr>
          <w:rFonts w:ascii="Book Antiqua"/>
          <w:spacing w:val="-24"/>
          <w:w w:val="95"/>
        </w:rPr>
        <w:t> </w:t>
      </w:r>
      <w:r>
        <w:rPr>
          <w:rFonts w:ascii="Book Antiqua"/>
          <w:w w:val="95"/>
        </w:rPr>
        <w:t>defined</w:t>
      </w:r>
      <w:r>
        <w:rPr>
          <w:rFonts w:ascii="Book Antiqua"/>
          <w:spacing w:val="-24"/>
          <w:w w:val="95"/>
        </w:rPr>
        <w:t> </w:t>
      </w:r>
      <w:r>
        <w:rPr>
          <w:rFonts w:ascii="Book Antiqua"/>
          <w:w w:val="95"/>
        </w:rPr>
        <w:t>than</w:t>
      </w:r>
      <w:r>
        <w:rPr>
          <w:rFonts w:ascii="Book Antiqua"/>
          <w:spacing w:val="-24"/>
          <w:w w:val="95"/>
        </w:rPr>
        <w:t> </w:t>
      </w:r>
      <w:r>
        <w:rPr>
          <w:rFonts w:ascii="Book Antiqua"/>
          <w:w w:val="95"/>
        </w:rPr>
        <w:t>any</w:t>
      </w:r>
      <w:r>
        <w:rPr>
          <w:rFonts w:ascii="Book Antiqua"/>
          <w:spacing w:val="-24"/>
          <w:w w:val="95"/>
        </w:rPr>
        <w:t> </w:t>
      </w:r>
      <w:r>
        <w:rPr>
          <w:rFonts w:ascii="Book Antiqua"/>
          <w:w w:val="95"/>
        </w:rPr>
        <w:t>individual</w:t>
      </w:r>
      <w:r>
        <w:rPr>
          <w:rFonts w:ascii="Book Antiqua"/>
          <w:spacing w:val="-24"/>
          <w:w w:val="95"/>
        </w:rPr>
        <w:t> </w:t>
      </w:r>
      <w:r>
        <w:rPr>
          <w:rFonts w:ascii="Book Antiqua"/>
          <w:w w:val="95"/>
        </w:rPr>
        <w:t>point</w:t>
      </w:r>
      <w:r>
        <w:rPr>
          <w:rFonts w:ascii="Book Antiqua"/>
          <w:spacing w:val="-24"/>
          <w:w w:val="95"/>
        </w:rPr>
        <w:t> </w:t>
      </w:r>
      <w:r>
        <w:rPr>
          <w:i/>
          <w:w w:val="95"/>
        </w:rPr>
        <w:t>on</w:t>
      </w:r>
      <w:r>
        <w:rPr>
          <w:i/>
          <w:spacing w:val="-24"/>
          <w:w w:val="95"/>
        </w:rPr>
        <w:t> </w:t>
      </w:r>
      <w:r>
        <w:rPr>
          <w:rFonts w:ascii="Book Antiqua"/>
          <w:w w:val="95"/>
        </w:rPr>
        <w:t>the</w:t>
      </w:r>
    </w:p>
    <w:p>
      <w:pPr>
        <w:spacing w:after="0" w:line="179" w:lineRule="exact"/>
        <w:jc w:val="both"/>
        <w:rPr>
          <w:rFonts w:ascii="Book Antiqua"/>
        </w:rPr>
        <w:sectPr>
          <w:type w:val="continuous"/>
          <w:pgSz w:w="11910" w:h="16840"/>
          <w:pgMar w:top="0" w:bottom="280" w:left="0" w:right="160"/>
          <w:cols w:num="5" w:equalWidth="0">
            <w:col w:w="2358" w:space="40"/>
            <w:col w:w="545" w:space="39"/>
            <w:col w:w="532" w:space="40"/>
            <w:col w:w="2257" w:space="40"/>
            <w:col w:w="5899"/>
          </w:cols>
        </w:sectPr>
      </w:pPr>
    </w:p>
    <w:p>
      <w:pPr>
        <w:pStyle w:val="BodyText"/>
        <w:spacing w:line="230" w:lineRule="auto"/>
        <w:ind w:left="850" w:firstLine="199"/>
        <w:jc w:val="both"/>
        <w:rPr>
          <w:rFonts w:ascii="Book Antiqua"/>
        </w:rPr>
      </w:pPr>
      <w:r>
        <w:rPr>
          <w:rFonts w:ascii="Book Antiqua"/>
          <w:w w:val="95"/>
        </w:rPr>
        <w:t>In</w:t>
      </w:r>
      <w:r>
        <w:rPr>
          <w:rFonts w:ascii="Book Antiqua"/>
          <w:spacing w:val="-26"/>
          <w:w w:val="95"/>
        </w:rPr>
        <w:t> </w:t>
      </w:r>
      <w:r>
        <w:rPr>
          <w:rFonts w:ascii="Book Antiqua"/>
          <w:w w:val="95"/>
        </w:rPr>
        <w:t>figure</w:t>
      </w:r>
      <w:r>
        <w:rPr>
          <w:rFonts w:ascii="Book Antiqua"/>
          <w:spacing w:val="-25"/>
          <w:w w:val="95"/>
        </w:rPr>
        <w:t> </w:t>
      </w:r>
      <w:r>
        <w:rPr>
          <w:rFonts w:ascii="Book Antiqua"/>
          <w:w w:val="95"/>
        </w:rPr>
        <w:t>2</w:t>
      </w:r>
      <w:r>
        <w:rPr>
          <w:rFonts w:ascii="Book Antiqua"/>
          <w:spacing w:val="-25"/>
          <w:w w:val="95"/>
        </w:rPr>
        <w:t> </w:t>
      </w:r>
      <w:r>
        <w:rPr>
          <w:rFonts w:ascii="Book Antiqua"/>
          <w:w w:val="95"/>
        </w:rPr>
        <w:t>we</w:t>
      </w:r>
      <w:r>
        <w:rPr>
          <w:rFonts w:ascii="Book Antiqua"/>
          <w:spacing w:val="-26"/>
          <w:w w:val="95"/>
        </w:rPr>
        <w:t> </w:t>
      </w:r>
      <w:r>
        <w:rPr>
          <w:rFonts w:ascii="Book Antiqua"/>
          <w:w w:val="95"/>
        </w:rPr>
        <w:t>demonstrate</w:t>
      </w:r>
      <w:r>
        <w:rPr>
          <w:rFonts w:ascii="Book Antiqua"/>
          <w:spacing w:val="-25"/>
          <w:w w:val="95"/>
        </w:rPr>
        <w:t> </w:t>
      </w:r>
      <w:r>
        <w:rPr>
          <w:rFonts w:ascii="Book Antiqua"/>
          <w:w w:val="95"/>
        </w:rPr>
        <w:t>that</w:t>
      </w:r>
      <w:r>
        <w:rPr>
          <w:rFonts w:ascii="Book Antiqua"/>
          <w:spacing w:val="-25"/>
          <w:w w:val="95"/>
        </w:rPr>
        <w:t> </w:t>
      </w:r>
      <w:r>
        <w:rPr>
          <w:rFonts w:ascii="Book Antiqua"/>
          <w:w w:val="95"/>
        </w:rPr>
        <w:t>a</w:t>
      </w:r>
      <w:r>
        <w:rPr>
          <w:rFonts w:ascii="Book Antiqua"/>
          <w:spacing w:val="-26"/>
          <w:w w:val="95"/>
        </w:rPr>
        <w:t> </w:t>
      </w:r>
      <w:r>
        <w:rPr>
          <w:rFonts w:ascii="Book Antiqua"/>
          <w:w w:val="95"/>
        </w:rPr>
        <w:t>number</w:t>
      </w:r>
      <w:r>
        <w:rPr>
          <w:rFonts w:ascii="Book Antiqua"/>
          <w:spacing w:val="-25"/>
          <w:w w:val="95"/>
        </w:rPr>
        <w:t> </w:t>
      </w:r>
      <w:r>
        <w:rPr>
          <w:rFonts w:ascii="Book Antiqua"/>
          <w:w w:val="95"/>
        </w:rPr>
        <w:t>of</w:t>
      </w:r>
      <w:r>
        <w:rPr>
          <w:rFonts w:ascii="Book Antiqua"/>
          <w:spacing w:val="-25"/>
          <w:w w:val="95"/>
        </w:rPr>
        <w:t> </w:t>
      </w:r>
      <w:r>
        <w:rPr>
          <w:rFonts w:ascii="Book Antiqua"/>
          <w:w w:val="95"/>
        </w:rPr>
        <w:t>high</w:t>
      </w:r>
      <w:r>
        <w:rPr>
          <w:rFonts w:ascii="Book Antiqua"/>
          <w:spacing w:val="-26"/>
          <w:w w:val="95"/>
        </w:rPr>
        <w:t> </w:t>
      </w:r>
      <w:r>
        <w:rPr>
          <w:rFonts w:ascii="Book Antiqua"/>
          <w:spacing w:val="-3"/>
          <w:w w:val="95"/>
        </w:rPr>
        <w:t>frequency </w:t>
      </w:r>
      <w:r>
        <w:rPr>
          <w:rFonts w:ascii="Book Antiqua"/>
          <w:w w:val="90"/>
        </w:rPr>
        <w:t>components is needed in order to represent a wall/roof</w:t>
      </w:r>
      <w:r>
        <w:rPr>
          <w:rFonts w:ascii="Book Antiqua"/>
          <w:spacing w:val="-30"/>
          <w:w w:val="90"/>
        </w:rPr>
        <w:t> </w:t>
      </w:r>
      <w:r>
        <w:rPr>
          <w:rFonts w:ascii="Book Antiqua"/>
          <w:w w:val="90"/>
        </w:rPr>
        <w:t>transi- </w:t>
      </w:r>
      <w:r>
        <w:rPr>
          <w:rFonts w:ascii="Book Antiqua"/>
          <w:w w:val="95"/>
        </w:rPr>
        <w:t>tion</w:t>
      </w:r>
      <w:r>
        <w:rPr>
          <w:rFonts w:ascii="Book Antiqua"/>
          <w:spacing w:val="-18"/>
          <w:w w:val="95"/>
        </w:rPr>
        <w:t> </w:t>
      </w:r>
      <w:r>
        <w:rPr>
          <w:rFonts w:ascii="Book Antiqua"/>
          <w:w w:val="95"/>
        </w:rPr>
        <w:t>in</w:t>
      </w:r>
      <w:r>
        <w:rPr>
          <w:rFonts w:ascii="Book Antiqua"/>
          <w:spacing w:val="-18"/>
          <w:w w:val="95"/>
        </w:rPr>
        <w:t> </w:t>
      </w:r>
      <w:r>
        <w:rPr>
          <w:rFonts w:ascii="Book Antiqua"/>
          <w:w w:val="95"/>
        </w:rPr>
        <w:t>any</w:t>
      </w:r>
      <w:r>
        <w:rPr>
          <w:rFonts w:ascii="Book Antiqua"/>
          <w:spacing w:val="-18"/>
          <w:w w:val="95"/>
        </w:rPr>
        <w:t> </w:t>
      </w:r>
      <w:r>
        <w:rPr>
          <w:rFonts w:ascii="Book Antiqua"/>
          <w:w w:val="95"/>
        </w:rPr>
        <w:t>realistic</w:t>
      </w:r>
      <w:r>
        <w:rPr>
          <w:rFonts w:ascii="Book Antiqua"/>
          <w:spacing w:val="-17"/>
          <w:w w:val="95"/>
        </w:rPr>
        <w:t> </w:t>
      </w:r>
      <w:r>
        <w:rPr>
          <w:rFonts w:ascii="Book Antiqua"/>
          <w:spacing w:val="-4"/>
          <w:w w:val="95"/>
        </w:rPr>
        <w:t>way.</w:t>
      </w:r>
      <w:r>
        <w:rPr>
          <w:rFonts w:ascii="Book Antiqua"/>
          <w:spacing w:val="-7"/>
          <w:w w:val="95"/>
        </w:rPr>
        <w:t> </w:t>
      </w:r>
      <w:r>
        <w:rPr>
          <w:rFonts w:ascii="Book Antiqua"/>
          <w:w w:val="95"/>
        </w:rPr>
        <w:t>From</w:t>
      </w:r>
      <w:r>
        <w:rPr>
          <w:rFonts w:ascii="Book Antiqua"/>
          <w:spacing w:val="-18"/>
          <w:w w:val="95"/>
        </w:rPr>
        <w:t> </w:t>
      </w:r>
      <w:r>
        <w:rPr>
          <w:rFonts w:ascii="Book Antiqua"/>
          <w:w w:val="95"/>
        </w:rPr>
        <w:t>the</w:t>
      </w:r>
      <w:r>
        <w:rPr>
          <w:rFonts w:ascii="Book Antiqua"/>
          <w:spacing w:val="-17"/>
          <w:w w:val="95"/>
        </w:rPr>
        <w:t> </w:t>
      </w:r>
      <w:r>
        <w:rPr>
          <w:rFonts w:ascii="Book Antiqua"/>
          <w:w w:val="95"/>
        </w:rPr>
        <w:t>figure,</w:t>
      </w:r>
      <w:r>
        <w:rPr>
          <w:rFonts w:ascii="Book Antiqua"/>
          <w:spacing w:val="-17"/>
          <w:w w:val="95"/>
        </w:rPr>
        <w:t> </w:t>
      </w:r>
      <w:r>
        <w:rPr>
          <w:rFonts w:ascii="Book Antiqua"/>
          <w:w w:val="95"/>
        </w:rPr>
        <w:t>it</w:t>
      </w:r>
      <w:r>
        <w:rPr>
          <w:rFonts w:ascii="Book Antiqua"/>
          <w:spacing w:val="-18"/>
          <w:w w:val="95"/>
        </w:rPr>
        <w:t> </w:t>
      </w:r>
      <w:r>
        <w:rPr>
          <w:rFonts w:ascii="Book Antiqua"/>
          <w:w w:val="95"/>
        </w:rPr>
        <w:t>is</w:t>
      </w:r>
      <w:r>
        <w:rPr>
          <w:rFonts w:ascii="Book Antiqua"/>
          <w:spacing w:val="-18"/>
          <w:w w:val="95"/>
        </w:rPr>
        <w:t> </w:t>
      </w:r>
      <w:r>
        <w:rPr>
          <w:rFonts w:ascii="Book Antiqua"/>
          <w:w w:val="95"/>
        </w:rPr>
        <w:t>evident</w:t>
      </w:r>
      <w:r>
        <w:rPr>
          <w:rFonts w:ascii="Book Antiqua"/>
          <w:spacing w:val="-18"/>
          <w:w w:val="95"/>
        </w:rPr>
        <w:t> </w:t>
      </w:r>
      <w:r>
        <w:rPr>
          <w:rFonts w:ascii="Book Antiqua"/>
          <w:w w:val="95"/>
        </w:rPr>
        <w:t>that</w:t>
      </w:r>
      <w:r>
        <w:rPr>
          <w:rFonts w:ascii="Book Antiqua"/>
          <w:spacing w:val="-17"/>
          <w:w w:val="95"/>
        </w:rPr>
        <w:t> </w:t>
      </w:r>
      <w:r>
        <w:rPr>
          <w:rFonts w:ascii="Book Antiqua"/>
          <w:w w:val="95"/>
        </w:rPr>
        <w:t>we need</w:t>
      </w:r>
      <w:r>
        <w:rPr>
          <w:rFonts w:ascii="Book Antiqua"/>
          <w:spacing w:val="-23"/>
          <w:w w:val="95"/>
        </w:rPr>
        <w:t> </w:t>
      </w:r>
      <w:r>
        <w:rPr>
          <w:i/>
          <w:w w:val="95"/>
        </w:rPr>
        <w:t>at</w:t>
      </w:r>
      <w:r>
        <w:rPr>
          <w:i/>
          <w:spacing w:val="-22"/>
          <w:w w:val="95"/>
        </w:rPr>
        <w:t> </w:t>
      </w:r>
      <w:r>
        <w:rPr>
          <w:i/>
          <w:w w:val="95"/>
        </w:rPr>
        <w:t>least</w:t>
      </w:r>
      <w:r>
        <w:rPr>
          <w:i/>
          <w:spacing w:val="-21"/>
          <w:w w:val="95"/>
        </w:rPr>
        <w:t> </w:t>
      </w:r>
      <w:r>
        <w:rPr>
          <w:rFonts w:ascii="Book Antiqua"/>
          <w:w w:val="95"/>
        </w:rPr>
        <w:t>all</w:t>
      </w:r>
      <w:r>
        <w:rPr>
          <w:rFonts w:ascii="Book Antiqua"/>
          <w:spacing w:val="-23"/>
          <w:w w:val="95"/>
        </w:rPr>
        <w:t> </w:t>
      </w:r>
      <w:r>
        <w:rPr>
          <w:rFonts w:ascii="Book Antiqua"/>
          <w:w w:val="95"/>
        </w:rPr>
        <w:t>components</w:t>
      </w:r>
      <w:r>
        <w:rPr>
          <w:rFonts w:ascii="Book Antiqua"/>
          <w:spacing w:val="-22"/>
          <w:w w:val="95"/>
        </w:rPr>
        <w:t> </w:t>
      </w:r>
      <w:r>
        <w:rPr>
          <w:rFonts w:ascii="Book Antiqua"/>
          <w:w w:val="95"/>
        </w:rPr>
        <w:t>up</w:t>
      </w:r>
      <w:r>
        <w:rPr>
          <w:rFonts w:ascii="Book Antiqua"/>
          <w:spacing w:val="-23"/>
          <w:w w:val="95"/>
        </w:rPr>
        <w:t> </w:t>
      </w:r>
      <w:r>
        <w:rPr>
          <w:rFonts w:ascii="Book Antiqua"/>
          <w:w w:val="95"/>
        </w:rPr>
        <w:t>to</w:t>
      </w:r>
      <w:r>
        <w:rPr>
          <w:rFonts w:ascii="Book Antiqua"/>
          <w:spacing w:val="-23"/>
          <w:w w:val="95"/>
        </w:rPr>
        <w:t> </w:t>
      </w:r>
      <w:r>
        <w:rPr>
          <w:rFonts w:ascii="Book Antiqua"/>
          <w:w w:val="95"/>
        </w:rPr>
        <w:t>11</w:t>
      </w:r>
      <w:r>
        <w:rPr>
          <w:rFonts w:ascii="Book Antiqua"/>
          <w:spacing w:val="-22"/>
          <w:w w:val="95"/>
        </w:rPr>
        <w:t> </w:t>
      </w:r>
      <w:r>
        <w:rPr>
          <w:rFonts w:ascii="Book Antiqua"/>
          <w:w w:val="95"/>
        </w:rPr>
        <w:t>in</w:t>
      </w:r>
      <w:r>
        <w:rPr>
          <w:rFonts w:ascii="Book Antiqua"/>
          <w:spacing w:val="-23"/>
          <w:w w:val="95"/>
        </w:rPr>
        <w:t> </w:t>
      </w:r>
      <w:r>
        <w:rPr>
          <w:rFonts w:ascii="Book Antiqua"/>
          <w:w w:val="95"/>
        </w:rPr>
        <w:t>order</w:t>
      </w:r>
      <w:r>
        <w:rPr>
          <w:rFonts w:ascii="Book Antiqua"/>
          <w:spacing w:val="-22"/>
          <w:w w:val="95"/>
        </w:rPr>
        <w:t> </w:t>
      </w:r>
      <w:r>
        <w:rPr>
          <w:rFonts w:ascii="Book Antiqua"/>
          <w:w w:val="95"/>
        </w:rPr>
        <w:t>to</w:t>
      </w:r>
      <w:r>
        <w:rPr>
          <w:rFonts w:ascii="Book Antiqua"/>
          <w:spacing w:val="-23"/>
          <w:w w:val="95"/>
        </w:rPr>
        <w:t> </w:t>
      </w:r>
      <w:r>
        <w:rPr>
          <w:rFonts w:ascii="Book Antiqua"/>
          <w:w w:val="95"/>
        </w:rPr>
        <w:t>have</w:t>
      </w:r>
      <w:r>
        <w:rPr>
          <w:rFonts w:ascii="Book Antiqua"/>
          <w:spacing w:val="-22"/>
          <w:w w:val="95"/>
        </w:rPr>
        <w:t> </w:t>
      </w:r>
      <w:r>
        <w:rPr>
          <w:rFonts w:ascii="Book Antiqua"/>
          <w:w w:val="95"/>
        </w:rPr>
        <w:t>a</w:t>
      </w:r>
      <w:r>
        <w:rPr>
          <w:rFonts w:ascii="Book Antiqua"/>
          <w:spacing w:val="-22"/>
          <w:w w:val="95"/>
        </w:rPr>
        <w:t> </w:t>
      </w:r>
      <w:r>
        <w:rPr>
          <w:rFonts w:ascii="Book Antiqua"/>
          <w:spacing w:val="-3"/>
          <w:w w:val="95"/>
        </w:rPr>
        <w:t>reason- </w:t>
      </w:r>
      <w:r>
        <w:rPr>
          <w:rFonts w:ascii="Book Antiqua"/>
          <w:w w:val="90"/>
        </w:rPr>
        <w:t>able</w:t>
      </w:r>
      <w:r>
        <w:rPr>
          <w:rFonts w:ascii="Book Antiqua"/>
          <w:spacing w:val="-7"/>
          <w:w w:val="90"/>
        </w:rPr>
        <w:t> </w:t>
      </w:r>
      <w:r>
        <w:rPr>
          <w:rFonts w:ascii="Book Antiqua"/>
          <w:w w:val="90"/>
        </w:rPr>
        <w:t>(but</w:t>
      </w:r>
      <w:r>
        <w:rPr>
          <w:rFonts w:ascii="Book Antiqua"/>
          <w:spacing w:val="-6"/>
          <w:w w:val="90"/>
        </w:rPr>
        <w:t> </w:t>
      </w:r>
      <w:r>
        <w:rPr>
          <w:rFonts w:ascii="Book Antiqua"/>
          <w:w w:val="90"/>
        </w:rPr>
        <w:t>still</w:t>
      </w:r>
      <w:r>
        <w:rPr>
          <w:rFonts w:ascii="Book Antiqua"/>
          <w:spacing w:val="-6"/>
          <w:w w:val="90"/>
        </w:rPr>
        <w:t> </w:t>
      </w:r>
      <w:r>
        <w:rPr>
          <w:rFonts w:ascii="Book Antiqua"/>
          <w:w w:val="90"/>
        </w:rPr>
        <w:t>blurry)</w:t>
      </w:r>
      <w:r>
        <w:rPr>
          <w:rFonts w:ascii="Book Antiqua"/>
          <w:spacing w:val="-6"/>
          <w:w w:val="90"/>
        </w:rPr>
        <w:t> </w:t>
      </w:r>
      <w:r>
        <w:rPr>
          <w:rFonts w:ascii="Book Antiqua"/>
          <w:w w:val="90"/>
        </w:rPr>
        <w:t>representation</w:t>
      </w:r>
      <w:r>
        <w:rPr>
          <w:rFonts w:ascii="Book Antiqua"/>
          <w:spacing w:val="-6"/>
          <w:w w:val="90"/>
        </w:rPr>
        <w:t> </w:t>
      </w:r>
      <w:r>
        <w:rPr>
          <w:rFonts w:ascii="Book Antiqua"/>
          <w:w w:val="90"/>
        </w:rPr>
        <w:t>of</w:t>
      </w:r>
      <w:r>
        <w:rPr>
          <w:rFonts w:ascii="Book Antiqua"/>
          <w:spacing w:val="-6"/>
          <w:w w:val="90"/>
        </w:rPr>
        <w:t> </w:t>
      </w:r>
      <w:r>
        <w:rPr>
          <w:rFonts w:ascii="Book Antiqua"/>
          <w:w w:val="90"/>
        </w:rPr>
        <w:t>the</w:t>
      </w:r>
      <w:r>
        <w:rPr>
          <w:rFonts w:ascii="Book Antiqua"/>
          <w:spacing w:val="-6"/>
          <w:w w:val="90"/>
        </w:rPr>
        <w:t> </w:t>
      </w:r>
      <w:r>
        <w:rPr>
          <w:rFonts w:ascii="Book Antiqua"/>
          <w:w w:val="90"/>
        </w:rPr>
        <w:t>building.</w:t>
      </w:r>
      <w:r>
        <w:rPr>
          <w:rFonts w:ascii="Book Antiqua"/>
          <w:spacing w:val="7"/>
          <w:w w:val="90"/>
        </w:rPr>
        <w:t> </w:t>
      </w:r>
      <w:r>
        <w:rPr>
          <w:rFonts w:ascii="Book Antiqua"/>
          <w:w w:val="90"/>
        </w:rPr>
        <w:t>What</w:t>
      </w:r>
      <w:r>
        <w:rPr>
          <w:rFonts w:ascii="Book Antiqua"/>
          <w:spacing w:val="-6"/>
          <w:w w:val="90"/>
        </w:rPr>
        <w:t> </w:t>
      </w:r>
      <w:r>
        <w:rPr>
          <w:rFonts w:ascii="Book Antiqua"/>
          <w:spacing w:val="-5"/>
          <w:w w:val="90"/>
        </w:rPr>
        <w:t>does </w:t>
      </w:r>
      <w:r>
        <w:rPr>
          <w:rFonts w:ascii="Book Antiqua"/>
          <w:w w:val="95"/>
        </w:rPr>
        <w:t>that mean for our ability to locate buildings in the </w:t>
      </w:r>
      <w:r>
        <w:rPr>
          <w:rFonts w:ascii="Book Antiqua"/>
          <w:spacing w:val="-4"/>
          <w:w w:val="95"/>
        </w:rPr>
        <w:t>elevation </w:t>
      </w:r>
      <w:r>
        <w:rPr>
          <w:rFonts w:ascii="Book Antiqua"/>
        </w:rPr>
        <w:t>model</w:t>
      </w:r>
      <w:r>
        <w:rPr>
          <w:rFonts w:ascii="Book Antiqua"/>
          <w:spacing w:val="-3"/>
        </w:rPr>
        <w:t> </w:t>
      </w:r>
      <w:r>
        <w:rPr>
          <w:rFonts w:ascii="Book Antiqua"/>
        </w:rPr>
        <w:t>data?</w:t>
      </w:r>
    </w:p>
    <w:p>
      <w:pPr>
        <w:pStyle w:val="BodyText"/>
        <w:spacing w:before="9"/>
        <w:rPr>
          <w:rFonts w:ascii="Book Antiqua"/>
          <w:sz w:val="26"/>
        </w:rPr>
      </w:pPr>
    </w:p>
    <w:p>
      <w:pPr>
        <w:spacing w:before="0"/>
        <w:ind w:left="850" w:right="0" w:firstLine="0"/>
        <w:jc w:val="left"/>
        <w:rPr>
          <w:rFonts w:ascii="Calibri"/>
          <w:b/>
          <w:sz w:val="18"/>
        </w:rPr>
      </w:pPr>
      <w:r>
        <w:rPr>
          <w:rFonts w:ascii="Calibri"/>
          <w:b/>
          <w:w w:val="115"/>
          <w:sz w:val="18"/>
        </w:rPr>
        <w:t>2.2 So what?</w:t>
      </w:r>
    </w:p>
    <w:p>
      <w:pPr>
        <w:pStyle w:val="BodyText"/>
        <w:spacing w:line="230" w:lineRule="auto" w:before="148"/>
        <w:ind w:left="850"/>
        <w:jc w:val="both"/>
        <w:rPr>
          <w:rFonts w:ascii="Book Antiqua"/>
        </w:rPr>
      </w:pPr>
      <w:r>
        <w:rPr>
          <w:rFonts w:ascii="Book Antiqua"/>
          <w:w w:val="95"/>
        </w:rPr>
        <w:t>First</w:t>
      </w:r>
      <w:r>
        <w:rPr>
          <w:rFonts w:ascii="Book Antiqua"/>
          <w:spacing w:val="-18"/>
          <w:w w:val="95"/>
        </w:rPr>
        <w:t> </w:t>
      </w:r>
      <w:r>
        <w:rPr>
          <w:rFonts w:ascii="Book Antiqua"/>
          <w:w w:val="95"/>
        </w:rPr>
        <w:t>and</w:t>
      </w:r>
      <w:r>
        <w:rPr>
          <w:rFonts w:ascii="Book Antiqua"/>
          <w:spacing w:val="-17"/>
          <w:w w:val="95"/>
        </w:rPr>
        <w:t> </w:t>
      </w:r>
      <w:r>
        <w:rPr>
          <w:rFonts w:ascii="Book Antiqua"/>
          <w:w w:val="95"/>
        </w:rPr>
        <w:t>foremost</w:t>
      </w:r>
      <w:r>
        <w:rPr>
          <w:rFonts w:ascii="Book Antiqua"/>
          <w:spacing w:val="-17"/>
          <w:w w:val="95"/>
        </w:rPr>
        <w:t> </w:t>
      </w:r>
      <w:r>
        <w:rPr>
          <w:rFonts w:ascii="Book Antiqua"/>
          <w:w w:val="95"/>
        </w:rPr>
        <w:t>let</w:t>
      </w:r>
      <w:r>
        <w:rPr>
          <w:rFonts w:ascii="Book Antiqua"/>
          <w:spacing w:val="-17"/>
          <w:w w:val="95"/>
        </w:rPr>
        <w:t> </w:t>
      </w:r>
      <w:r>
        <w:rPr>
          <w:rFonts w:ascii="Book Antiqua"/>
          <w:w w:val="95"/>
        </w:rPr>
        <w:t>us</w:t>
      </w:r>
      <w:r>
        <w:rPr>
          <w:rFonts w:ascii="Book Antiqua"/>
          <w:spacing w:val="-17"/>
          <w:w w:val="95"/>
        </w:rPr>
        <w:t> </w:t>
      </w:r>
      <w:r>
        <w:rPr>
          <w:rFonts w:ascii="Book Antiqua"/>
          <w:w w:val="95"/>
        </w:rPr>
        <w:t>quantify</w:t>
      </w:r>
      <w:r>
        <w:rPr>
          <w:rFonts w:ascii="Book Antiqua"/>
          <w:spacing w:val="-17"/>
          <w:w w:val="95"/>
        </w:rPr>
        <w:t> </w:t>
      </w:r>
      <w:r>
        <w:rPr>
          <w:rFonts w:ascii="Book Antiqua"/>
          <w:w w:val="95"/>
        </w:rPr>
        <w:t>a</w:t>
      </w:r>
      <w:r>
        <w:rPr>
          <w:rFonts w:ascii="Book Antiqua"/>
          <w:spacing w:val="-17"/>
          <w:w w:val="95"/>
        </w:rPr>
        <w:t> </w:t>
      </w:r>
      <w:r>
        <w:rPr>
          <w:rFonts w:ascii="Book Antiqua"/>
          <w:w w:val="95"/>
        </w:rPr>
        <w:t>bit:</w:t>
      </w:r>
      <w:r>
        <w:rPr>
          <w:rFonts w:ascii="Book Antiqua"/>
          <w:spacing w:val="-8"/>
          <w:w w:val="95"/>
        </w:rPr>
        <w:t> </w:t>
      </w:r>
      <w:r>
        <w:rPr>
          <w:rFonts w:ascii="Book Antiqua"/>
          <w:w w:val="95"/>
        </w:rPr>
        <w:t>Assume</w:t>
      </w:r>
      <w:r>
        <w:rPr>
          <w:rFonts w:ascii="Book Antiqua"/>
          <w:spacing w:val="-17"/>
          <w:w w:val="95"/>
        </w:rPr>
        <w:t> </w:t>
      </w:r>
      <w:r>
        <w:rPr>
          <w:rFonts w:ascii="Book Antiqua"/>
          <w:w w:val="95"/>
        </w:rPr>
        <w:t>that</w:t>
      </w:r>
      <w:r>
        <w:rPr>
          <w:rFonts w:ascii="Book Antiqua"/>
          <w:spacing w:val="-17"/>
          <w:w w:val="95"/>
        </w:rPr>
        <w:t> </w:t>
      </w:r>
      <w:r>
        <w:rPr>
          <w:rFonts w:ascii="Book Antiqua"/>
          <w:w w:val="95"/>
        </w:rPr>
        <w:t>a</w:t>
      </w:r>
      <w:r>
        <w:rPr>
          <w:rFonts w:ascii="Book Antiqua"/>
          <w:spacing w:val="-17"/>
          <w:w w:val="95"/>
        </w:rPr>
        <w:t> </w:t>
      </w:r>
      <w:r>
        <w:rPr>
          <w:rFonts w:ascii="Book Antiqua"/>
          <w:w w:val="95"/>
        </w:rPr>
        <w:t>typical </w:t>
      </w:r>
      <w:r>
        <w:rPr>
          <w:rFonts w:ascii="Book Antiqua"/>
        </w:rPr>
        <w:t>building</w:t>
      </w:r>
      <w:r>
        <w:rPr>
          <w:rFonts w:ascii="Book Antiqua"/>
          <w:spacing w:val="-26"/>
        </w:rPr>
        <w:t> </w:t>
      </w:r>
      <w:r>
        <w:rPr>
          <w:rFonts w:ascii="Book Antiqua"/>
        </w:rPr>
        <w:t>has</w:t>
      </w:r>
      <w:r>
        <w:rPr>
          <w:rFonts w:ascii="Book Antiqua"/>
          <w:spacing w:val="-25"/>
        </w:rPr>
        <w:t> </w:t>
      </w:r>
      <w:r>
        <w:rPr>
          <w:rFonts w:ascii="Book Antiqua"/>
        </w:rPr>
        <w:t>a</w:t>
      </w:r>
      <w:r>
        <w:rPr>
          <w:rFonts w:ascii="Book Antiqua"/>
          <w:spacing w:val="-25"/>
        </w:rPr>
        <w:t> </w:t>
      </w:r>
      <w:r>
        <w:rPr>
          <w:rFonts w:ascii="Book Antiqua"/>
        </w:rPr>
        <w:t>cross</w:t>
      </w:r>
      <w:r>
        <w:rPr>
          <w:rFonts w:ascii="Book Antiqua"/>
          <w:spacing w:val="-25"/>
        </w:rPr>
        <w:t> </w:t>
      </w:r>
      <w:r>
        <w:rPr>
          <w:rFonts w:ascii="Book Antiqua"/>
        </w:rPr>
        <w:t>section</w:t>
      </w:r>
      <w:r>
        <w:rPr>
          <w:rFonts w:ascii="Book Antiqua"/>
          <w:spacing w:val="-25"/>
        </w:rPr>
        <w:t> </w:t>
      </w:r>
      <w:r>
        <w:rPr>
          <w:rFonts w:ascii="Book Antiqua"/>
        </w:rPr>
        <w:t>of</w:t>
      </w:r>
      <w:r>
        <w:rPr>
          <w:rFonts w:ascii="Book Antiqua"/>
          <w:spacing w:val="-26"/>
        </w:rPr>
        <w:t> </w:t>
      </w:r>
      <w:r>
        <w:rPr>
          <w:rFonts w:ascii="Book Antiqua"/>
        </w:rPr>
        <w:t>10</w:t>
      </w:r>
      <w:r>
        <w:rPr>
          <w:rFonts w:ascii="Book Antiqua"/>
          <w:spacing w:val="-25"/>
        </w:rPr>
        <w:t> </w:t>
      </w:r>
      <w:r>
        <w:rPr>
          <w:rFonts w:ascii="Book Antiqua"/>
        </w:rPr>
        <w:t>m.</w:t>
      </w:r>
      <w:r>
        <w:rPr>
          <w:rFonts w:ascii="Book Antiqua"/>
          <w:spacing w:val="-10"/>
        </w:rPr>
        <w:t> </w:t>
      </w:r>
      <w:r>
        <w:rPr>
          <w:rFonts w:ascii="Book Antiqua"/>
        </w:rPr>
        <w:t>In</w:t>
      </w:r>
      <w:r>
        <w:rPr>
          <w:rFonts w:ascii="Book Antiqua"/>
          <w:spacing w:val="-26"/>
        </w:rPr>
        <w:t> </w:t>
      </w:r>
      <w:r>
        <w:rPr>
          <w:rFonts w:ascii="Book Antiqua"/>
        </w:rPr>
        <w:t>that</w:t>
      </w:r>
      <w:r>
        <w:rPr>
          <w:rFonts w:ascii="Book Antiqua"/>
          <w:spacing w:val="-25"/>
        </w:rPr>
        <w:t> </w:t>
      </w:r>
      <w:r>
        <w:rPr>
          <w:rFonts w:ascii="Book Antiqua"/>
        </w:rPr>
        <w:t>case,</w:t>
      </w:r>
      <w:r>
        <w:rPr>
          <w:rFonts w:ascii="Book Antiqua"/>
          <w:spacing w:val="-24"/>
        </w:rPr>
        <w:t> </w:t>
      </w:r>
      <w:r>
        <w:rPr>
          <w:rFonts w:ascii="Book Antiqua"/>
        </w:rPr>
        <w:t>the</w:t>
      </w:r>
      <w:r>
        <w:rPr>
          <w:rFonts w:ascii="Book Antiqua"/>
          <w:spacing w:val="-25"/>
        </w:rPr>
        <w:t> </w:t>
      </w:r>
      <w:r>
        <w:rPr>
          <w:rFonts w:ascii="Book Antiqua"/>
        </w:rPr>
        <w:t>funda- </w:t>
      </w:r>
      <w:r>
        <w:rPr>
          <w:rFonts w:ascii="Book Antiqua"/>
          <w:w w:val="95"/>
        </w:rPr>
        <w:t>mental</w:t>
      </w:r>
      <w:r>
        <w:rPr>
          <w:rFonts w:ascii="Book Antiqua"/>
          <w:spacing w:val="-28"/>
          <w:w w:val="95"/>
        </w:rPr>
        <w:t> </w:t>
      </w:r>
      <w:r>
        <w:rPr>
          <w:rFonts w:ascii="Book Antiqua"/>
          <w:w w:val="95"/>
        </w:rPr>
        <w:t>wavelength</w:t>
      </w:r>
      <w:r>
        <w:rPr>
          <w:rFonts w:ascii="Book Antiqua"/>
          <w:spacing w:val="-27"/>
          <w:w w:val="95"/>
        </w:rPr>
        <w:t> </w:t>
      </w:r>
      <w:r>
        <w:rPr>
          <w:rFonts w:ascii="Book Antiqua"/>
          <w:w w:val="95"/>
        </w:rPr>
        <w:t>of</w:t>
      </w:r>
      <w:r>
        <w:rPr>
          <w:rFonts w:ascii="Book Antiqua"/>
          <w:spacing w:val="-28"/>
          <w:w w:val="95"/>
        </w:rPr>
        <w:t> </w:t>
      </w:r>
      <w:r>
        <w:rPr>
          <w:rFonts w:ascii="Book Antiqua"/>
          <w:w w:val="95"/>
        </w:rPr>
        <w:t>our</w:t>
      </w:r>
      <w:r>
        <w:rPr>
          <w:rFonts w:ascii="Book Antiqua"/>
          <w:spacing w:val="-27"/>
          <w:w w:val="95"/>
        </w:rPr>
        <w:t> </w:t>
      </w:r>
      <w:r>
        <w:rPr>
          <w:rFonts w:ascii="Book Antiqua"/>
          <w:w w:val="95"/>
        </w:rPr>
        <w:t>Fourier</w:t>
      </w:r>
      <w:r>
        <w:rPr>
          <w:rFonts w:ascii="Book Antiqua"/>
          <w:spacing w:val="-27"/>
          <w:w w:val="95"/>
        </w:rPr>
        <w:t> </w:t>
      </w:r>
      <w:r>
        <w:rPr>
          <w:rFonts w:ascii="Book Antiqua"/>
          <w:w w:val="95"/>
        </w:rPr>
        <w:t>synthesis</w:t>
      </w:r>
      <w:r>
        <w:rPr>
          <w:rFonts w:ascii="Book Antiqua"/>
          <w:spacing w:val="-27"/>
          <w:w w:val="95"/>
        </w:rPr>
        <w:t> </w:t>
      </w:r>
      <w:r>
        <w:rPr>
          <w:rFonts w:ascii="Book Antiqua"/>
          <w:w w:val="95"/>
        </w:rPr>
        <w:t>will</w:t>
      </w:r>
      <w:r>
        <w:rPr>
          <w:rFonts w:ascii="Book Antiqua"/>
          <w:spacing w:val="-28"/>
          <w:w w:val="95"/>
        </w:rPr>
        <w:t> </w:t>
      </w:r>
      <w:r>
        <w:rPr>
          <w:rFonts w:ascii="Book Antiqua"/>
          <w:w w:val="95"/>
        </w:rPr>
        <w:t>be</w:t>
      </w:r>
      <w:r>
        <w:rPr>
          <w:rFonts w:ascii="Book Antiqua"/>
          <w:spacing w:val="-27"/>
          <w:w w:val="95"/>
        </w:rPr>
        <w:t> </w:t>
      </w:r>
      <w:r>
        <w:rPr>
          <w:rFonts w:ascii="Book Antiqua"/>
          <w:w w:val="95"/>
        </w:rPr>
        <w:t>twice</w:t>
      </w:r>
      <w:r>
        <w:rPr>
          <w:rFonts w:ascii="Book Antiqua"/>
          <w:spacing w:val="-27"/>
          <w:w w:val="95"/>
        </w:rPr>
        <w:t> </w:t>
      </w:r>
      <w:r>
        <w:rPr>
          <w:rFonts w:ascii="Book Antiqua"/>
          <w:spacing w:val="-3"/>
          <w:w w:val="95"/>
        </w:rPr>
        <w:t>that,</w:t>
      </w:r>
    </w:p>
    <w:p>
      <w:pPr>
        <w:pStyle w:val="BodyText"/>
        <w:spacing w:line="208" w:lineRule="auto" w:before="19"/>
        <w:ind w:left="850"/>
        <w:jc w:val="both"/>
        <w:rPr>
          <w:rFonts w:ascii="Book Antiqua" w:hAnsi="Book Antiqua"/>
        </w:rPr>
      </w:pPr>
      <w:r>
        <w:rPr>
          <w:rFonts w:ascii="Book Antiqua" w:hAnsi="Book Antiqua"/>
        </w:rPr>
        <w:t>i.e.</w:t>
      </w:r>
      <w:r>
        <w:rPr>
          <w:rFonts w:ascii="Book Antiqua" w:hAnsi="Book Antiqua"/>
          <w:spacing w:val="-14"/>
        </w:rPr>
        <w:t> </w:t>
      </w:r>
      <w:r>
        <w:rPr>
          <w:rFonts w:ascii="Book Antiqua" w:hAnsi="Book Antiqua"/>
        </w:rPr>
        <w:t>20</w:t>
      </w:r>
      <w:r>
        <w:rPr>
          <w:rFonts w:ascii="Book Antiqua" w:hAnsi="Book Antiqua"/>
          <w:spacing w:val="-28"/>
        </w:rPr>
        <w:t> </w:t>
      </w:r>
      <w:r>
        <w:rPr>
          <w:rFonts w:ascii="Book Antiqua" w:hAnsi="Book Antiqua"/>
        </w:rPr>
        <w:t>m.</w:t>
      </w:r>
      <w:r>
        <w:rPr>
          <w:rFonts w:ascii="Book Antiqua" w:hAnsi="Book Antiqua"/>
          <w:spacing w:val="-14"/>
        </w:rPr>
        <w:t> </w:t>
      </w:r>
      <w:r>
        <w:rPr>
          <w:rFonts w:ascii="Book Antiqua" w:hAnsi="Book Antiqua"/>
        </w:rPr>
        <w:t>The</w:t>
      </w:r>
      <w:r>
        <w:rPr>
          <w:rFonts w:ascii="Book Antiqua" w:hAnsi="Book Antiqua"/>
          <w:spacing w:val="-27"/>
        </w:rPr>
        <w:t> </w:t>
      </w:r>
      <w:r>
        <w:rPr>
          <w:rFonts w:ascii="Book Antiqua" w:hAnsi="Book Antiqua"/>
        </w:rPr>
        <w:t>eleventh</w:t>
      </w:r>
      <w:r>
        <w:rPr>
          <w:rFonts w:ascii="Book Antiqua" w:hAnsi="Book Antiqua"/>
          <w:spacing w:val="-28"/>
        </w:rPr>
        <w:t> </w:t>
      </w:r>
      <w:r>
        <w:rPr>
          <w:rFonts w:ascii="Book Antiqua" w:hAnsi="Book Antiqua"/>
        </w:rPr>
        <w:t>cosine</w:t>
      </w:r>
      <w:r>
        <w:rPr>
          <w:rFonts w:ascii="Book Antiqua" w:hAnsi="Book Antiqua"/>
          <w:spacing w:val="-27"/>
        </w:rPr>
        <w:t> </w:t>
      </w:r>
      <w:r>
        <w:rPr>
          <w:rFonts w:ascii="Book Antiqua" w:hAnsi="Book Antiqua"/>
        </w:rPr>
        <w:t>component</w:t>
      </w:r>
      <w:r>
        <w:rPr>
          <w:rFonts w:ascii="Book Antiqua" w:hAnsi="Book Antiqua"/>
          <w:spacing w:val="-27"/>
        </w:rPr>
        <w:t> </w:t>
      </w:r>
      <w:r>
        <w:rPr>
          <w:rFonts w:ascii="Book Antiqua" w:hAnsi="Book Antiqua"/>
        </w:rPr>
        <w:t>will</w:t>
      </w:r>
      <w:r>
        <w:rPr>
          <w:rFonts w:ascii="Book Antiqua" w:hAnsi="Book Antiqua"/>
          <w:spacing w:val="-28"/>
        </w:rPr>
        <w:t> </w:t>
      </w:r>
      <w:r>
        <w:rPr>
          <w:rFonts w:ascii="Book Antiqua" w:hAnsi="Book Antiqua"/>
        </w:rPr>
        <w:t>have</w:t>
      </w:r>
      <w:r>
        <w:rPr>
          <w:rFonts w:ascii="Book Antiqua" w:hAnsi="Book Antiqua"/>
          <w:spacing w:val="-27"/>
        </w:rPr>
        <w:t> </w:t>
      </w:r>
      <w:r>
        <w:rPr>
          <w:rFonts w:ascii="Book Antiqua" w:hAnsi="Book Antiqua"/>
        </w:rPr>
        <w:t>a</w:t>
      </w:r>
      <w:r>
        <w:rPr>
          <w:rFonts w:ascii="Book Antiqua" w:hAnsi="Book Antiqua"/>
          <w:spacing w:val="-28"/>
        </w:rPr>
        <w:t> </w:t>
      </w:r>
      <w:r>
        <w:rPr>
          <w:rFonts w:ascii="Book Antiqua" w:hAnsi="Book Antiqua"/>
          <w:spacing w:val="-6"/>
        </w:rPr>
        <w:t>wave- </w:t>
      </w:r>
      <w:r>
        <w:rPr>
          <w:rFonts w:ascii="Book Antiqua" w:hAnsi="Book Antiqua"/>
        </w:rPr>
        <w:t>length</w:t>
      </w:r>
      <w:r>
        <w:rPr>
          <w:rFonts w:ascii="Book Antiqua" w:hAnsi="Book Antiqua"/>
          <w:spacing w:val="-11"/>
        </w:rPr>
        <w:t> </w:t>
      </w:r>
      <w:r>
        <w:rPr>
          <w:rFonts w:ascii="Book Antiqua" w:hAnsi="Book Antiqua"/>
        </w:rPr>
        <w:t>of</w:t>
      </w:r>
      <w:r>
        <w:rPr>
          <w:rFonts w:ascii="Book Antiqua" w:hAnsi="Book Antiqua"/>
          <w:spacing w:val="-11"/>
        </w:rPr>
        <w:t> </w:t>
      </w:r>
      <w:r>
        <w:rPr>
          <w:rFonts w:ascii="Book Antiqua" w:hAnsi="Book Antiqua"/>
        </w:rPr>
        <w:t>20</w:t>
      </w:r>
      <w:r>
        <w:rPr>
          <w:rFonts w:ascii="Book Antiqua" w:hAnsi="Book Antiqua"/>
          <w:spacing w:val="-10"/>
        </w:rPr>
        <w:t> </w:t>
      </w:r>
      <w:r>
        <w:rPr>
          <w:rFonts w:ascii="Book Antiqua" w:hAnsi="Book Antiqua"/>
        </w:rPr>
        <w:t>m</w:t>
      </w:r>
      <w:r>
        <w:rPr>
          <w:rFonts w:ascii="Book Antiqua" w:hAnsi="Book Antiqua"/>
          <w:spacing w:val="-10"/>
        </w:rPr>
        <w:t> </w:t>
      </w:r>
      <w:r>
        <w:rPr>
          <w:rFonts w:ascii="Book Antiqua" w:hAnsi="Book Antiqua"/>
          <w:w w:val="85"/>
        </w:rPr>
        <w:t>/</w:t>
      </w:r>
      <w:r>
        <w:rPr>
          <w:rFonts w:ascii="Book Antiqua" w:hAnsi="Book Antiqua"/>
          <w:spacing w:val="-4"/>
          <w:w w:val="85"/>
        </w:rPr>
        <w:t> </w:t>
      </w:r>
      <w:r>
        <w:rPr>
          <w:rFonts w:ascii="Book Antiqua" w:hAnsi="Book Antiqua"/>
        </w:rPr>
        <w:t>11</w:t>
      </w:r>
      <w:r>
        <w:rPr>
          <w:rFonts w:ascii="Book Antiqua" w:hAnsi="Book Antiqua"/>
          <w:spacing w:val="-10"/>
        </w:rPr>
        <w:t> </w:t>
      </w:r>
      <w:r>
        <w:rPr>
          <w:rFonts w:ascii="Lucida Sans Unicode" w:hAnsi="Lucida Sans Unicode"/>
        </w:rPr>
        <w:t>≈</w:t>
      </w:r>
      <w:r>
        <w:rPr>
          <w:rFonts w:ascii="Lucida Sans Unicode" w:hAnsi="Lucida Sans Unicode"/>
          <w:spacing w:val="-23"/>
        </w:rPr>
        <w:t> </w:t>
      </w:r>
      <w:r>
        <w:rPr>
          <w:rFonts w:ascii="Book Antiqua" w:hAnsi="Book Antiqua"/>
        </w:rPr>
        <w:t>1.8</w:t>
      </w:r>
      <w:r>
        <w:rPr>
          <w:rFonts w:ascii="Book Antiqua" w:hAnsi="Book Antiqua"/>
          <w:spacing w:val="-11"/>
        </w:rPr>
        <w:t> </w:t>
      </w:r>
      <w:r>
        <w:rPr>
          <w:rFonts w:ascii="Book Antiqua" w:hAnsi="Book Antiqua"/>
        </w:rPr>
        <w:t>m.</w:t>
      </w:r>
      <w:r>
        <w:rPr>
          <w:rFonts w:ascii="Book Antiqua" w:hAnsi="Book Antiqua"/>
          <w:spacing w:val="13"/>
        </w:rPr>
        <w:t> </w:t>
      </w:r>
      <w:r>
        <w:rPr>
          <w:rFonts w:ascii="Book Antiqua" w:hAnsi="Book Antiqua"/>
        </w:rPr>
        <w:t>This</w:t>
      </w:r>
      <w:r>
        <w:rPr>
          <w:rFonts w:ascii="Book Antiqua" w:hAnsi="Book Antiqua"/>
          <w:spacing w:val="-10"/>
        </w:rPr>
        <w:t> </w:t>
      </w:r>
      <w:r>
        <w:rPr>
          <w:rFonts w:ascii="Book Antiqua" w:hAnsi="Book Antiqua"/>
        </w:rPr>
        <w:t>is</w:t>
      </w:r>
      <w:r>
        <w:rPr>
          <w:rFonts w:ascii="Book Antiqua" w:hAnsi="Book Antiqua"/>
          <w:spacing w:val="-11"/>
        </w:rPr>
        <w:t> </w:t>
      </w:r>
      <w:r>
        <w:rPr>
          <w:rFonts w:ascii="Book Antiqua" w:hAnsi="Book Antiqua"/>
        </w:rPr>
        <w:t>very</w:t>
      </w:r>
      <w:r>
        <w:rPr>
          <w:rFonts w:ascii="Book Antiqua" w:hAnsi="Book Antiqua"/>
          <w:spacing w:val="-10"/>
        </w:rPr>
        <w:t> </w:t>
      </w:r>
      <w:r>
        <w:rPr>
          <w:rFonts w:ascii="Book Antiqua" w:hAnsi="Book Antiqua"/>
        </w:rPr>
        <w:t>close</w:t>
      </w:r>
      <w:r>
        <w:rPr>
          <w:rFonts w:ascii="Book Antiqua" w:hAnsi="Book Antiqua"/>
          <w:spacing w:val="-11"/>
        </w:rPr>
        <w:t> </w:t>
      </w:r>
      <w:r>
        <w:rPr>
          <w:rFonts w:ascii="Book Antiqua" w:hAnsi="Book Antiqua"/>
        </w:rPr>
        <w:t>to</w:t>
      </w:r>
      <w:r>
        <w:rPr>
          <w:rFonts w:ascii="Book Antiqua" w:hAnsi="Book Antiqua"/>
          <w:spacing w:val="-10"/>
        </w:rPr>
        <w:t> </w:t>
      </w:r>
      <w:r>
        <w:rPr>
          <w:rFonts w:ascii="Book Antiqua" w:hAnsi="Book Antiqua"/>
        </w:rPr>
        <w:t>the</w:t>
      </w:r>
      <w:r>
        <w:rPr>
          <w:rFonts w:ascii="Book Antiqua" w:hAnsi="Book Antiqua"/>
          <w:spacing w:val="-11"/>
        </w:rPr>
        <w:t> </w:t>
      </w:r>
      <w:r>
        <w:rPr>
          <w:rFonts w:ascii="Book Antiqua" w:hAnsi="Book Antiqua"/>
        </w:rPr>
        <w:t>1.6</w:t>
      </w:r>
      <w:r>
        <w:rPr>
          <w:rFonts w:ascii="Book Antiqua" w:hAnsi="Book Antiqua"/>
          <w:spacing w:val="-10"/>
        </w:rPr>
        <w:t> </w:t>
      </w:r>
      <w:r>
        <w:rPr>
          <w:rFonts w:ascii="Book Antiqua" w:hAnsi="Book Antiqua"/>
        </w:rPr>
        <w:t>m</w:t>
      </w:r>
    </w:p>
    <w:p>
      <w:pPr>
        <w:pStyle w:val="BodyText"/>
        <w:spacing w:before="54"/>
        <w:ind w:left="243"/>
        <w:rPr>
          <w:rFonts w:ascii="Book Antiqua"/>
        </w:rPr>
      </w:pPr>
      <w:r>
        <w:rPr/>
        <w:br w:type="column"/>
      </w:r>
      <w:r>
        <w:rPr>
          <w:rFonts w:ascii="Book Antiqua"/>
        </w:rPr>
        <w:t>walls.</w:t>
      </w:r>
    </w:p>
    <w:p>
      <w:pPr>
        <w:pStyle w:val="BodyText"/>
        <w:spacing w:line="230" w:lineRule="auto" w:before="14"/>
        <w:ind w:left="243" w:right="688" w:firstLine="199"/>
        <w:jc w:val="both"/>
        <w:rPr>
          <w:rFonts w:ascii="Book Antiqua" w:hAnsi="Book Antiqua"/>
        </w:rPr>
      </w:pPr>
      <w:r>
        <w:rPr>
          <w:rFonts w:ascii="Book Antiqua" w:hAnsi="Book Antiqua"/>
          <w:w w:val="95"/>
        </w:rPr>
        <w:t>In recent years, the theoretical basis for such phenomena has been enhanced through the research field of </w:t>
      </w:r>
      <w:r>
        <w:rPr>
          <w:i/>
          <w:w w:val="95"/>
        </w:rPr>
        <w:t>compressed </w:t>
      </w:r>
      <w:r>
        <w:rPr>
          <w:i/>
        </w:rPr>
        <w:t>sampling </w:t>
      </w:r>
      <w:r>
        <w:rPr>
          <w:rFonts w:ascii="Book Antiqua" w:hAnsi="Book Antiqua"/>
        </w:rPr>
        <w:t>(Candès, 2006; Candès and Wakin, 2008).</w:t>
      </w:r>
    </w:p>
    <w:p>
      <w:pPr>
        <w:pStyle w:val="BodyText"/>
        <w:spacing w:before="3"/>
        <w:rPr>
          <w:rFonts w:ascii="Book Antiqua"/>
          <w:sz w:val="32"/>
        </w:rPr>
      </w:pPr>
    </w:p>
    <w:p>
      <w:pPr>
        <w:pStyle w:val="Heading3"/>
        <w:numPr>
          <w:ilvl w:val="0"/>
          <w:numId w:val="2"/>
        </w:numPr>
        <w:tabs>
          <w:tab w:pos="585" w:val="left" w:leader="none"/>
          <w:tab w:pos="586" w:val="left" w:leader="none"/>
        </w:tabs>
        <w:spacing w:line="240" w:lineRule="auto" w:before="0" w:after="0"/>
        <w:ind w:left="585" w:right="0" w:hanging="342"/>
        <w:jc w:val="left"/>
      </w:pPr>
      <w:r>
        <w:rPr>
          <w:w w:val="105"/>
        </w:rPr>
        <w:t>Method</w:t>
      </w:r>
    </w:p>
    <w:p>
      <w:pPr>
        <w:pStyle w:val="BodyText"/>
        <w:spacing w:line="230" w:lineRule="auto" w:before="222"/>
        <w:ind w:left="243" w:right="619"/>
        <w:rPr>
          <w:rFonts w:ascii="Book Antiqua"/>
        </w:rPr>
      </w:pPr>
      <w:r>
        <w:rPr>
          <w:rFonts w:ascii="Book Antiqua"/>
          <w:w w:val="90"/>
        </w:rPr>
        <w:t>Utilizing these analyses, we proposed to evaluate the accuracy </w:t>
      </w:r>
      <w:r>
        <w:rPr>
          <w:rFonts w:ascii="Book Antiqua"/>
        </w:rPr>
        <w:t>of the gridded data by following these steps:</w:t>
      </w:r>
    </w:p>
    <w:p>
      <w:pPr>
        <w:spacing w:line="230" w:lineRule="auto" w:before="208"/>
        <w:ind w:left="641" w:right="688" w:hanging="399"/>
        <w:jc w:val="both"/>
        <w:rPr>
          <w:rFonts w:ascii="Book Antiqua"/>
          <w:sz w:val="20"/>
        </w:rPr>
      </w:pPr>
      <w:r>
        <w:rPr>
          <w:b/>
          <w:sz w:val="20"/>
        </w:rPr>
        <w:t>Compute nDSM. </w:t>
      </w:r>
      <w:r>
        <w:rPr>
          <w:rFonts w:ascii="Book Antiqua"/>
          <w:sz w:val="20"/>
        </w:rPr>
        <w:t>The </w:t>
      </w:r>
      <w:r>
        <w:rPr>
          <w:i/>
          <w:sz w:val="20"/>
        </w:rPr>
        <w:t>normalized digital surface </w:t>
      </w:r>
      <w:r>
        <w:rPr>
          <w:i/>
          <w:spacing w:val="-3"/>
          <w:sz w:val="20"/>
        </w:rPr>
        <w:t>model </w:t>
      </w:r>
      <w:r>
        <w:rPr>
          <w:rFonts w:ascii="Book Antiqua"/>
          <w:w w:val="95"/>
          <w:sz w:val="20"/>
        </w:rPr>
        <w:t>(nDSM)</w:t>
      </w:r>
      <w:r>
        <w:rPr>
          <w:rFonts w:ascii="Book Antiqua"/>
          <w:spacing w:val="-13"/>
          <w:w w:val="95"/>
          <w:sz w:val="20"/>
        </w:rPr>
        <w:t> </w:t>
      </w:r>
      <w:r>
        <w:rPr>
          <w:rFonts w:ascii="Book Antiqua"/>
          <w:w w:val="95"/>
          <w:sz w:val="20"/>
        </w:rPr>
        <w:t>is</w:t>
      </w:r>
      <w:r>
        <w:rPr>
          <w:rFonts w:ascii="Book Antiqua"/>
          <w:spacing w:val="-13"/>
          <w:w w:val="95"/>
          <w:sz w:val="20"/>
        </w:rPr>
        <w:t> </w:t>
      </w:r>
      <w:r>
        <w:rPr>
          <w:rFonts w:ascii="Book Antiqua"/>
          <w:w w:val="95"/>
          <w:sz w:val="20"/>
        </w:rPr>
        <w:t>defined</w:t>
      </w:r>
      <w:r>
        <w:rPr>
          <w:rFonts w:ascii="Book Antiqua"/>
          <w:spacing w:val="-13"/>
          <w:w w:val="95"/>
          <w:sz w:val="20"/>
        </w:rPr>
        <w:t> </w:t>
      </w:r>
      <w:r>
        <w:rPr>
          <w:rFonts w:ascii="Book Antiqua"/>
          <w:w w:val="95"/>
          <w:sz w:val="20"/>
        </w:rPr>
        <w:t>as</w:t>
      </w:r>
      <w:r>
        <w:rPr>
          <w:rFonts w:ascii="Book Antiqua"/>
          <w:spacing w:val="-13"/>
          <w:w w:val="95"/>
          <w:sz w:val="20"/>
        </w:rPr>
        <w:t> </w:t>
      </w:r>
      <w:r>
        <w:rPr>
          <w:rFonts w:ascii="Book Antiqua"/>
          <w:w w:val="95"/>
          <w:sz w:val="20"/>
        </w:rPr>
        <w:t>the</w:t>
      </w:r>
      <w:r>
        <w:rPr>
          <w:rFonts w:ascii="Book Antiqua"/>
          <w:spacing w:val="-13"/>
          <w:w w:val="95"/>
          <w:sz w:val="20"/>
        </w:rPr>
        <w:t> </w:t>
      </w:r>
      <w:r>
        <w:rPr>
          <w:rFonts w:ascii="Book Antiqua"/>
          <w:w w:val="95"/>
          <w:sz w:val="20"/>
        </w:rPr>
        <w:t>difference</w:t>
      </w:r>
      <w:r>
        <w:rPr>
          <w:rFonts w:ascii="Book Antiqua"/>
          <w:spacing w:val="-13"/>
          <w:w w:val="95"/>
          <w:sz w:val="20"/>
        </w:rPr>
        <w:t> </w:t>
      </w:r>
      <w:r>
        <w:rPr>
          <w:rFonts w:ascii="Book Antiqua"/>
          <w:w w:val="95"/>
          <w:sz w:val="20"/>
        </w:rPr>
        <w:t>between</w:t>
      </w:r>
      <w:r>
        <w:rPr>
          <w:rFonts w:ascii="Book Antiqua"/>
          <w:spacing w:val="-12"/>
          <w:w w:val="95"/>
          <w:sz w:val="20"/>
        </w:rPr>
        <w:t> </w:t>
      </w:r>
      <w:r>
        <w:rPr>
          <w:rFonts w:ascii="Book Antiqua"/>
          <w:w w:val="95"/>
          <w:sz w:val="20"/>
        </w:rPr>
        <w:t>the</w:t>
      </w:r>
      <w:r>
        <w:rPr>
          <w:rFonts w:ascii="Book Antiqua"/>
          <w:spacing w:val="-13"/>
          <w:w w:val="95"/>
          <w:sz w:val="20"/>
        </w:rPr>
        <w:t> </w:t>
      </w:r>
      <w:r>
        <w:rPr>
          <w:rFonts w:ascii="Book Antiqua"/>
          <w:spacing w:val="-3"/>
          <w:w w:val="95"/>
          <w:sz w:val="20"/>
        </w:rPr>
        <w:t>surface </w:t>
      </w:r>
      <w:r>
        <w:rPr>
          <w:rFonts w:ascii="Book Antiqua"/>
          <w:w w:val="95"/>
          <w:sz w:val="20"/>
        </w:rPr>
        <w:t>model</w:t>
      </w:r>
      <w:r>
        <w:rPr>
          <w:rFonts w:ascii="Book Antiqua"/>
          <w:spacing w:val="-17"/>
          <w:w w:val="95"/>
          <w:sz w:val="20"/>
        </w:rPr>
        <w:t> </w:t>
      </w:r>
      <w:r>
        <w:rPr>
          <w:rFonts w:ascii="Book Antiqua"/>
          <w:w w:val="95"/>
          <w:sz w:val="20"/>
        </w:rPr>
        <w:t>(DSM)</w:t>
      </w:r>
      <w:r>
        <w:rPr>
          <w:rFonts w:ascii="Book Antiqua"/>
          <w:spacing w:val="-16"/>
          <w:w w:val="95"/>
          <w:sz w:val="20"/>
        </w:rPr>
        <w:t> </w:t>
      </w:r>
      <w:r>
        <w:rPr>
          <w:rFonts w:ascii="Book Antiqua"/>
          <w:w w:val="95"/>
          <w:sz w:val="20"/>
        </w:rPr>
        <w:t>and</w:t>
      </w:r>
      <w:r>
        <w:rPr>
          <w:rFonts w:ascii="Book Antiqua"/>
          <w:spacing w:val="-17"/>
          <w:w w:val="95"/>
          <w:sz w:val="20"/>
        </w:rPr>
        <w:t> </w:t>
      </w:r>
      <w:r>
        <w:rPr>
          <w:rFonts w:ascii="Book Antiqua"/>
          <w:w w:val="95"/>
          <w:sz w:val="20"/>
        </w:rPr>
        <w:t>the</w:t>
      </w:r>
      <w:r>
        <w:rPr>
          <w:rFonts w:ascii="Book Antiqua"/>
          <w:spacing w:val="-16"/>
          <w:w w:val="95"/>
          <w:sz w:val="20"/>
        </w:rPr>
        <w:t> </w:t>
      </w:r>
      <w:r>
        <w:rPr>
          <w:rFonts w:ascii="Book Antiqua"/>
          <w:w w:val="95"/>
          <w:sz w:val="20"/>
        </w:rPr>
        <w:t>terrain</w:t>
      </w:r>
      <w:r>
        <w:rPr>
          <w:rFonts w:ascii="Book Antiqua"/>
          <w:spacing w:val="-16"/>
          <w:w w:val="95"/>
          <w:sz w:val="20"/>
        </w:rPr>
        <w:t> </w:t>
      </w:r>
      <w:r>
        <w:rPr>
          <w:rFonts w:ascii="Book Antiqua"/>
          <w:w w:val="95"/>
          <w:sz w:val="20"/>
        </w:rPr>
        <w:t>model</w:t>
      </w:r>
      <w:r>
        <w:rPr>
          <w:rFonts w:ascii="Book Antiqua"/>
          <w:spacing w:val="-17"/>
          <w:w w:val="95"/>
          <w:sz w:val="20"/>
        </w:rPr>
        <w:t> </w:t>
      </w:r>
      <w:r>
        <w:rPr>
          <w:rFonts w:ascii="Book Antiqua"/>
          <w:w w:val="95"/>
          <w:sz w:val="20"/>
        </w:rPr>
        <w:t>(DTM),</w:t>
      </w:r>
      <w:r>
        <w:rPr>
          <w:rFonts w:ascii="Book Antiqua"/>
          <w:spacing w:val="-16"/>
          <w:w w:val="95"/>
          <w:sz w:val="20"/>
        </w:rPr>
        <w:t> </w:t>
      </w:r>
      <w:r>
        <w:rPr>
          <w:rFonts w:ascii="Book Antiqua"/>
          <w:w w:val="95"/>
          <w:sz w:val="20"/>
        </w:rPr>
        <w:t>i.e.</w:t>
      </w:r>
      <w:r>
        <w:rPr>
          <w:rFonts w:ascii="Book Antiqua"/>
          <w:spacing w:val="-8"/>
          <w:w w:val="95"/>
          <w:sz w:val="20"/>
        </w:rPr>
        <w:t> </w:t>
      </w:r>
      <w:r>
        <w:rPr>
          <w:rFonts w:ascii="Book Antiqua"/>
          <w:w w:val="95"/>
          <w:sz w:val="20"/>
        </w:rPr>
        <w:t>nDSM</w:t>
      </w:r>
      <w:r>
        <w:rPr>
          <w:rFonts w:ascii="Book Antiqua"/>
          <w:spacing w:val="-16"/>
          <w:w w:val="95"/>
          <w:sz w:val="20"/>
        </w:rPr>
        <w:t> = </w:t>
      </w:r>
      <w:r>
        <w:rPr>
          <w:rFonts w:ascii="Book Antiqua"/>
          <w:w w:val="95"/>
          <w:sz w:val="20"/>
        </w:rPr>
        <w:t>DSM</w:t>
      </w:r>
      <w:r>
        <w:rPr>
          <w:rFonts w:ascii="Book Antiqua"/>
          <w:spacing w:val="-8"/>
          <w:w w:val="95"/>
          <w:sz w:val="20"/>
        </w:rPr>
        <w:t> </w:t>
      </w:r>
      <w:r>
        <w:rPr>
          <w:rFonts w:ascii="Book Antiqua"/>
          <w:w w:val="95"/>
          <w:sz w:val="20"/>
        </w:rPr>
        <w:t>-</w:t>
      </w:r>
      <w:r>
        <w:rPr>
          <w:rFonts w:ascii="Book Antiqua"/>
          <w:spacing w:val="-8"/>
          <w:w w:val="95"/>
          <w:sz w:val="20"/>
        </w:rPr>
        <w:t> </w:t>
      </w:r>
      <w:r>
        <w:rPr>
          <w:rFonts w:ascii="Book Antiqua"/>
          <w:w w:val="95"/>
          <w:sz w:val="20"/>
        </w:rPr>
        <w:t>DTM.</w:t>
      </w:r>
      <w:r>
        <w:rPr>
          <w:rFonts w:ascii="Book Antiqua"/>
          <w:spacing w:val="-8"/>
          <w:w w:val="95"/>
          <w:sz w:val="20"/>
        </w:rPr>
        <w:t> </w:t>
      </w:r>
      <w:r>
        <w:rPr>
          <w:rFonts w:ascii="Book Antiqua"/>
          <w:w w:val="95"/>
          <w:sz w:val="20"/>
        </w:rPr>
        <w:t>The</w:t>
      </w:r>
      <w:r>
        <w:rPr>
          <w:rFonts w:ascii="Book Antiqua"/>
          <w:spacing w:val="-8"/>
          <w:w w:val="95"/>
          <w:sz w:val="20"/>
        </w:rPr>
        <w:t> </w:t>
      </w:r>
      <w:r>
        <w:rPr>
          <w:rFonts w:ascii="Book Antiqua"/>
          <w:w w:val="95"/>
          <w:sz w:val="20"/>
        </w:rPr>
        <w:t>nDSM</w:t>
      </w:r>
      <w:r>
        <w:rPr>
          <w:rFonts w:ascii="Book Antiqua"/>
          <w:spacing w:val="-7"/>
          <w:w w:val="95"/>
          <w:sz w:val="20"/>
        </w:rPr>
        <w:t> </w:t>
      </w:r>
      <w:r>
        <w:rPr>
          <w:rFonts w:ascii="Book Antiqua"/>
          <w:w w:val="95"/>
          <w:sz w:val="20"/>
        </w:rPr>
        <w:t>highlights</w:t>
      </w:r>
      <w:r>
        <w:rPr>
          <w:rFonts w:ascii="Book Antiqua"/>
          <w:spacing w:val="-8"/>
          <w:w w:val="95"/>
          <w:sz w:val="20"/>
        </w:rPr>
        <w:t> </w:t>
      </w:r>
      <w:r>
        <w:rPr>
          <w:rFonts w:ascii="Book Antiqua"/>
          <w:w w:val="95"/>
          <w:sz w:val="20"/>
        </w:rPr>
        <w:t>blob</w:t>
      </w:r>
      <w:r>
        <w:rPr>
          <w:rFonts w:ascii="Book Antiqua"/>
          <w:spacing w:val="-8"/>
          <w:w w:val="95"/>
          <w:sz w:val="20"/>
        </w:rPr>
        <w:t> </w:t>
      </w:r>
      <w:r>
        <w:rPr>
          <w:rFonts w:ascii="Book Antiqua"/>
          <w:w w:val="95"/>
          <w:sz w:val="20"/>
        </w:rPr>
        <w:t>shaped</w:t>
      </w:r>
      <w:r>
        <w:rPr>
          <w:rFonts w:ascii="Book Antiqua"/>
          <w:spacing w:val="-8"/>
          <w:w w:val="95"/>
          <w:sz w:val="20"/>
        </w:rPr>
        <w:t> </w:t>
      </w:r>
      <w:r>
        <w:rPr>
          <w:rFonts w:ascii="Book Antiqua"/>
          <w:w w:val="95"/>
          <w:sz w:val="20"/>
        </w:rPr>
        <w:t>objects</w:t>
      </w:r>
    </w:p>
    <w:p>
      <w:pPr>
        <w:spacing w:after="0" w:line="230" w:lineRule="auto"/>
        <w:jc w:val="both"/>
        <w:rPr>
          <w:rFonts w:ascii="Book Antiqua"/>
          <w:sz w:val="20"/>
        </w:rPr>
        <w:sectPr>
          <w:type w:val="continuous"/>
          <w:pgSz w:w="11910" w:h="16840"/>
          <w:pgMar w:top="0" w:bottom="280" w:left="0" w:right="160"/>
          <w:cols w:num="2" w:equalWidth="0">
            <w:col w:w="5812" w:space="40"/>
            <w:col w:w="5898"/>
          </w:cols>
        </w:sectPr>
      </w:pPr>
    </w:p>
    <w:p>
      <w:pPr>
        <w:pStyle w:val="BodyText"/>
        <w:spacing w:line="230" w:lineRule="auto" w:before="87"/>
        <w:ind w:left="1248" w:right="-9"/>
        <w:rPr>
          <w:rFonts w:ascii="Book Antiqua"/>
        </w:rPr>
      </w:pPr>
      <w:r>
        <w:rPr>
          <w:rFonts w:ascii="Book Antiqua"/>
          <w:w w:val="95"/>
        </w:rPr>
        <w:t>in</w:t>
      </w:r>
      <w:r>
        <w:rPr>
          <w:rFonts w:ascii="Book Antiqua"/>
          <w:spacing w:val="-8"/>
          <w:w w:val="95"/>
        </w:rPr>
        <w:t> </w:t>
      </w:r>
      <w:r>
        <w:rPr>
          <w:rFonts w:ascii="Book Antiqua"/>
          <w:w w:val="95"/>
        </w:rPr>
        <w:t>the</w:t>
      </w:r>
      <w:r>
        <w:rPr>
          <w:rFonts w:ascii="Book Antiqua"/>
          <w:spacing w:val="-7"/>
          <w:w w:val="95"/>
        </w:rPr>
        <w:t> </w:t>
      </w:r>
      <w:r>
        <w:rPr>
          <w:rFonts w:ascii="Book Antiqua"/>
          <w:w w:val="95"/>
        </w:rPr>
        <w:t>landscape</w:t>
      </w:r>
      <w:r>
        <w:rPr>
          <w:rFonts w:ascii="Book Antiqua"/>
          <w:spacing w:val="-8"/>
          <w:w w:val="95"/>
        </w:rPr>
        <w:t> </w:t>
      </w:r>
      <w:r>
        <w:rPr>
          <w:rFonts w:ascii="Book Antiqua"/>
          <w:w w:val="95"/>
        </w:rPr>
        <w:t>(buildings,</w:t>
      </w:r>
      <w:r>
        <w:rPr>
          <w:rFonts w:ascii="Book Antiqua"/>
          <w:spacing w:val="-4"/>
          <w:w w:val="95"/>
        </w:rPr>
        <w:t> </w:t>
      </w:r>
      <w:r>
        <w:rPr>
          <w:rFonts w:ascii="Book Antiqua"/>
          <w:w w:val="95"/>
        </w:rPr>
        <w:t>trees),</w:t>
      </w:r>
      <w:r>
        <w:rPr>
          <w:rFonts w:ascii="Book Antiqua"/>
          <w:spacing w:val="-4"/>
          <w:w w:val="95"/>
        </w:rPr>
        <w:t> </w:t>
      </w:r>
      <w:r>
        <w:rPr>
          <w:rFonts w:ascii="Book Antiqua"/>
          <w:w w:val="95"/>
        </w:rPr>
        <w:t>simplifying</w:t>
      </w:r>
      <w:r>
        <w:rPr>
          <w:rFonts w:ascii="Book Antiqua"/>
          <w:spacing w:val="-7"/>
          <w:w w:val="95"/>
        </w:rPr>
        <w:t> </w:t>
      </w:r>
      <w:r>
        <w:rPr>
          <w:rFonts w:ascii="Book Antiqua"/>
          <w:w w:val="95"/>
        </w:rPr>
        <w:t>the</w:t>
      </w:r>
      <w:r>
        <w:rPr>
          <w:rFonts w:ascii="Book Antiqua"/>
          <w:spacing w:val="-7"/>
          <w:w w:val="95"/>
        </w:rPr>
        <w:t> </w:t>
      </w:r>
      <w:r>
        <w:rPr>
          <w:rFonts w:ascii="Book Antiqua"/>
          <w:spacing w:val="-5"/>
          <w:w w:val="95"/>
        </w:rPr>
        <w:t>next </w:t>
      </w:r>
      <w:r>
        <w:rPr>
          <w:rFonts w:ascii="Book Antiqua"/>
        </w:rPr>
        <w:t>steps.</w:t>
      </w:r>
    </w:p>
    <w:p>
      <w:pPr>
        <w:tabs>
          <w:tab w:pos="4995" w:val="left" w:leader="none"/>
        </w:tabs>
        <w:spacing w:line="244" w:lineRule="exact" w:before="141"/>
        <w:ind w:left="850" w:right="0" w:firstLine="0"/>
        <w:jc w:val="left"/>
        <w:rPr>
          <w:rFonts w:ascii="Book Antiqua"/>
          <w:sz w:val="20"/>
        </w:rPr>
      </w:pPr>
      <w:r>
        <w:rPr/>
        <w:pict>
          <v:shape style="position:absolute;margin-left:238.718933pt;margin-top:8.933106pt;width:7.75pt;height:17.3pt;mso-position-horizontal-relative:page;mso-position-vertical-relative:paragraph;z-index:-5716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97"/>
                    </w:rPr>
                    <w:t>≈</w:t>
                  </w:r>
                </w:p>
              </w:txbxContent>
            </v:textbox>
            <w10:wrap type="none"/>
          </v:shape>
        </w:pict>
      </w:r>
      <w:r>
        <w:rPr>
          <w:b/>
          <w:sz w:val="20"/>
        </w:rPr>
        <w:t>Threshold</w:t>
      </w:r>
      <w:r>
        <w:rPr>
          <w:b/>
          <w:spacing w:val="-23"/>
          <w:sz w:val="20"/>
        </w:rPr>
        <w:t> </w:t>
      </w:r>
      <w:r>
        <w:rPr>
          <w:b/>
          <w:sz w:val="20"/>
        </w:rPr>
        <w:t>nDSM.</w:t>
      </w:r>
      <w:r>
        <w:rPr>
          <w:b/>
          <w:spacing w:val="7"/>
          <w:sz w:val="20"/>
        </w:rPr>
        <w:t> </w:t>
      </w:r>
      <w:r>
        <w:rPr>
          <w:rFonts w:ascii="Book Antiqua"/>
          <w:sz w:val="20"/>
        </w:rPr>
        <w:t>Threshold</w:t>
      </w:r>
      <w:r>
        <w:rPr>
          <w:rFonts w:ascii="Book Antiqua"/>
          <w:spacing w:val="-13"/>
          <w:sz w:val="20"/>
        </w:rPr>
        <w:t> </w:t>
      </w:r>
      <w:r>
        <w:rPr>
          <w:rFonts w:ascii="Book Antiqua"/>
          <w:sz w:val="20"/>
        </w:rPr>
        <w:t>the</w:t>
      </w:r>
      <w:r>
        <w:rPr>
          <w:rFonts w:ascii="Book Antiqua"/>
          <w:spacing w:val="-13"/>
          <w:sz w:val="20"/>
        </w:rPr>
        <w:t> </w:t>
      </w:r>
      <w:r>
        <w:rPr>
          <w:rFonts w:ascii="Book Antiqua"/>
          <w:sz w:val="20"/>
        </w:rPr>
        <w:t>nDSM</w:t>
      </w:r>
      <w:r>
        <w:rPr>
          <w:rFonts w:ascii="Book Antiqua"/>
          <w:spacing w:val="-13"/>
          <w:sz w:val="20"/>
        </w:rPr>
        <w:t> </w:t>
      </w:r>
      <w:r>
        <w:rPr>
          <w:rFonts w:ascii="Book Antiqua"/>
          <w:sz w:val="20"/>
        </w:rPr>
        <w:t>at</w:t>
      </w:r>
      <w:r>
        <w:rPr>
          <w:rFonts w:ascii="Book Antiqua"/>
          <w:spacing w:val="-12"/>
          <w:sz w:val="20"/>
        </w:rPr>
        <w:t> </w:t>
      </w:r>
      <w:r>
        <w:rPr>
          <w:rFonts w:ascii="Book Antiqua"/>
          <w:sz w:val="20"/>
        </w:rPr>
        <w:t>the</w:t>
        <w:tab/>
        <w:t>2 m</w:t>
      </w:r>
      <w:r>
        <w:rPr>
          <w:rFonts w:ascii="Book Antiqua"/>
          <w:spacing w:val="-15"/>
          <w:sz w:val="20"/>
        </w:rPr>
        <w:t> </w:t>
      </w:r>
      <w:r>
        <w:rPr>
          <w:rFonts w:ascii="Book Antiqua"/>
          <w:spacing w:val="-5"/>
          <w:sz w:val="20"/>
        </w:rPr>
        <w:t>level.</w:t>
      </w:r>
    </w:p>
    <w:p>
      <w:pPr>
        <w:pStyle w:val="BodyText"/>
        <w:spacing w:line="244" w:lineRule="exact"/>
        <w:ind w:left="1248"/>
        <w:rPr>
          <w:rFonts w:ascii="Book Antiqua"/>
        </w:rPr>
      </w:pPr>
      <w:r>
        <w:rPr>
          <w:rFonts w:ascii="Book Antiqua"/>
        </w:rPr>
        <w:t>This should highlight buildings even more.</w:t>
      </w:r>
    </w:p>
    <w:p>
      <w:pPr>
        <w:spacing w:line="230" w:lineRule="auto" w:before="147"/>
        <w:ind w:left="1248" w:right="-7" w:hanging="399"/>
        <w:jc w:val="left"/>
        <w:rPr>
          <w:rFonts w:ascii="Book Antiqua"/>
          <w:sz w:val="20"/>
        </w:rPr>
      </w:pPr>
      <w:r>
        <w:rPr>
          <w:b/>
          <w:sz w:val="20"/>
        </w:rPr>
        <w:t>Digitize</w:t>
      </w:r>
      <w:r>
        <w:rPr>
          <w:b/>
          <w:spacing w:val="-20"/>
          <w:sz w:val="20"/>
        </w:rPr>
        <w:t> </w:t>
      </w:r>
      <w:r>
        <w:rPr>
          <w:b/>
          <w:sz w:val="20"/>
        </w:rPr>
        <w:t>building</w:t>
      </w:r>
      <w:r>
        <w:rPr>
          <w:b/>
          <w:spacing w:val="-19"/>
          <w:sz w:val="20"/>
        </w:rPr>
        <w:t> </w:t>
      </w:r>
      <w:r>
        <w:rPr>
          <w:b/>
          <w:sz w:val="20"/>
        </w:rPr>
        <w:t>corners.</w:t>
      </w:r>
      <w:r>
        <w:rPr>
          <w:b/>
          <w:spacing w:val="13"/>
          <w:sz w:val="20"/>
        </w:rPr>
        <w:t> </w:t>
      </w:r>
      <w:r>
        <w:rPr>
          <w:rFonts w:ascii="Book Antiqua"/>
          <w:sz w:val="20"/>
        </w:rPr>
        <w:t>Display</w:t>
      </w:r>
      <w:r>
        <w:rPr>
          <w:rFonts w:ascii="Book Antiqua"/>
          <w:spacing w:val="-7"/>
          <w:sz w:val="20"/>
        </w:rPr>
        <w:t> </w:t>
      </w:r>
      <w:r>
        <w:rPr>
          <w:rFonts w:ascii="Book Antiqua"/>
          <w:sz w:val="20"/>
        </w:rPr>
        <w:t>the</w:t>
      </w:r>
      <w:r>
        <w:rPr>
          <w:rFonts w:ascii="Book Antiqua"/>
          <w:spacing w:val="-6"/>
          <w:sz w:val="20"/>
        </w:rPr>
        <w:t> </w:t>
      </w:r>
      <w:r>
        <w:rPr>
          <w:rFonts w:ascii="Book Antiqua"/>
          <w:sz w:val="20"/>
        </w:rPr>
        <w:t>nDSM</w:t>
      </w:r>
      <w:r>
        <w:rPr>
          <w:rFonts w:ascii="Book Antiqua"/>
          <w:spacing w:val="-7"/>
          <w:sz w:val="20"/>
        </w:rPr>
        <w:t> </w:t>
      </w:r>
      <w:r>
        <w:rPr>
          <w:rFonts w:ascii="Book Antiqua"/>
          <w:sz w:val="20"/>
        </w:rPr>
        <w:t>in</w:t>
      </w:r>
      <w:r>
        <w:rPr>
          <w:rFonts w:ascii="Book Antiqua"/>
          <w:spacing w:val="-6"/>
          <w:sz w:val="20"/>
        </w:rPr>
        <w:t> </w:t>
      </w:r>
      <w:r>
        <w:rPr>
          <w:rFonts w:ascii="Book Antiqua"/>
          <w:sz w:val="20"/>
        </w:rPr>
        <w:t>a</w:t>
      </w:r>
      <w:r>
        <w:rPr>
          <w:rFonts w:ascii="Book Antiqua"/>
          <w:spacing w:val="-7"/>
          <w:sz w:val="20"/>
        </w:rPr>
        <w:t> </w:t>
      </w:r>
      <w:r>
        <w:rPr>
          <w:rFonts w:ascii="Book Antiqua"/>
          <w:sz w:val="20"/>
        </w:rPr>
        <w:t>GIS,</w:t>
      </w:r>
      <w:r>
        <w:rPr>
          <w:rFonts w:ascii="Book Antiqua"/>
          <w:spacing w:val="-6"/>
          <w:sz w:val="20"/>
        </w:rPr>
        <w:t> </w:t>
      </w:r>
      <w:r>
        <w:rPr>
          <w:rFonts w:ascii="Book Antiqua"/>
          <w:spacing w:val="-5"/>
          <w:sz w:val="20"/>
        </w:rPr>
        <w:t>and </w:t>
      </w:r>
      <w:r>
        <w:rPr>
          <w:rFonts w:ascii="Book Antiqua"/>
          <w:sz w:val="20"/>
        </w:rPr>
        <w:t>digitize</w:t>
      </w:r>
      <w:r>
        <w:rPr>
          <w:rFonts w:ascii="Book Antiqua"/>
          <w:spacing w:val="-16"/>
          <w:sz w:val="20"/>
        </w:rPr>
        <w:t> </w:t>
      </w:r>
      <w:r>
        <w:rPr>
          <w:rFonts w:ascii="Book Antiqua"/>
          <w:sz w:val="20"/>
        </w:rPr>
        <w:t>the</w:t>
      </w:r>
      <w:r>
        <w:rPr>
          <w:rFonts w:ascii="Book Antiqua"/>
          <w:spacing w:val="-16"/>
          <w:sz w:val="20"/>
        </w:rPr>
        <w:t> </w:t>
      </w:r>
      <w:r>
        <w:rPr>
          <w:rFonts w:ascii="Book Antiqua"/>
          <w:sz w:val="20"/>
        </w:rPr>
        <w:t>corners</w:t>
      </w:r>
      <w:r>
        <w:rPr>
          <w:rFonts w:ascii="Book Antiqua"/>
          <w:spacing w:val="-16"/>
          <w:sz w:val="20"/>
        </w:rPr>
        <w:t> </w:t>
      </w:r>
      <w:r>
        <w:rPr>
          <w:rFonts w:ascii="Book Antiqua"/>
          <w:sz w:val="20"/>
        </w:rPr>
        <w:t>of</w:t>
      </w:r>
      <w:r>
        <w:rPr>
          <w:rFonts w:ascii="Book Antiqua"/>
          <w:spacing w:val="-15"/>
          <w:sz w:val="20"/>
        </w:rPr>
        <w:t> </w:t>
      </w:r>
      <w:r>
        <w:rPr>
          <w:rFonts w:ascii="Book Antiqua"/>
          <w:sz w:val="20"/>
        </w:rPr>
        <w:t>a</w:t>
      </w:r>
      <w:r>
        <w:rPr>
          <w:rFonts w:ascii="Book Antiqua"/>
          <w:spacing w:val="-16"/>
          <w:sz w:val="20"/>
        </w:rPr>
        <w:t> </w:t>
      </w:r>
      <w:r>
        <w:rPr>
          <w:rFonts w:ascii="Book Antiqua"/>
          <w:sz w:val="20"/>
        </w:rPr>
        <w:t>number</w:t>
      </w:r>
      <w:r>
        <w:rPr>
          <w:rFonts w:ascii="Book Antiqua"/>
          <w:spacing w:val="-16"/>
          <w:sz w:val="20"/>
        </w:rPr>
        <w:t> </w:t>
      </w:r>
      <w:r>
        <w:rPr>
          <w:rFonts w:ascii="Book Antiqua"/>
          <w:sz w:val="20"/>
        </w:rPr>
        <w:t>of</w:t>
      </w:r>
      <w:r>
        <w:rPr>
          <w:rFonts w:ascii="Book Antiqua"/>
          <w:spacing w:val="-15"/>
          <w:sz w:val="20"/>
        </w:rPr>
        <w:t> </w:t>
      </w:r>
      <w:r>
        <w:rPr>
          <w:rFonts w:ascii="Book Antiqua"/>
          <w:sz w:val="20"/>
        </w:rPr>
        <w:t>buildings.</w:t>
      </w:r>
    </w:p>
    <w:p>
      <w:pPr>
        <w:pStyle w:val="BodyText"/>
        <w:spacing w:line="230" w:lineRule="auto" w:before="149"/>
        <w:ind w:left="1248" w:hanging="399"/>
        <w:jc w:val="both"/>
        <w:rPr>
          <w:rFonts w:ascii="Book Antiqua"/>
        </w:rPr>
      </w:pPr>
      <w:r>
        <w:rPr>
          <w:b/>
        </w:rPr>
        <w:t>Compare with known data </w:t>
      </w:r>
      <w:r>
        <w:rPr>
          <w:rFonts w:ascii="Book Antiqua"/>
        </w:rPr>
        <w:t>Compute the accuracy as </w:t>
      </w:r>
      <w:r>
        <w:rPr>
          <w:rFonts w:ascii="Book Antiqua"/>
          <w:spacing w:val="-5"/>
        </w:rPr>
        <w:t>the </w:t>
      </w:r>
      <w:r>
        <w:rPr>
          <w:rFonts w:ascii="Book Antiqua"/>
          <w:w w:val="90"/>
        </w:rPr>
        <w:t>(RMS sense) difference between the digitized corners </w:t>
      </w:r>
      <w:r>
        <w:rPr>
          <w:rFonts w:ascii="Book Antiqua"/>
          <w:spacing w:val="-6"/>
          <w:w w:val="90"/>
        </w:rPr>
        <w:t>and </w:t>
      </w:r>
      <w:r>
        <w:rPr>
          <w:rFonts w:ascii="Book Antiqua"/>
        </w:rPr>
        <w:t>the existing registrations from e.g. map databases.</w:t>
      </w:r>
    </w:p>
    <w:p>
      <w:pPr>
        <w:pStyle w:val="BodyText"/>
        <w:spacing w:line="230" w:lineRule="auto" w:before="139"/>
        <w:ind w:left="850"/>
        <w:jc w:val="both"/>
        <w:rPr>
          <w:rFonts w:ascii="Book Antiqua"/>
        </w:rPr>
      </w:pPr>
      <w:r>
        <w:rPr>
          <w:rFonts w:ascii="Book Antiqua"/>
          <w:w w:val="95"/>
        </w:rPr>
        <w:t>As</w:t>
      </w:r>
      <w:r>
        <w:rPr>
          <w:rFonts w:ascii="Book Antiqua"/>
          <w:spacing w:val="-6"/>
          <w:w w:val="95"/>
        </w:rPr>
        <w:t> </w:t>
      </w:r>
      <w:r>
        <w:rPr>
          <w:rFonts w:ascii="Book Antiqua"/>
          <w:w w:val="95"/>
        </w:rPr>
        <w:t>outlined</w:t>
      </w:r>
      <w:r>
        <w:rPr>
          <w:rFonts w:ascii="Book Antiqua"/>
          <w:spacing w:val="-6"/>
          <w:w w:val="95"/>
        </w:rPr>
        <w:t> </w:t>
      </w:r>
      <w:r>
        <w:rPr>
          <w:rFonts w:ascii="Book Antiqua"/>
          <w:w w:val="95"/>
        </w:rPr>
        <w:t>above,</w:t>
      </w:r>
      <w:r>
        <w:rPr>
          <w:rFonts w:ascii="Book Antiqua"/>
          <w:spacing w:val="-2"/>
          <w:w w:val="95"/>
        </w:rPr>
        <w:t> </w:t>
      </w:r>
      <w:r>
        <w:rPr>
          <w:rFonts w:ascii="Book Antiqua"/>
          <w:w w:val="95"/>
        </w:rPr>
        <w:t>the</w:t>
      </w:r>
      <w:r>
        <w:rPr>
          <w:rFonts w:ascii="Book Antiqua"/>
          <w:spacing w:val="-6"/>
          <w:w w:val="95"/>
        </w:rPr>
        <w:t> </w:t>
      </w:r>
      <w:r>
        <w:rPr>
          <w:rFonts w:ascii="Book Antiqua"/>
          <w:w w:val="95"/>
        </w:rPr>
        <w:t>algorithm</w:t>
      </w:r>
      <w:r>
        <w:rPr>
          <w:rFonts w:ascii="Book Antiqua"/>
          <w:spacing w:val="-5"/>
          <w:w w:val="95"/>
        </w:rPr>
        <w:t> </w:t>
      </w:r>
      <w:r>
        <w:rPr>
          <w:rFonts w:ascii="Book Antiqua"/>
          <w:w w:val="95"/>
        </w:rPr>
        <w:t>seems</w:t>
      </w:r>
      <w:r>
        <w:rPr>
          <w:rFonts w:ascii="Book Antiqua"/>
          <w:spacing w:val="-6"/>
          <w:w w:val="95"/>
        </w:rPr>
        <w:t> </w:t>
      </w:r>
      <w:r>
        <w:rPr>
          <w:rFonts w:ascii="Book Antiqua"/>
          <w:w w:val="95"/>
        </w:rPr>
        <w:t>deceptively</w:t>
      </w:r>
      <w:r>
        <w:rPr>
          <w:rFonts w:ascii="Book Antiqua"/>
          <w:spacing w:val="-6"/>
          <w:w w:val="95"/>
        </w:rPr>
        <w:t> </w:t>
      </w:r>
      <w:r>
        <w:rPr>
          <w:rFonts w:ascii="Book Antiqua"/>
          <w:spacing w:val="-3"/>
          <w:w w:val="95"/>
        </w:rPr>
        <w:t>simple. </w:t>
      </w:r>
      <w:r>
        <w:rPr>
          <w:rFonts w:ascii="Book Antiqua"/>
          <w:w w:val="95"/>
        </w:rPr>
        <w:t>But</w:t>
      </w:r>
      <w:r>
        <w:rPr>
          <w:rFonts w:ascii="Book Antiqua"/>
          <w:spacing w:val="-30"/>
          <w:w w:val="95"/>
        </w:rPr>
        <w:t> </w:t>
      </w:r>
      <w:r>
        <w:rPr>
          <w:rFonts w:ascii="Book Antiqua"/>
          <w:w w:val="95"/>
        </w:rPr>
        <w:t>as</w:t>
      </w:r>
      <w:r>
        <w:rPr>
          <w:rFonts w:ascii="Book Antiqua"/>
          <w:spacing w:val="-29"/>
          <w:w w:val="95"/>
        </w:rPr>
        <w:t> </w:t>
      </w:r>
      <w:r>
        <w:rPr>
          <w:rFonts w:ascii="Book Antiqua"/>
          <w:w w:val="95"/>
        </w:rPr>
        <w:t>in</w:t>
      </w:r>
      <w:r>
        <w:rPr>
          <w:rFonts w:ascii="Book Antiqua"/>
          <w:spacing w:val="-30"/>
          <w:w w:val="95"/>
        </w:rPr>
        <w:t> </w:t>
      </w:r>
      <w:r>
        <w:rPr>
          <w:rFonts w:ascii="Book Antiqua"/>
          <w:w w:val="95"/>
        </w:rPr>
        <w:t>all</w:t>
      </w:r>
      <w:r>
        <w:rPr>
          <w:rFonts w:ascii="Book Antiqua"/>
          <w:spacing w:val="-29"/>
          <w:w w:val="95"/>
        </w:rPr>
        <w:t> </w:t>
      </w:r>
      <w:r>
        <w:rPr>
          <w:rFonts w:ascii="Book Antiqua"/>
          <w:w w:val="95"/>
        </w:rPr>
        <w:t>cases</w:t>
      </w:r>
      <w:r>
        <w:rPr>
          <w:rFonts w:ascii="Book Antiqua"/>
          <w:spacing w:val="-29"/>
          <w:w w:val="95"/>
        </w:rPr>
        <w:t> </w:t>
      </w:r>
      <w:r>
        <w:rPr>
          <w:rFonts w:ascii="Book Antiqua"/>
          <w:w w:val="95"/>
        </w:rPr>
        <w:t>of</w:t>
      </w:r>
      <w:r>
        <w:rPr>
          <w:rFonts w:ascii="Book Antiqua"/>
          <w:spacing w:val="-30"/>
          <w:w w:val="95"/>
        </w:rPr>
        <w:t> </w:t>
      </w:r>
      <w:r>
        <w:rPr>
          <w:rFonts w:ascii="Book Antiqua"/>
          <w:w w:val="95"/>
        </w:rPr>
        <w:t>real</w:t>
      </w:r>
      <w:r>
        <w:rPr>
          <w:rFonts w:ascii="Book Antiqua"/>
          <w:spacing w:val="-29"/>
          <w:w w:val="95"/>
        </w:rPr>
        <w:t> </w:t>
      </w:r>
      <w:r>
        <w:rPr>
          <w:rFonts w:ascii="Book Antiqua"/>
          <w:w w:val="95"/>
        </w:rPr>
        <w:t>world</w:t>
      </w:r>
      <w:r>
        <w:rPr>
          <w:rFonts w:ascii="Book Antiqua"/>
          <w:spacing w:val="-29"/>
          <w:w w:val="95"/>
        </w:rPr>
        <w:t> </w:t>
      </w:r>
      <w:r>
        <w:rPr>
          <w:rFonts w:ascii="Book Antiqua"/>
          <w:w w:val="95"/>
        </w:rPr>
        <w:t>data</w:t>
      </w:r>
      <w:r>
        <w:rPr>
          <w:rFonts w:ascii="Book Antiqua"/>
          <w:spacing w:val="-30"/>
          <w:w w:val="95"/>
        </w:rPr>
        <w:t> </w:t>
      </w:r>
      <w:r>
        <w:rPr>
          <w:rFonts w:ascii="Book Antiqua"/>
          <w:w w:val="95"/>
        </w:rPr>
        <w:t>investigation,</w:t>
      </w:r>
      <w:r>
        <w:rPr>
          <w:rFonts w:ascii="Book Antiqua"/>
          <w:spacing w:val="-28"/>
          <w:w w:val="95"/>
        </w:rPr>
        <w:t> </w:t>
      </w:r>
      <w:r>
        <w:rPr>
          <w:rFonts w:ascii="Book Antiqua"/>
          <w:w w:val="95"/>
        </w:rPr>
        <w:t>a</w:t>
      </w:r>
      <w:r>
        <w:rPr>
          <w:rFonts w:ascii="Book Antiqua"/>
          <w:spacing w:val="-29"/>
          <w:w w:val="95"/>
        </w:rPr>
        <w:t> </w:t>
      </w:r>
      <w:r>
        <w:rPr>
          <w:rFonts w:ascii="Book Antiqua"/>
          <w:w w:val="95"/>
        </w:rPr>
        <w:t>large</w:t>
      </w:r>
      <w:r>
        <w:rPr>
          <w:rFonts w:ascii="Book Antiqua"/>
          <w:spacing w:val="-30"/>
          <w:w w:val="95"/>
        </w:rPr>
        <w:t> </w:t>
      </w:r>
      <w:r>
        <w:rPr>
          <w:rFonts w:ascii="Book Antiqua"/>
          <w:spacing w:val="-3"/>
          <w:w w:val="95"/>
        </w:rPr>
        <w:t>num- </w:t>
      </w:r>
      <w:r>
        <w:rPr>
          <w:rFonts w:ascii="Book Antiqua"/>
        </w:rPr>
        <w:t>ber</w:t>
      </w:r>
      <w:r>
        <w:rPr>
          <w:rFonts w:ascii="Book Antiqua"/>
          <w:spacing w:val="-15"/>
        </w:rPr>
        <w:t> </w:t>
      </w:r>
      <w:r>
        <w:rPr>
          <w:rFonts w:ascii="Book Antiqua"/>
        </w:rPr>
        <w:t>of</w:t>
      </w:r>
      <w:r>
        <w:rPr>
          <w:rFonts w:ascii="Book Antiqua"/>
          <w:spacing w:val="-15"/>
        </w:rPr>
        <w:t> </w:t>
      </w:r>
      <w:r>
        <w:rPr>
          <w:rFonts w:ascii="Book Antiqua"/>
        </w:rPr>
        <w:t>devils</w:t>
      </w:r>
      <w:r>
        <w:rPr>
          <w:rFonts w:ascii="Book Antiqua"/>
          <w:spacing w:val="-15"/>
        </w:rPr>
        <w:t> </w:t>
      </w:r>
      <w:r>
        <w:rPr>
          <w:rFonts w:ascii="Book Antiqua"/>
        </w:rPr>
        <w:t>lurk</w:t>
      </w:r>
      <w:r>
        <w:rPr>
          <w:rFonts w:ascii="Book Antiqua"/>
          <w:spacing w:val="-15"/>
        </w:rPr>
        <w:t> </w:t>
      </w:r>
      <w:r>
        <w:rPr>
          <w:rFonts w:ascii="Book Antiqua"/>
        </w:rPr>
        <w:t>in</w:t>
      </w:r>
      <w:r>
        <w:rPr>
          <w:rFonts w:ascii="Book Antiqua"/>
          <w:spacing w:val="-15"/>
        </w:rPr>
        <w:t> </w:t>
      </w:r>
      <w:r>
        <w:rPr>
          <w:rFonts w:ascii="Book Antiqua"/>
        </w:rPr>
        <w:t>the</w:t>
      </w:r>
      <w:r>
        <w:rPr>
          <w:rFonts w:ascii="Book Antiqua"/>
          <w:spacing w:val="-15"/>
        </w:rPr>
        <w:t> </w:t>
      </w:r>
      <w:r>
        <w:rPr>
          <w:rFonts w:ascii="Book Antiqua"/>
        </w:rPr>
        <w:t>details.</w:t>
      </w:r>
      <w:r>
        <w:rPr>
          <w:rFonts w:ascii="Book Antiqua"/>
          <w:spacing w:val="16"/>
        </w:rPr>
        <w:t> </w:t>
      </w:r>
      <w:r>
        <w:rPr>
          <w:rFonts w:ascii="Book Antiqua"/>
        </w:rPr>
        <w:t>These</w:t>
      </w:r>
      <w:r>
        <w:rPr>
          <w:rFonts w:ascii="Book Antiqua"/>
          <w:spacing w:val="-15"/>
        </w:rPr>
        <w:t> </w:t>
      </w:r>
      <w:r>
        <w:rPr>
          <w:rFonts w:ascii="Book Antiqua"/>
        </w:rPr>
        <w:t>devils</w:t>
      </w:r>
      <w:r>
        <w:rPr>
          <w:rFonts w:ascii="Book Antiqua"/>
          <w:spacing w:val="-15"/>
        </w:rPr>
        <w:t> </w:t>
      </w:r>
      <w:r>
        <w:rPr>
          <w:rFonts w:ascii="Book Antiqua"/>
        </w:rPr>
        <w:t>were</w:t>
      </w:r>
      <w:r>
        <w:rPr>
          <w:rFonts w:ascii="Book Antiqua"/>
          <w:spacing w:val="-14"/>
        </w:rPr>
        <w:t> </w:t>
      </w:r>
      <w:r>
        <w:rPr>
          <w:rFonts w:ascii="Book Antiqua"/>
          <w:spacing w:val="-3"/>
        </w:rPr>
        <w:t>chased, </w:t>
      </w:r>
      <w:r>
        <w:rPr>
          <w:rFonts w:ascii="Book Antiqua"/>
          <w:w w:val="95"/>
        </w:rPr>
        <w:t>captured and crunched by M. Nour Hawa, who did the </w:t>
      </w:r>
      <w:r>
        <w:rPr>
          <w:rFonts w:ascii="Book Antiqua"/>
          <w:spacing w:val="-4"/>
          <w:w w:val="95"/>
        </w:rPr>
        <w:t>ac- </w:t>
      </w:r>
      <w:r>
        <w:rPr>
          <w:rFonts w:ascii="Book Antiqua"/>
          <w:w w:val="95"/>
        </w:rPr>
        <w:t>tual</w:t>
      </w:r>
      <w:r>
        <w:rPr>
          <w:rFonts w:ascii="Book Antiqua"/>
          <w:spacing w:val="-21"/>
          <w:w w:val="95"/>
        </w:rPr>
        <w:t> </w:t>
      </w:r>
      <w:r>
        <w:rPr>
          <w:rFonts w:ascii="Book Antiqua"/>
          <w:w w:val="95"/>
        </w:rPr>
        <w:t>implementation</w:t>
      </w:r>
      <w:r>
        <w:rPr>
          <w:rFonts w:ascii="Book Antiqua"/>
          <w:spacing w:val="-20"/>
          <w:w w:val="95"/>
        </w:rPr>
        <w:t> </w:t>
      </w:r>
      <w:r>
        <w:rPr>
          <w:rFonts w:ascii="Book Antiqua"/>
          <w:w w:val="95"/>
        </w:rPr>
        <w:t>of</w:t>
      </w:r>
      <w:r>
        <w:rPr>
          <w:rFonts w:ascii="Book Antiqua"/>
          <w:spacing w:val="-20"/>
          <w:w w:val="95"/>
        </w:rPr>
        <w:t> </w:t>
      </w:r>
      <w:r>
        <w:rPr>
          <w:rFonts w:ascii="Book Antiqua"/>
          <w:w w:val="95"/>
        </w:rPr>
        <w:t>the</w:t>
      </w:r>
      <w:r>
        <w:rPr>
          <w:rFonts w:ascii="Book Antiqua"/>
          <w:spacing w:val="-20"/>
          <w:w w:val="95"/>
        </w:rPr>
        <w:t> </w:t>
      </w:r>
      <w:r>
        <w:rPr>
          <w:rFonts w:ascii="Book Antiqua"/>
          <w:w w:val="95"/>
        </w:rPr>
        <w:t>algorithm,</w:t>
      </w:r>
      <w:r>
        <w:rPr>
          <w:rFonts w:ascii="Book Antiqua"/>
          <w:spacing w:val="-18"/>
          <w:w w:val="95"/>
        </w:rPr>
        <w:t> </w:t>
      </w:r>
      <w:r>
        <w:rPr>
          <w:rFonts w:ascii="Book Antiqua"/>
          <w:w w:val="95"/>
        </w:rPr>
        <w:t>and</w:t>
      </w:r>
      <w:r>
        <w:rPr>
          <w:rFonts w:ascii="Book Antiqua"/>
          <w:spacing w:val="-20"/>
          <w:w w:val="95"/>
        </w:rPr>
        <w:t> </w:t>
      </w:r>
      <w:r>
        <w:rPr>
          <w:rFonts w:ascii="Book Antiqua"/>
          <w:w w:val="95"/>
        </w:rPr>
        <w:t>subsequently,</w:t>
      </w:r>
      <w:r>
        <w:rPr>
          <w:rFonts w:ascii="Book Antiqua"/>
          <w:spacing w:val="-18"/>
          <w:w w:val="95"/>
        </w:rPr>
        <w:t> </w:t>
      </w:r>
      <w:r>
        <w:rPr>
          <w:rFonts w:ascii="Book Antiqua"/>
          <w:spacing w:val="-6"/>
          <w:w w:val="95"/>
        </w:rPr>
        <w:t>car- </w:t>
      </w:r>
      <w:r>
        <w:rPr>
          <w:rFonts w:ascii="Book Antiqua"/>
          <w:w w:val="95"/>
        </w:rPr>
        <w:t>ried</w:t>
      </w:r>
      <w:r>
        <w:rPr>
          <w:rFonts w:ascii="Book Antiqua"/>
          <w:spacing w:val="-7"/>
          <w:w w:val="95"/>
        </w:rPr>
        <w:t> </w:t>
      </w:r>
      <w:r>
        <w:rPr>
          <w:rFonts w:ascii="Book Antiqua"/>
          <w:w w:val="95"/>
        </w:rPr>
        <w:t>out</w:t>
      </w:r>
      <w:r>
        <w:rPr>
          <w:rFonts w:ascii="Book Antiqua"/>
          <w:spacing w:val="-7"/>
          <w:w w:val="95"/>
        </w:rPr>
        <w:t> </w:t>
      </w:r>
      <w:r>
        <w:rPr>
          <w:rFonts w:ascii="Book Antiqua"/>
          <w:w w:val="95"/>
        </w:rPr>
        <w:t>the</w:t>
      </w:r>
      <w:r>
        <w:rPr>
          <w:rFonts w:ascii="Book Antiqua"/>
          <w:spacing w:val="-6"/>
          <w:w w:val="95"/>
        </w:rPr>
        <w:t> </w:t>
      </w:r>
      <w:r>
        <w:rPr>
          <w:rFonts w:ascii="Book Antiqua"/>
          <w:w w:val="95"/>
        </w:rPr>
        <w:t>investigation</w:t>
      </w:r>
      <w:r>
        <w:rPr>
          <w:rFonts w:ascii="Book Antiqua"/>
          <w:spacing w:val="-7"/>
          <w:w w:val="95"/>
        </w:rPr>
        <w:t> </w:t>
      </w:r>
      <w:r>
        <w:rPr>
          <w:rFonts w:ascii="Book Antiqua"/>
          <w:w w:val="95"/>
        </w:rPr>
        <w:t>of</w:t>
      </w:r>
      <w:r>
        <w:rPr>
          <w:rFonts w:ascii="Book Antiqua"/>
          <w:spacing w:val="-7"/>
          <w:w w:val="95"/>
        </w:rPr>
        <w:t> </w:t>
      </w:r>
      <w:r>
        <w:rPr>
          <w:rFonts w:ascii="Book Antiqua"/>
          <w:w w:val="95"/>
        </w:rPr>
        <w:t>the</w:t>
      </w:r>
      <w:r>
        <w:rPr>
          <w:rFonts w:ascii="Book Antiqua"/>
          <w:spacing w:val="-6"/>
          <w:w w:val="95"/>
        </w:rPr>
        <w:t> </w:t>
      </w:r>
      <w:r>
        <w:rPr>
          <w:rFonts w:ascii="Book Antiqua"/>
          <w:w w:val="95"/>
        </w:rPr>
        <w:t>accuracy</w:t>
      </w:r>
      <w:r>
        <w:rPr>
          <w:rFonts w:ascii="Book Antiqua"/>
          <w:spacing w:val="-7"/>
          <w:w w:val="95"/>
        </w:rPr>
        <w:t> </w:t>
      </w:r>
      <w:r>
        <w:rPr>
          <w:rFonts w:ascii="Book Antiqua"/>
          <w:w w:val="95"/>
        </w:rPr>
        <w:t>of</w:t>
      </w:r>
      <w:r>
        <w:rPr>
          <w:rFonts w:ascii="Book Antiqua"/>
          <w:spacing w:val="-7"/>
          <w:w w:val="95"/>
        </w:rPr>
        <w:t> </w:t>
      </w:r>
      <w:r>
        <w:rPr>
          <w:rFonts w:ascii="Book Antiqua"/>
          <w:w w:val="95"/>
        </w:rPr>
        <w:t>DK-DEM,</w:t>
      </w:r>
      <w:r>
        <w:rPr>
          <w:rFonts w:ascii="Book Antiqua"/>
          <w:spacing w:val="-6"/>
          <w:w w:val="95"/>
        </w:rPr>
        <w:t> </w:t>
      </w:r>
      <w:r>
        <w:rPr>
          <w:rFonts w:ascii="Book Antiqua"/>
          <w:w w:val="95"/>
        </w:rPr>
        <w:t>as</w:t>
      </w:r>
      <w:r>
        <w:rPr>
          <w:rFonts w:ascii="Book Antiqua"/>
          <w:spacing w:val="-7"/>
          <w:w w:val="95"/>
        </w:rPr>
        <w:t> </w:t>
      </w:r>
      <w:r>
        <w:rPr>
          <w:rFonts w:ascii="Book Antiqua"/>
          <w:spacing w:val="-5"/>
          <w:w w:val="95"/>
        </w:rPr>
        <w:t>re- </w:t>
      </w:r>
      <w:r>
        <w:rPr>
          <w:rFonts w:ascii="Book Antiqua"/>
          <w:w w:val="95"/>
        </w:rPr>
        <w:t>ported</w:t>
      </w:r>
      <w:r>
        <w:rPr>
          <w:rFonts w:ascii="Book Antiqua"/>
          <w:spacing w:val="-17"/>
          <w:w w:val="95"/>
        </w:rPr>
        <w:t> </w:t>
      </w:r>
      <w:r>
        <w:rPr>
          <w:rFonts w:ascii="Book Antiqua"/>
          <w:w w:val="95"/>
        </w:rPr>
        <w:t>in</w:t>
      </w:r>
      <w:r>
        <w:rPr>
          <w:rFonts w:ascii="Book Antiqua"/>
          <w:spacing w:val="-16"/>
          <w:w w:val="95"/>
        </w:rPr>
        <w:t> </w:t>
      </w:r>
      <w:r>
        <w:rPr>
          <w:rFonts w:ascii="Book Antiqua"/>
          <w:w w:val="95"/>
        </w:rPr>
        <w:t>Hawa</w:t>
      </w:r>
      <w:r>
        <w:rPr>
          <w:rFonts w:ascii="Book Antiqua"/>
          <w:spacing w:val="-17"/>
          <w:w w:val="95"/>
        </w:rPr>
        <w:t> </w:t>
      </w:r>
      <w:r>
        <w:rPr>
          <w:rFonts w:ascii="Book Antiqua"/>
          <w:w w:val="95"/>
        </w:rPr>
        <w:t>(2010a,b,c,d,e);</w:t>
      </w:r>
      <w:r>
        <w:rPr>
          <w:rFonts w:ascii="Book Antiqua"/>
          <w:spacing w:val="-16"/>
          <w:w w:val="95"/>
        </w:rPr>
        <w:t> </w:t>
      </w:r>
      <w:r>
        <w:rPr>
          <w:rFonts w:ascii="Book Antiqua"/>
          <w:w w:val="95"/>
        </w:rPr>
        <w:t>Hawa</w:t>
      </w:r>
      <w:r>
        <w:rPr>
          <w:rFonts w:ascii="Book Antiqua"/>
          <w:spacing w:val="-17"/>
          <w:w w:val="95"/>
        </w:rPr>
        <w:t> </w:t>
      </w:r>
      <w:r>
        <w:rPr>
          <w:rFonts w:ascii="Book Antiqua"/>
          <w:w w:val="95"/>
        </w:rPr>
        <w:t>and</w:t>
      </w:r>
      <w:r>
        <w:rPr>
          <w:rFonts w:ascii="Book Antiqua"/>
          <w:spacing w:val="-16"/>
          <w:w w:val="95"/>
        </w:rPr>
        <w:t> </w:t>
      </w:r>
      <w:r>
        <w:rPr>
          <w:rFonts w:ascii="Book Antiqua"/>
          <w:w w:val="95"/>
        </w:rPr>
        <w:t>Knudsen</w:t>
      </w:r>
      <w:r>
        <w:rPr>
          <w:rFonts w:ascii="Book Antiqua"/>
          <w:spacing w:val="-17"/>
          <w:w w:val="95"/>
        </w:rPr>
        <w:t> </w:t>
      </w:r>
      <w:r>
        <w:rPr>
          <w:rFonts w:ascii="Book Antiqua"/>
          <w:w w:val="95"/>
        </w:rPr>
        <w:t>(2010).</w:t>
      </w:r>
    </w:p>
    <w:p>
      <w:pPr>
        <w:pStyle w:val="BodyText"/>
        <w:spacing w:before="4"/>
        <w:rPr>
          <w:rFonts w:ascii="Book Antiqua"/>
          <w:sz w:val="23"/>
        </w:rPr>
      </w:pPr>
    </w:p>
    <w:p>
      <w:pPr>
        <w:spacing w:before="0"/>
        <w:ind w:left="850" w:right="0" w:firstLine="0"/>
        <w:jc w:val="left"/>
        <w:rPr>
          <w:rFonts w:ascii="Calibri"/>
          <w:b/>
          <w:sz w:val="18"/>
        </w:rPr>
      </w:pPr>
      <w:r>
        <w:rPr>
          <w:rFonts w:ascii="Calibri"/>
          <w:b/>
          <w:w w:val="115"/>
          <w:sz w:val="18"/>
        </w:rPr>
        <w:t>3.1 But does this really measure the accuracy?</w:t>
      </w:r>
    </w:p>
    <w:p>
      <w:pPr>
        <w:spacing w:line="235" w:lineRule="auto" w:before="131"/>
        <w:ind w:left="850" w:right="0" w:firstLine="0"/>
        <w:jc w:val="both"/>
        <w:rPr>
          <w:i/>
          <w:sz w:val="20"/>
        </w:rPr>
      </w:pPr>
      <w:r>
        <w:rPr>
          <w:rFonts w:ascii="Book Antiqua"/>
          <w:w w:val="95"/>
          <w:sz w:val="20"/>
        </w:rPr>
        <w:t>How</w:t>
      </w:r>
      <w:r>
        <w:rPr>
          <w:rFonts w:ascii="Book Antiqua"/>
          <w:spacing w:val="-15"/>
          <w:w w:val="95"/>
          <w:sz w:val="20"/>
        </w:rPr>
        <w:t> </w:t>
      </w:r>
      <w:r>
        <w:rPr>
          <w:rFonts w:ascii="Book Antiqua"/>
          <w:w w:val="95"/>
          <w:sz w:val="20"/>
        </w:rPr>
        <w:t>can</w:t>
      </w:r>
      <w:r>
        <w:rPr>
          <w:rFonts w:ascii="Book Antiqua"/>
          <w:spacing w:val="-15"/>
          <w:w w:val="95"/>
          <w:sz w:val="20"/>
        </w:rPr>
        <w:t> </w:t>
      </w:r>
      <w:r>
        <w:rPr>
          <w:rFonts w:ascii="Book Antiqua"/>
          <w:w w:val="95"/>
          <w:sz w:val="20"/>
        </w:rPr>
        <w:t>we</w:t>
      </w:r>
      <w:r>
        <w:rPr>
          <w:rFonts w:ascii="Book Antiqua"/>
          <w:spacing w:val="-15"/>
          <w:w w:val="95"/>
          <w:sz w:val="20"/>
        </w:rPr>
        <w:t> </w:t>
      </w:r>
      <w:r>
        <w:rPr>
          <w:rFonts w:ascii="Book Antiqua"/>
          <w:w w:val="95"/>
          <w:sz w:val="20"/>
        </w:rPr>
        <w:t>be</w:t>
      </w:r>
      <w:r>
        <w:rPr>
          <w:rFonts w:ascii="Book Antiqua"/>
          <w:spacing w:val="-15"/>
          <w:w w:val="95"/>
          <w:sz w:val="20"/>
        </w:rPr>
        <w:t> </w:t>
      </w:r>
      <w:r>
        <w:rPr>
          <w:rFonts w:ascii="Book Antiqua"/>
          <w:w w:val="95"/>
          <w:sz w:val="20"/>
        </w:rPr>
        <w:t>sure</w:t>
      </w:r>
      <w:r>
        <w:rPr>
          <w:rFonts w:ascii="Book Antiqua"/>
          <w:spacing w:val="-15"/>
          <w:w w:val="95"/>
          <w:sz w:val="20"/>
        </w:rPr>
        <w:t> </w:t>
      </w:r>
      <w:r>
        <w:rPr>
          <w:rFonts w:ascii="Book Antiqua"/>
          <w:w w:val="95"/>
          <w:sz w:val="20"/>
        </w:rPr>
        <w:t>that</w:t>
      </w:r>
      <w:r>
        <w:rPr>
          <w:rFonts w:ascii="Book Antiqua"/>
          <w:spacing w:val="-15"/>
          <w:w w:val="95"/>
          <w:sz w:val="20"/>
        </w:rPr>
        <w:t> </w:t>
      </w:r>
      <w:r>
        <w:rPr>
          <w:rFonts w:ascii="Book Antiqua"/>
          <w:w w:val="95"/>
          <w:sz w:val="20"/>
        </w:rPr>
        <w:t>the</w:t>
      </w:r>
      <w:r>
        <w:rPr>
          <w:rFonts w:ascii="Book Antiqua"/>
          <w:spacing w:val="-15"/>
          <w:w w:val="95"/>
          <w:sz w:val="20"/>
        </w:rPr>
        <w:t> </w:t>
      </w:r>
      <w:r>
        <w:rPr>
          <w:rFonts w:ascii="Book Antiqua"/>
          <w:w w:val="95"/>
          <w:sz w:val="20"/>
        </w:rPr>
        <w:t>measure</w:t>
      </w:r>
      <w:r>
        <w:rPr>
          <w:rFonts w:ascii="Book Antiqua"/>
          <w:spacing w:val="-15"/>
          <w:w w:val="95"/>
          <w:sz w:val="20"/>
        </w:rPr>
        <w:t> </w:t>
      </w:r>
      <w:r>
        <w:rPr>
          <w:rFonts w:ascii="Book Antiqua"/>
          <w:w w:val="95"/>
          <w:sz w:val="20"/>
        </w:rPr>
        <w:t>arrived</w:t>
      </w:r>
      <w:r>
        <w:rPr>
          <w:rFonts w:ascii="Book Antiqua"/>
          <w:spacing w:val="-15"/>
          <w:w w:val="95"/>
          <w:sz w:val="20"/>
        </w:rPr>
        <w:t> </w:t>
      </w:r>
      <w:r>
        <w:rPr>
          <w:rFonts w:ascii="Book Antiqua"/>
          <w:w w:val="95"/>
          <w:sz w:val="20"/>
        </w:rPr>
        <w:t>at</w:t>
      </w:r>
      <w:r>
        <w:rPr>
          <w:rFonts w:ascii="Book Antiqua"/>
          <w:spacing w:val="-15"/>
          <w:w w:val="95"/>
          <w:sz w:val="20"/>
        </w:rPr>
        <w:t> </w:t>
      </w:r>
      <w:r>
        <w:rPr>
          <w:rFonts w:ascii="Book Antiqua"/>
          <w:w w:val="95"/>
          <w:sz w:val="20"/>
        </w:rPr>
        <w:t>actually</w:t>
      </w:r>
      <w:r>
        <w:rPr>
          <w:rFonts w:ascii="Book Antiqua"/>
          <w:spacing w:val="-15"/>
          <w:w w:val="95"/>
          <w:sz w:val="20"/>
        </w:rPr>
        <w:t> </w:t>
      </w:r>
      <w:r>
        <w:rPr>
          <w:rFonts w:ascii="Book Antiqua"/>
          <w:spacing w:val="-3"/>
          <w:w w:val="95"/>
          <w:sz w:val="20"/>
        </w:rPr>
        <w:t>tells </w:t>
      </w:r>
      <w:r>
        <w:rPr>
          <w:rFonts w:ascii="Book Antiqua"/>
          <w:w w:val="95"/>
          <w:sz w:val="20"/>
        </w:rPr>
        <w:t>something meaningful about the accuracy of the </w:t>
      </w:r>
      <w:r>
        <w:rPr>
          <w:rFonts w:ascii="Book Antiqua"/>
          <w:spacing w:val="-4"/>
          <w:w w:val="95"/>
          <w:sz w:val="20"/>
        </w:rPr>
        <w:t>elevation </w:t>
      </w:r>
      <w:r>
        <w:rPr>
          <w:rFonts w:ascii="Book Antiqua"/>
          <w:sz w:val="20"/>
        </w:rPr>
        <w:t>model?</w:t>
      </w:r>
      <w:r>
        <w:rPr>
          <w:rFonts w:ascii="Book Antiqua"/>
          <w:spacing w:val="-1"/>
          <w:sz w:val="20"/>
        </w:rPr>
        <w:t> </w:t>
      </w:r>
      <w:r>
        <w:rPr>
          <w:rFonts w:ascii="Book Antiqua"/>
          <w:sz w:val="20"/>
        </w:rPr>
        <w:t>After</w:t>
      </w:r>
      <w:r>
        <w:rPr>
          <w:rFonts w:ascii="Book Antiqua"/>
          <w:spacing w:val="-23"/>
          <w:sz w:val="20"/>
        </w:rPr>
        <w:t> </w:t>
      </w:r>
      <w:r>
        <w:rPr>
          <w:rFonts w:ascii="Book Antiqua"/>
          <w:sz w:val="20"/>
        </w:rPr>
        <w:t>all,</w:t>
      </w:r>
      <w:r>
        <w:rPr>
          <w:rFonts w:ascii="Book Antiqua"/>
          <w:spacing w:val="-21"/>
          <w:sz w:val="20"/>
        </w:rPr>
        <w:t> </w:t>
      </w:r>
      <w:r>
        <w:rPr>
          <w:rFonts w:ascii="Book Antiqua"/>
          <w:sz w:val="20"/>
        </w:rPr>
        <w:t>the</w:t>
      </w:r>
      <w:r>
        <w:rPr>
          <w:rFonts w:ascii="Book Antiqua"/>
          <w:spacing w:val="-23"/>
          <w:sz w:val="20"/>
        </w:rPr>
        <w:t> </w:t>
      </w:r>
      <w:r>
        <w:rPr>
          <w:rFonts w:ascii="Book Antiqua"/>
          <w:sz w:val="20"/>
        </w:rPr>
        <w:t>registration</w:t>
      </w:r>
      <w:r>
        <w:rPr>
          <w:rFonts w:ascii="Book Antiqua"/>
          <w:spacing w:val="-23"/>
          <w:sz w:val="20"/>
        </w:rPr>
        <w:t> </w:t>
      </w:r>
      <w:r>
        <w:rPr>
          <w:rFonts w:ascii="Book Antiqua"/>
          <w:sz w:val="20"/>
        </w:rPr>
        <w:t>variance</w:t>
      </w:r>
      <w:r>
        <w:rPr>
          <w:rFonts w:ascii="Book Antiqua"/>
          <w:spacing w:val="-23"/>
          <w:sz w:val="20"/>
        </w:rPr>
        <w:t> </w:t>
      </w:r>
      <w:r>
        <w:rPr>
          <w:rFonts w:ascii="Book Antiqua"/>
          <w:sz w:val="20"/>
        </w:rPr>
        <w:t>of</w:t>
      </w:r>
      <w:r>
        <w:rPr>
          <w:rFonts w:ascii="Book Antiqua"/>
          <w:spacing w:val="-23"/>
          <w:sz w:val="20"/>
        </w:rPr>
        <w:t> </w:t>
      </w:r>
      <w:r>
        <w:rPr>
          <w:rFonts w:ascii="Book Antiqua"/>
          <w:sz w:val="20"/>
        </w:rPr>
        <w:t>a</w:t>
      </w:r>
      <w:r>
        <w:rPr>
          <w:rFonts w:ascii="Book Antiqua"/>
          <w:spacing w:val="-23"/>
          <w:sz w:val="20"/>
        </w:rPr>
        <w:t> </w:t>
      </w:r>
      <w:r>
        <w:rPr>
          <w:rFonts w:ascii="Book Antiqua"/>
          <w:sz w:val="20"/>
        </w:rPr>
        <w:t>typical</w:t>
      </w:r>
      <w:r>
        <w:rPr>
          <w:rFonts w:ascii="Book Antiqua"/>
          <w:spacing w:val="-23"/>
          <w:sz w:val="20"/>
        </w:rPr>
        <w:t> </w:t>
      </w:r>
      <w:r>
        <w:rPr>
          <w:rFonts w:ascii="Book Antiqua"/>
          <w:spacing w:val="-6"/>
          <w:sz w:val="20"/>
        </w:rPr>
        <w:t>map </w:t>
      </w:r>
      <w:r>
        <w:rPr>
          <w:rFonts w:ascii="Book Antiqua"/>
          <w:w w:val="95"/>
          <w:sz w:val="20"/>
        </w:rPr>
        <w:t>database</w:t>
      </w:r>
      <w:r>
        <w:rPr>
          <w:rFonts w:ascii="Book Antiqua"/>
          <w:spacing w:val="-29"/>
          <w:w w:val="95"/>
          <w:sz w:val="20"/>
        </w:rPr>
        <w:t> </w:t>
      </w:r>
      <w:r>
        <w:rPr>
          <w:rFonts w:ascii="Book Antiqua"/>
          <w:w w:val="95"/>
          <w:sz w:val="20"/>
        </w:rPr>
        <w:t>is</w:t>
      </w:r>
      <w:r>
        <w:rPr>
          <w:rFonts w:ascii="Book Antiqua"/>
          <w:spacing w:val="-29"/>
          <w:w w:val="95"/>
          <w:sz w:val="20"/>
        </w:rPr>
        <w:t> </w:t>
      </w:r>
      <w:r>
        <w:rPr>
          <w:rFonts w:ascii="Book Antiqua"/>
          <w:w w:val="95"/>
          <w:sz w:val="20"/>
        </w:rPr>
        <w:t>on</w:t>
      </w:r>
      <w:r>
        <w:rPr>
          <w:rFonts w:ascii="Book Antiqua"/>
          <w:spacing w:val="-29"/>
          <w:w w:val="95"/>
          <w:sz w:val="20"/>
        </w:rPr>
        <w:t> </w:t>
      </w:r>
      <w:r>
        <w:rPr>
          <w:rFonts w:ascii="Book Antiqua"/>
          <w:w w:val="95"/>
          <w:sz w:val="20"/>
        </w:rPr>
        <w:t>the</w:t>
      </w:r>
      <w:r>
        <w:rPr>
          <w:rFonts w:ascii="Book Antiqua"/>
          <w:spacing w:val="-29"/>
          <w:w w:val="95"/>
          <w:sz w:val="20"/>
        </w:rPr>
        <w:t> </w:t>
      </w:r>
      <w:r>
        <w:rPr>
          <w:rFonts w:ascii="Book Antiqua"/>
          <w:w w:val="95"/>
          <w:sz w:val="20"/>
        </w:rPr>
        <w:t>same</w:t>
      </w:r>
      <w:r>
        <w:rPr>
          <w:rFonts w:ascii="Book Antiqua"/>
          <w:spacing w:val="-29"/>
          <w:w w:val="95"/>
          <w:sz w:val="20"/>
        </w:rPr>
        <w:t> </w:t>
      </w:r>
      <w:r>
        <w:rPr>
          <w:rFonts w:ascii="Book Antiqua"/>
          <w:w w:val="95"/>
          <w:sz w:val="20"/>
        </w:rPr>
        <w:t>order</w:t>
      </w:r>
      <w:r>
        <w:rPr>
          <w:rFonts w:ascii="Book Antiqua"/>
          <w:spacing w:val="-29"/>
          <w:w w:val="95"/>
          <w:sz w:val="20"/>
        </w:rPr>
        <w:t> </w:t>
      </w:r>
      <w:r>
        <w:rPr>
          <w:rFonts w:ascii="Book Antiqua"/>
          <w:w w:val="95"/>
          <w:sz w:val="20"/>
        </w:rPr>
        <w:t>of</w:t>
      </w:r>
      <w:r>
        <w:rPr>
          <w:rFonts w:ascii="Book Antiqua"/>
          <w:spacing w:val="-28"/>
          <w:w w:val="95"/>
          <w:sz w:val="20"/>
        </w:rPr>
        <w:t> </w:t>
      </w:r>
      <w:r>
        <w:rPr>
          <w:rFonts w:ascii="Book Antiqua"/>
          <w:w w:val="95"/>
          <w:sz w:val="20"/>
        </w:rPr>
        <w:t>magnitude</w:t>
      </w:r>
      <w:r>
        <w:rPr>
          <w:rFonts w:ascii="Book Antiqua"/>
          <w:spacing w:val="-29"/>
          <w:w w:val="95"/>
          <w:sz w:val="20"/>
        </w:rPr>
        <w:t> </w:t>
      </w:r>
      <w:r>
        <w:rPr>
          <w:rFonts w:ascii="Book Antiqua"/>
          <w:w w:val="95"/>
          <w:sz w:val="20"/>
        </w:rPr>
        <w:t>as</w:t>
      </w:r>
      <w:r>
        <w:rPr>
          <w:rFonts w:ascii="Book Antiqua"/>
          <w:spacing w:val="-29"/>
          <w:w w:val="95"/>
          <w:sz w:val="20"/>
        </w:rPr>
        <w:t> </w:t>
      </w:r>
      <w:r>
        <w:rPr>
          <w:rFonts w:ascii="Book Antiqua"/>
          <w:w w:val="95"/>
          <w:sz w:val="20"/>
        </w:rPr>
        <w:t>the</w:t>
      </w:r>
      <w:r>
        <w:rPr>
          <w:rFonts w:ascii="Book Antiqua"/>
          <w:spacing w:val="-29"/>
          <w:w w:val="95"/>
          <w:sz w:val="20"/>
        </w:rPr>
        <w:t> </w:t>
      </w:r>
      <w:r>
        <w:rPr>
          <w:rFonts w:ascii="Book Antiqua"/>
          <w:w w:val="95"/>
          <w:sz w:val="20"/>
        </w:rPr>
        <w:t>accuracy</w:t>
      </w:r>
      <w:r>
        <w:rPr>
          <w:rFonts w:ascii="Book Antiqua"/>
          <w:spacing w:val="-29"/>
          <w:w w:val="95"/>
          <w:sz w:val="20"/>
        </w:rPr>
        <w:t> </w:t>
      </w:r>
      <w:r>
        <w:rPr>
          <w:rFonts w:ascii="Book Antiqua"/>
          <w:spacing w:val="-6"/>
          <w:w w:val="95"/>
          <w:sz w:val="20"/>
        </w:rPr>
        <w:t>we </w:t>
      </w:r>
      <w:r>
        <w:rPr>
          <w:rFonts w:ascii="Book Antiqua"/>
          <w:w w:val="95"/>
          <w:sz w:val="20"/>
        </w:rPr>
        <w:t>want</w:t>
      </w:r>
      <w:r>
        <w:rPr>
          <w:rFonts w:ascii="Book Antiqua"/>
          <w:spacing w:val="-18"/>
          <w:w w:val="95"/>
          <w:sz w:val="20"/>
        </w:rPr>
        <w:t> </w:t>
      </w:r>
      <w:r>
        <w:rPr>
          <w:rFonts w:ascii="Book Antiqua"/>
          <w:w w:val="95"/>
          <w:sz w:val="20"/>
        </w:rPr>
        <w:t>to</w:t>
      </w:r>
      <w:r>
        <w:rPr>
          <w:rFonts w:ascii="Book Antiqua"/>
          <w:spacing w:val="-17"/>
          <w:w w:val="95"/>
          <w:sz w:val="20"/>
        </w:rPr>
        <w:t> </w:t>
      </w:r>
      <w:r>
        <w:rPr>
          <w:rFonts w:ascii="Book Antiqua"/>
          <w:w w:val="95"/>
          <w:sz w:val="20"/>
        </w:rPr>
        <w:t>determine.</w:t>
      </w:r>
      <w:r>
        <w:rPr>
          <w:rFonts w:ascii="Book Antiqua"/>
          <w:spacing w:val="3"/>
          <w:w w:val="95"/>
          <w:sz w:val="20"/>
        </w:rPr>
        <w:t> </w:t>
      </w:r>
      <w:r>
        <w:rPr>
          <w:rFonts w:ascii="Book Antiqua"/>
          <w:spacing w:val="-8"/>
          <w:w w:val="95"/>
          <w:sz w:val="20"/>
        </w:rPr>
        <w:t>We</w:t>
      </w:r>
      <w:r>
        <w:rPr>
          <w:rFonts w:ascii="Book Antiqua"/>
          <w:spacing w:val="-17"/>
          <w:w w:val="95"/>
          <w:sz w:val="20"/>
        </w:rPr>
        <w:t> </w:t>
      </w:r>
      <w:r>
        <w:rPr>
          <w:rFonts w:ascii="Book Antiqua"/>
          <w:w w:val="95"/>
          <w:sz w:val="20"/>
        </w:rPr>
        <w:t>argue</w:t>
      </w:r>
      <w:r>
        <w:rPr>
          <w:rFonts w:ascii="Book Antiqua"/>
          <w:spacing w:val="-17"/>
          <w:w w:val="95"/>
          <w:sz w:val="20"/>
        </w:rPr>
        <w:t> </w:t>
      </w:r>
      <w:r>
        <w:rPr>
          <w:rFonts w:ascii="Book Antiqua"/>
          <w:w w:val="95"/>
          <w:sz w:val="20"/>
        </w:rPr>
        <w:t>that</w:t>
      </w:r>
      <w:r>
        <w:rPr>
          <w:rFonts w:ascii="Book Antiqua"/>
          <w:spacing w:val="-17"/>
          <w:w w:val="95"/>
          <w:sz w:val="20"/>
        </w:rPr>
        <w:t> </w:t>
      </w:r>
      <w:r>
        <w:rPr>
          <w:rFonts w:ascii="Book Antiqua"/>
          <w:w w:val="95"/>
          <w:sz w:val="20"/>
        </w:rPr>
        <w:t>the</w:t>
      </w:r>
      <w:r>
        <w:rPr>
          <w:rFonts w:ascii="Book Antiqua"/>
          <w:spacing w:val="-17"/>
          <w:w w:val="95"/>
          <w:sz w:val="20"/>
        </w:rPr>
        <w:t> </w:t>
      </w:r>
      <w:r>
        <w:rPr>
          <w:rFonts w:ascii="Book Antiqua"/>
          <w:w w:val="95"/>
          <w:sz w:val="20"/>
        </w:rPr>
        <w:t>measure</w:t>
      </w:r>
      <w:r>
        <w:rPr>
          <w:rFonts w:ascii="Book Antiqua"/>
          <w:spacing w:val="-17"/>
          <w:w w:val="95"/>
          <w:sz w:val="20"/>
        </w:rPr>
        <w:t> </w:t>
      </w:r>
      <w:r>
        <w:rPr>
          <w:rFonts w:ascii="Book Antiqua"/>
          <w:w w:val="95"/>
          <w:sz w:val="20"/>
        </w:rPr>
        <w:t>is</w:t>
      </w:r>
      <w:r>
        <w:rPr>
          <w:rFonts w:ascii="Book Antiqua"/>
          <w:spacing w:val="-17"/>
          <w:w w:val="95"/>
          <w:sz w:val="20"/>
        </w:rPr>
        <w:t> </w:t>
      </w:r>
      <w:r>
        <w:rPr>
          <w:rFonts w:ascii="Book Antiqua"/>
          <w:w w:val="95"/>
          <w:sz w:val="20"/>
        </w:rPr>
        <w:t>meaningful </w:t>
      </w:r>
      <w:r>
        <w:rPr>
          <w:rFonts w:ascii="Book Antiqua"/>
          <w:w w:val="90"/>
          <w:sz w:val="20"/>
        </w:rPr>
        <w:t>through</w:t>
      </w:r>
      <w:r>
        <w:rPr>
          <w:rFonts w:ascii="Book Antiqua"/>
          <w:spacing w:val="-20"/>
          <w:w w:val="90"/>
          <w:sz w:val="20"/>
        </w:rPr>
        <w:t> </w:t>
      </w:r>
      <w:r>
        <w:rPr>
          <w:rFonts w:ascii="Book Antiqua"/>
          <w:w w:val="90"/>
          <w:sz w:val="20"/>
        </w:rPr>
        <w:t>the</w:t>
      </w:r>
      <w:r>
        <w:rPr>
          <w:rFonts w:ascii="Book Antiqua"/>
          <w:spacing w:val="-20"/>
          <w:w w:val="90"/>
          <w:sz w:val="20"/>
        </w:rPr>
        <w:t> </w:t>
      </w:r>
      <w:r>
        <w:rPr>
          <w:rFonts w:ascii="Book Antiqua"/>
          <w:w w:val="90"/>
          <w:sz w:val="20"/>
        </w:rPr>
        <w:t>statistical</w:t>
      </w:r>
      <w:r>
        <w:rPr>
          <w:rFonts w:ascii="Book Antiqua"/>
          <w:spacing w:val="-19"/>
          <w:w w:val="90"/>
          <w:sz w:val="20"/>
        </w:rPr>
        <w:t> </w:t>
      </w:r>
      <w:r>
        <w:rPr>
          <w:rFonts w:ascii="Book Antiqua"/>
          <w:w w:val="90"/>
          <w:sz w:val="20"/>
        </w:rPr>
        <w:t>fact</w:t>
      </w:r>
      <w:r>
        <w:rPr>
          <w:rFonts w:ascii="Book Antiqua"/>
          <w:spacing w:val="-20"/>
          <w:w w:val="90"/>
          <w:sz w:val="20"/>
        </w:rPr>
        <w:t> </w:t>
      </w:r>
      <w:r>
        <w:rPr>
          <w:rFonts w:ascii="Book Antiqua"/>
          <w:w w:val="90"/>
          <w:sz w:val="20"/>
        </w:rPr>
        <w:t>that</w:t>
      </w:r>
      <w:r>
        <w:rPr>
          <w:rFonts w:ascii="Book Antiqua"/>
          <w:spacing w:val="-19"/>
          <w:w w:val="90"/>
          <w:sz w:val="20"/>
        </w:rPr>
        <w:t> </w:t>
      </w:r>
      <w:r>
        <w:rPr>
          <w:rFonts w:ascii="Book Antiqua"/>
          <w:w w:val="90"/>
          <w:sz w:val="20"/>
        </w:rPr>
        <w:t>(under</w:t>
      </w:r>
      <w:r>
        <w:rPr>
          <w:rFonts w:ascii="Book Antiqua"/>
          <w:spacing w:val="-20"/>
          <w:w w:val="90"/>
          <w:sz w:val="20"/>
        </w:rPr>
        <w:t> </w:t>
      </w:r>
      <w:r>
        <w:rPr>
          <w:rFonts w:ascii="Book Antiqua"/>
          <w:w w:val="90"/>
          <w:sz w:val="20"/>
        </w:rPr>
        <w:t>appropriate</w:t>
      </w:r>
      <w:r>
        <w:rPr>
          <w:rFonts w:ascii="Book Antiqua"/>
          <w:spacing w:val="-19"/>
          <w:w w:val="90"/>
          <w:sz w:val="20"/>
        </w:rPr>
        <w:t> </w:t>
      </w:r>
      <w:r>
        <w:rPr>
          <w:rFonts w:ascii="Book Antiqua"/>
          <w:spacing w:val="-2"/>
          <w:w w:val="90"/>
          <w:sz w:val="20"/>
        </w:rPr>
        <w:t>assumptions) </w:t>
      </w:r>
      <w:r>
        <w:rPr>
          <w:i/>
          <w:sz w:val="20"/>
        </w:rPr>
        <w:t>the variance of the difference between two elements is </w:t>
      </w:r>
      <w:r>
        <w:rPr>
          <w:i/>
          <w:spacing w:val="-5"/>
          <w:sz w:val="20"/>
        </w:rPr>
        <w:t>greater </w:t>
      </w:r>
      <w:r>
        <w:rPr>
          <w:i/>
          <w:sz w:val="20"/>
        </w:rPr>
        <w:t>than the particular variances of the</w:t>
      </w:r>
      <w:r>
        <w:rPr>
          <w:i/>
          <w:spacing w:val="-9"/>
          <w:sz w:val="20"/>
        </w:rPr>
        <w:t> </w:t>
      </w:r>
      <w:r>
        <w:rPr>
          <w:i/>
          <w:sz w:val="20"/>
        </w:rPr>
        <w:t>elements</w:t>
      </w:r>
    </w:p>
    <w:p>
      <w:pPr>
        <w:pStyle w:val="BodyText"/>
        <w:spacing w:line="230" w:lineRule="auto" w:before="5"/>
        <w:ind w:left="850" w:firstLine="199"/>
        <w:jc w:val="both"/>
        <w:rPr>
          <w:rFonts w:ascii="Book Antiqua" w:hAnsi="Book Antiqua"/>
        </w:rPr>
      </w:pPr>
      <w:r>
        <w:rPr>
          <w:rFonts w:ascii="Book Antiqua" w:hAnsi="Book Antiqua"/>
          <w:spacing w:val="-8"/>
          <w:w w:val="95"/>
        </w:rPr>
        <w:t>To</w:t>
      </w:r>
      <w:r>
        <w:rPr>
          <w:rFonts w:ascii="Book Antiqua" w:hAnsi="Book Antiqua"/>
          <w:spacing w:val="-12"/>
          <w:w w:val="95"/>
        </w:rPr>
        <w:t> </w:t>
      </w:r>
      <w:r>
        <w:rPr>
          <w:rFonts w:ascii="Book Antiqua" w:hAnsi="Book Antiqua"/>
          <w:w w:val="95"/>
        </w:rPr>
        <w:t>see</w:t>
      </w:r>
      <w:r>
        <w:rPr>
          <w:rFonts w:ascii="Book Antiqua" w:hAnsi="Book Antiqua"/>
          <w:spacing w:val="-12"/>
          <w:w w:val="95"/>
        </w:rPr>
        <w:t> </w:t>
      </w:r>
      <w:r>
        <w:rPr>
          <w:rFonts w:ascii="Book Antiqua" w:hAnsi="Book Antiqua"/>
          <w:w w:val="95"/>
        </w:rPr>
        <w:t>this,</w:t>
      </w:r>
      <w:r>
        <w:rPr>
          <w:rFonts w:ascii="Book Antiqua" w:hAnsi="Book Antiqua"/>
          <w:spacing w:val="-10"/>
          <w:w w:val="95"/>
        </w:rPr>
        <w:t> </w:t>
      </w:r>
      <w:r>
        <w:rPr>
          <w:rFonts w:ascii="Book Antiqua" w:hAnsi="Book Antiqua"/>
          <w:w w:val="95"/>
        </w:rPr>
        <w:t>we</w:t>
      </w:r>
      <w:r>
        <w:rPr>
          <w:rFonts w:ascii="Book Antiqua" w:hAnsi="Book Antiqua"/>
          <w:spacing w:val="-12"/>
          <w:w w:val="95"/>
        </w:rPr>
        <w:t> </w:t>
      </w:r>
      <w:r>
        <w:rPr>
          <w:rFonts w:ascii="Book Antiqua" w:hAnsi="Book Antiqua"/>
          <w:w w:val="95"/>
        </w:rPr>
        <w:t>first</w:t>
      </w:r>
      <w:r>
        <w:rPr>
          <w:rFonts w:ascii="Book Antiqua" w:hAnsi="Book Antiqua"/>
          <w:spacing w:val="-12"/>
          <w:w w:val="95"/>
        </w:rPr>
        <w:t> </w:t>
      </w:r>
      <w:r>
        <w:rPr>
          <w:rFonts w:ascii="Book Antiqua" w:hAnsi="Book Antiqua"/>
          <w:w w:val="95"/>
        </w:rPr>
        <w:t>assume</w:t>
      </w:r>
      <w:r>
        <w:rPr>
          <w:rFonts w:ascii="Book Antiqua" w:hAnsi="Book Antiqua"/>
          <w:spacing w:val="-11"/>
          <w:w w:val="95"/>
        </w:rPr>
        <w:t> </w:t>
      </w:r>
      <w:r>
        <w:rPr>
          <w:rFonts w:ascii="Book Antiqua" w:hAnsi="Book Antiqua"/>
          <w:w w:val="95"/>
        </w:rPr>
        <w:t>that</w:t>
      </w:r>
      <w:r>
        <w:rPr>
          <w:rFonts w:ascii="Book Antiqua" w:hAnsi="Book Antiqua"/>
          <w:spacing w:val="-12"/>
          <w:w w:val="95"/>
        </w:rPr>
        <w:t> </w:t>
      </w:r>
      <w:r>
        <w:rPr>
          <w:rFonts w:ascii="Book Antiqua" w:hAnsi="Book Antiqua"/>
          <w:w w:val="95"/>
        </w:rPr>
        <w:t>the</w:t>
      </w:r>
      <w:r>
        <w:rPr>
          <w:rFonts w:ascii="Book Antiqua" w:hAnsi="Book Antiqua"/>
          <w:spacing w:val="-12"/>
          <w:w w:val="95"/>
        </w:rPr>
        <w:t> </w:t>
      </w:r>
      <w:r>
        <w:rPr>
          <w:rFonts w:ascii="Book Antiqua" w:hAnsi="Book Antiqua"/>
          <w:w w:val="95"/>
        </w:rPr>
        <w:t>absolute</w:t>
      </w:r>
      <w:r>
        <w:rPr>
          <w:rFonts w:ascii="Book Antiqua" w:hAnsi="Book Antiqua"/>
          <w:spacing w:val="-12"/>
          <w:w w:val="95"/>
        </w:rPr>
        <w:t> </w:t>
      </w:r>
      <w:r>
        <w:rPr>
          <w:rFonts w:ascii="Book Antiqua" w:hAnsi="Book Antiqua"/>
          <w:w w:val="95"/>
        </w:rPr>
        <w:t>error</w:t>
      </w:r>
      <w:r>
        <w:rPr>
          <w:rFonts w:ascii="Book Antiqua" w:hAnsi="Book Antiqua"/>
          <w:spacing w:val="-11"/>
          <w:w w:val="95"/>
        </w:rPr>
        <w:t> </w:t>
      </w:r>
      <w:r>
        <w:rPr>
          <w:rFonts w:ascii="Book Antiqua" w:hAnsi="Book Antiqua"/>
          <w:w w:val="95"/>
        </w:rPr>
        <w:t>of</w:t>
      </w:r>
      <w:r>
        <w:rPr>
          <w:rFonts w:ascii="Book Antiqua" w:hAnsi="Book Antiqua"/>
          <w:spacing w:val="-12"/>
          <w:w w:val="95"/>
        </w:rPr>
        <w:t> </w:t>
      </w:r>
      <w:r>
        <w:rPr>
          <w:rFonts w:ascii="Book Antiqua" w:hAnsi="Book Antiqua"/>
          <w:spacing w:val="-3"/>
          <w:w w:val="95"/>
        </w:rPr>
        <w:t>point </w:t>
      </w:r>
      <w:r>
        <w:rPr>
          <w:rFonts w:ascii="Book Antiqua" w:hAnsi="Book Antiqua"/>
          <w:w w:val="95"/>
        </w:rPr>
        <w:t>coordinates in a collection of geodata (i.e. the difference</w:t>
      </w:r>
      <w:r>
        <w:rPr>
          <w:rFonts w:ascii="Book Antiqua" w:hAnsi="Book Antiqua"/>
          <w:spacing w:val="-13"/>
          <w:w w:val="95"/>
        </w:rPr>
        <w:t> </w:t>
      </w:r>
      <w:r>
        <w:rPr>
          <w:rFonts w:ascii="Book Antiqua" w:hAnsi="Book Antiqua"/>
          <w:spacing w:val="-5"/>
          <w:w w:val="95"/>
        </w:rPr>
        <w:t>be- </w:t>
      </w:r>
      <w:r>
        <w:rPr>
          <w:rFonts w:ascii="Book Antiqua" w:hAnsi="Book Antiqua"/>
          <w:w w:val="95"/>
        </w:rPr>
        <w:t>tween</w:t>
      </w:r>
      <w:r>
        <w:rPr>
          <w:rFonts w:ascii="Book Antiqua" w:hAnsi="Book Antiqua"/>
          <w:spacing w:val="-16"/>
          <w:w w:val="95"/>
        </w:rPr>
        <w:t> </w:t>
      </w:r>
      <w:r>
        <w:rPr>
          <w:rFonts w:ascii="Book Antiqua" w:hAnsi="Book Antiqua"/>
          <w:w w:val="95"/>
        </w:rPr>
        <w:t>the</w:t>
      </w:r>
      <w:r>
        <w:rPr>
          <w:rFonts w:ascii="Book Antiqua" w:hAnsi="Book Antiqua"/>
          <w:spacing w:val="-16"/>
          <w:w w:val="95"/>
        </w:rPr>
        <w:t> </w:t>
      </w:r>
      <w:r>
        <w:rPr>
          <w:rFonts w:ascii="Book Antiqua" w:hAnsi="Book Antiqua"/>
          <w:w w:val="95"/>
        </w:rPr>
        <w:t>point</w:t>
      </w:r>
      <w:r>
        <w:rPr>
          <w:rFonts w:ascii="Book Antiqua" w:hAnsi="Book Antiqua"/>
          <w:spacing w:val="-16"/>
          <w:w w:val="95"/>
        </w:rPr>
        <w:t> </w:t>
      </w:r>
      <w:r>
        <w:rPr>
          <w:rFonts w:ascii="Book Antiqua" w:hAnsi="Book Antiqua"/>
          <w:w w:val="95"/>
        </w:rPr>
        <w:t>coordinates</w:t>
      </w:r>
      <w:r>
        <w:rPr>
          <w:rFonts w:ascii="Book Antiqua" w:hAnsi="Book Antiqua"/>
          <w:spacing w:val="-16"/>
          <w:w w:val="95"/>
        </w:rPr>
        <w:t> </w:t>
      </w:r>
      <w:r>
        <w:rPr>
          <w:rFonts w:ascii="Book Antiqua" w:hAnsi="Book Antiqua"/>
          <w:w w:val="95"/>
        </w:rPr>
        <w:t>and</w:t>
      </w:r>
      <w:r>
        <w:rPr>
          <w:rFonts w:ascii="Book Antiqua" w:hAnsi="Book Antiqua"/>
          <w:spacing w:val="-16"/>
          <w:w w:val="95"/>
        </w:rPr>
        <w:t> </w:t>
      </w:r>
      <w:r>
        <w:rPr>
          <w:rFonts w:ascii="Book Antiqua" w:hAnsi="Book Antiqua"/>
          <w:w w:val="95"/>
        </w:rPr>
        <w:t>the</w:t>
      </w:r>
      <w:r>
        <w:rPr>
          <w:rFonts w:ascii="Book Antiqua" w:hAnsi="Book Antiqua"/>
          <w:spacing w:val="-16"/>
          <w:w w:val="95"/>
        </w:rPr>
        <w:t> </w:t>
      </w:r>
      <w:r>
        <w:rPr>
          <w:rFonts w:ascii="Book Antiqua" w:hAnsi="Book Antiqua"/>
          <w:w w:val="95"/>
        </w:rPr>
        <w:t>coordinates</w:t>
      </w:r>
      <w:r>
        <w:rPr>
          <w:rFonts w:ascii="Book Antiqua" w:hAnsi="Book Antiqua"/>
          <w:spacing w:val="-16"/>
          <w:w w:val="95"/>
        </w:rPr>
        <w:t> </w:t>
      </w:r>
      <w:r>
        <w:rPr>
          <w:rFonts w:ascii="Book Antiqua" w:hAnsi="Book Antiqua"/>
          <w:w w:val="95"/>
        </w:rPr>
        <w:t>of</w:t>
      </w:r>
      <w:r>
        <w:rPr>
          <w:rFonts w:ascii="Book Antiqua" w:hAnsi="Book Antiqua"/>
          <w:spacing w:val="-16"/>
          <w:w w:val="95"/>
        </w:rPr>
        <w:t> </w:t>
      </w:r>
      <w:r>
        <w:rPr>
          <w:rFonts w:ascii="Book Antiqua" w:hAnsi="Book Antiqua"/>
          <w:w w:val="95"/>
        </w:rPr>
        <w:t>the</w:t>
      </w:r>
      <w:r>
        <w:rPr>
          <w:rFonts w:ascii="Book Antiqua" w:hAnsi="Book Antiqua"/>
          <w:spacing w:val="-15"/>
          <w:w w:val="95"/>
        </w:rPr>
        <w:t> </w:t>
      </w:r>
      <w:r>
        <w:rPr>
          <w:rFonts w:ascii="Book Antiqua" w:hAnsi="Book Antiqua"/>
          <w:spacing w:val="-3"/>
          <w:w w:val="95"/>
        </w:rPr>
        <w:t>corre- </w:t>
      </w:r>
      <w:r>
        <w:rPr>
          <w:rFonts w:ascii="Book Antiqua" w:hAnsi="Book Antiqua"/>
          <w:w w:val="95"/>
        </w:rPr>
        <w:t>sponding</w:t>
      </w:r>
      <w:r>
        <w:rPr>
          <w:rFonts w:ascii="Book Antiqua" w:hAnsi="Book Antiqua"/>
          <w:spacing w:val="-30"/>
          <w:w w:val="95"/>
        </w:rPr>
        <w:t> </w:t>
      </w:r>
      <w:r>
        <w:rPr>
          <w:rFonts w:ascii="Book Antiqua" w:hAnsi="Book Antiqua"/>
          <w:w w:val="95"/>
        </w:rPr>
        <w:t>“true</w:t>
      </w:r>
      <w:r>
        <w:rPr>
          <w:rFonts w:ascii="Book Antiqua" w:hAnsi="Book Antiqua"/>
          <w:spacing w:val="-29"/>
          <w:w w:val="95"/>
        </w:rPr>
        <w:t> </w:t>
      </w:r>
      <w:r>
        <w:rPr>
          <w:rFonts w:ascii="Book Antiqua" w:hAnsi="Book Antiqua"/>
          <w:w w:val="95"/>
        </w:rPr>
        <w:t>physical”</w:t>
      </w:r>
      <w:r>
        <w:rPr>
          <w:rFonts w:ascii="Book Antiqua" w:hAnsi="Book Antiqua"/>
          <w:spacing w:val="-29"/>
          <w:w w:val="95"/>
        </w:rPr>
        <w:t> </w:t>
      </w:r>
      <w:r>
        <w:rPr>
          <w:rFonts w:ascii="Book Antiqua" w:hAnsi="Book Antiqua"/>
          <w:w w:val="95"/>
        </w:rPr>
        <w:t>points)</w:t>
      </w:r>
      <w:r>
        <w:rPr>
          <w:rFonts w:ascii="Book Antiqua" w:hAnsi="Book Antiqua"/>
          <w:spacing w:val="-29"/>
          <w:w w:val="95"/>
        </w:rPr>
        <w:t> </w:t>
      </w:r>
      <w:r>
        <w:rPr>
          <w:rFonts w:ascii="Book Antiqua" w:hAnsi="Book Antiqua"/>
          <w:w w:val="95"/>
        </w:rPr>
        <w:t>are</w:t>
      </w:r>
      <w:r>
        <w:rPr>
          <w:rFonts w:ascii="Book Antiqua" w:hAnsi="Book Antiqua"/>
          <w:spacing w:val="-30"/>
          <w:w w:val="95"/>
        </w:rPr>
        <w:t> </w:t>
      </w:r>
      <w:r>
        <w:rPr>
          <w:rFonts w:ascii="Book Antiqua" w:hAnsi="Book Antiqua"/>
          <w:w w:val="95"/>
        </w:rPr>
        <w:t>samples</w:t>
      </w:r>
      <w:r>
        <w:rPr>
          <w:rFonts w:ascii="Book Antiqua" w:hAnsi="Book Antiqua"/>
          <w:spacing w:val="-29"/>
          <w:w w:val="95"/>
        </w:rPr>
        <w:t> </w:t>
      </w:r>
      <w:r>
        <w:rPr>
          <w:rFonts w:ascii="Book Antiqua" w:hAnsi="Book Antiqua"/>
          <w:w w:val="95"/>
        </w:rPr>
        <w:t>of</w:t>
      </w:r>
      <w:r>
        <w:rPr>
          <w:rFonts w:ascii="Book Antiqua" w:hAnsi="Book Antiqua"/>
          <w:spacing w:val="-29"/>
          <w:w w:val="95"/>
        </w:rPr>
        <w:t> </w:t>
      </w:r>
      <w:r>
        <w:rPr>
          <w:rFonts w:ascii="Book Antiqua" w:hAnsi="Book Antiqua"/>
          <w:w w:val="95"/>
        </w:rPr>
        <w:t>a</w:t>
      </w:r>
      <w:r>
        <w:rPr>
          <w:rFonts w:ascii="Book Antiqua" w:hAnsi="Book Antiqua"/>
          <w:spacing w:val="-29"/>
          <w:w w:val="95"/>
        </w:rPr>
        <w:t> </w:t>
      </w:r>
      <w:r>
        <w:rPr>
          <w:rFonts w:ascii="Book Antiqua" w:hAnsi="Book Antiqua"/>
          <w:w w:val="95"/>
        </w:rPr>
        <w:t>random</w:t>
      </w:r>
      <w:r>
        <w:rPr>
          <w:rFonts w:ascii="Book Antiqua" w:hAnsi="Book Antiqua"/>
          <w:spacing w:val="-30"/>
          <w:w w:val="95"/>
        </w:rPr>
        <w:t> </w:t>
      </w:r>
      <w:r>
        <w:rPr>
          <w:rFonts w:ascii="Book Antiqua" w:hAnsi="Book Antiqua"/>
          <w:spacing w:val="-5"/>
          <w:w w:val="95"/>
        </w:rPr>
        <w:t>dis- </w:t>
      </w:r>
      <w:r>
        <w:rPr>
          <w:rFonts w:ascii="Book Antiqua" w:hAnsi="Book Antiqua"/>
          <w:w w:val="90"/>
        </w:rPr>
        <w:t>tribution</w:t>
      </w:r>
      <w:r>
        <w:rPr>
          <w:rFonts w:ascii="Book Antiqua" w:hAnsi="Book Antiqua"/>
          <w:spacing w:val="-15"/>
          <w:w w:val="90"/>
        </w:rPr>
        <w:t> </w:t>
      </w:r>
      <w:r>
        <w:rPr>
          <w:rFonts w:ascii="Book Antiqua" w:hAnsi="Book Antiqua"/>
          <w:w w:val="90"/>
        </w:rPr>
        <w:t>with</w:t>
      </w:r>
      <w:r>
        <w:rPr>
          <w:rFonts w:ascii="Book Antiqua" w:hAnsi="Book Antiqua"/>
          <w:spacing w:val="-15"/>
          <w:w w:val="90"/>
        </w:rPr>
        <w:t> </w:t>
      </w:r>
      <w:r>
        <w:rPr>
          <w:rFonts w:ascii="Book Antiqua" w:hAnsi="Book Antiqua"/>
          <w:w w:val="90"/>
        </w:rPr>
        <w:t>some</w:t>
      </w:r>
      <w:r>
        <w:rPr>
          <w:rFonts w:ascii="Book Antiqua" w:hAnsi="Book Antiqua"/>
          <w:spacing w:val="-15"/>
          <w:w w:val="90"/>
        </w:rPr>
        <w:t> </w:t>
      </w:r>
      <w:r>
        <w:rPr>
          <w:rFonts w:ascii="Book Antiqua" w:hAnsi="Book Antiqua"/>
          <w:w w:val="90"/>
        </w:rPr>
        <w:t>standard</w:t>
      </w:r>
      <w:r>
        <w:rPr>
          <w:rFonts w:ascii="Book Antiqua" w:hAnsi="Book Antiqua"/>
          <w:spacing w:val="-15"/>
          <w:w w:val="90"/>
        </w:rPr>
        <w:t> </w:t>
      </w:r>
      <w:r>
        <w:rPr>
          <w:rFonts w:ascii="Book Antiqua" w:hAnsi="Book Antiqua"/>
          <w:w w:val="90"/>
        </w:rPr>
        <w:t>deviation,</w:t>
      </w:r>
      <w:r>
        <w:rPr>
          <w:rFonts w:ascii="Book Antiqua" w:hAnsi="Book Antiqua"/>
          <w:spacing w:val="-14"/>
          <w:w w:val="90"/>
        </w:rPr>
        <w:t> </w:t>
      </w:r>
      <w:r>
        <w:rPr>
          <w:rFonts w:ascii="Book Antiqua" w:hAnsi="Book Antiqua"/>
          <w:w w:val="90"/>
        </w:rPr>
        <w:t>which</w:t>
      </w:r>
      <w:r>
        <w:rPr>
          <w:rFonts w:ascii="Book Antiqua" w:hAnsi="Book Antiqua"/>
          <w:spacing w:val="-15"/>
          <w:w w:val="90"/>
        </w:rPr>
        <w:t> </w:t>
      </w:r>
      <w:r>
        <w:rPr>
          <w:rFonts w:ascii="Book Antiqua" w:hAnsi="Book Antiqua"/>
          <w:w w:val="90"/>
        </w:rPr>
        <w:t>reflects</w:t>
      </w:r>
      <w:r>
        <w:rPr>
          <w:rFonts w:ascii="Book Antiqua" w:hAnsi="Book Antiqua"/>
          <w:spacing w:val="-15"/>
          <w:w w:val="90"/>
        </w:rPr>
        <w:t> </w:t>
      </w:r>
      <w:r>
        <w:rPr>
          <w:rFonts w:ascii="Book Antiqua" w:hAnsi="Book Antiqua"/>
          <w:w w:val="90"/>
        </w:rPr>
        <w:t>the</w:t>
      </w:r>
      <w:r>
        <w:rPr>
          <w:rFonts w:ascii="Book Antiqua" w:hAnsi="Book Antiqua"/>
          <w:spacing w:val="-14"/>
          <w:w w:val="90"/>
        </w:rPr>
        <w:t> </w:t>
      </w:r>
      <w:r>
        <w:rPr>
          <w:rFonts w:ascii="Book Antiqua" w:hAnsi="Book Antiqua"/>
          <w:spacing w:val="-4"/>
          <w:w w:val="90"/>
        </w:rPr>
        <w:t>qual- </w:t>
      </w:r>
      <w:r>
        <w:rPr>
          <w:rFonts w:ascii="Book Antiqua" w:hAnsi="Book Antiqua"/>
        </w:rPr>
        <w:t>ity of the</w:t>
      </w:r>
      <w:r>
        <w:rPr>
          <w:rFonts w:ascii="Book Antiqua" w:hAnsi="Book Antiqua"/>
          <w:spacing w:val="-9"/>
        </w:rPr>
        <w:t> </w:t>
      </w:r>
      <w:r>
        <w:rPr>
          <w:rFonts w:ascii="Book Antiqua" w:hAnsi="Book Antiqua"/>
        </w:rPr>
        <w:t>dataset.</w:t>
      </w:r>
    </w:p>
    <w:p>
      <w:pPr>
        <w:pStyle w:val="BodyText"/>
        <w:spacing w:line="230" w:lineRule="auto" w:before="3"/>
        <w:ind w:left="850" w:firstLine="199"/>
        <w:jc w:val="both"/>
        <w:rPr>
          <w:rFonts w:ascii="Book Antiqua"/>
        </w:rPr>
      </w:pPr>
      <w:r>
        <w:rPr>
          <w:rFonts w:ascii="Book Antiqua"/>
          <w:w w:val="90"/>
        </w:rPr>
        <w:t>Under</w:t>
      </w:r>
      <w:r>
        <w:rPr>
          <w:rFonts w:ascii="Book Antiqua"/>
          <w:spacing w:val="-6"/>
          <w:w w:val="90"/>
        </w:rPr>
        <w:t> </w:t>
      </w:r>
      <w:r>
        <w:rPr>
          <w:rFonts w:ascii="Book Antiqua"/>
          <w:w w:val="90"/>
        </w:rPr>
        <w:t>this</w:t>
      </w:r>
      <w:r>
        <w:rPr>
          <w:rFonts w:ascii="Book Antiqua"/>
          <w:spacing w:val="-5"/>
          <w:w w:val="90"/>
        </w:rPr>
        <w:t> </w:t>
      </w:r>
      <w:r>
        <w:rPr>
          <w:rFonts w:ascii="Book Antiqua"/>
          <w:w w:val="90"/>
        </w:rPr>
        <w:t>assumption</w:t>
      </w:r>
      <w:r>
        <w:rPr>
          <w:rFonts w:ascii="Book Antiqua"/>
          <w:spacing w:val="-5"/>
          <w:w w:val="90"/>
        </w:rPr>
        <w:t> </w:t>
      </w:r>
      <w:r>
        <w:rPr>
          <w:rFonts w:ascii="Book Antiqua"/>
          <w:w w:val="90"/>
        </w:rPr>
        <w:t>the</w:t>
      </w:r>
      <w:r>
        <w:rPr>
          <w:rFonts w:ascii="Book Antiqua"/>
          <w:spacing w:val="-6"/>
          <w:w w:val="90"/>
        </w:rPr>
        <w:t> </w:t>
      </w:r>
      <w:r>
        <w:rPr>
          <w:rFonts w:ascii="Book Antiqua"/>
          <w:w w:val="90"/>
        </w:rPr>
        <w:t>relative</w:t>
      </w:r>
      <w:r>
        <w:rPr>
          <w:rFonts w:ascii="Book Antiqua"/>
          <w:spacing w:val="-5"/>
          <w:w w:val="90"/>
        </w:rPr>
        <w:t> </w:t>
      </w:r>
      <w:r>
        <w:rPr>
          <w:rFonts w:ascii="Book Antiqua"/>
          <w:w w:val="90"/>
        </w:rPr>
        <w:t>error</w:t>
      </w:r>
      <w:r>
        <w:rPr>
          <w:rFonts w:ascii="Book Antiqua"/>
          <w:spacing w:val="-5"/>
          <w:w w:val="90"/>
        </w:rPr>
        <w:t> </w:t>
      </w:r>
      <w:r>
        <w:rPr>
          <w:rFonts w:ascii="Book Antiqua"/>
          <w:w w:val="90"/>
        </w:rPr>
        <w:t>between</w:t>
      </w:r>
      <w:r>
        <w:rPr>
          <w:rFonts w:ascii="Book Antiqua"/>
          <w:spacing w:val="-6"/>
          <w:w w:val="90"/>
        </w:rPr>
        <w:t> </w:t>
      </w:r>
      <w:r>
        <w:rPr>
          <w:rFonts w:ascii="Book Antiqua"/>
          <w:w w:val="90"/>
        </w:rPr>
        <w:t>two</w:t>
      </w:r>
      <w:r>
        <w:rPr>
          <w:rFonts w:ascii="Book Antiqua"/>
          <w:spacing w:val="-5"/>
          <w:w w:val="90"/>
        </w:rPr>
        <w:t> differ- </w:t>
      </w:r>
      <w:r>
        <w:rPr>
          <w:rFonts w:ascii="Book Antiqua"/>
          <w:w w:val="95"/>
        </w:rPr>
        <w:t>ent, </w:t>
      </w:r>
      <w:r>
        <w:rPr>
          <w:i/>
          <w:w w:val="95"/>
        </w:rPr>
        <w:t>uncorrelated </w:t>
      </w:r>
      <w:r>
        <w:rPr>
          <w:rFonts w:ascii="Book Antiqua"/>
          <w:w w:val="95"/>
        </w:rPr>
        <w:t>datasets, which describe the same </w:t>
      </w:r>
      <w:r>
        <w:rPr>
          <w:rFonts w:ascii="Book Antiqua"/>
          <w:spacing w:val="-3"/>
          <w:w w:val="95"/>
        </w:rPr>
        <w:t>physical </w:t>
      </w:r>
      <w:r>
        <w:rPr>
          <w:rFonts w:ascii="Book Antiqua"/>
          <w:w w:val="90"/>
        </w:rPr>
        <w:t>points, will be randomly distributed with a standard</w:t>
      </w:r>
      <w:r>
        <w:rPr>
          <w:rFonts w:ascii="Book Antiqua"/>
          <w:spacing w:val="-14"/>
          <w:w w:val="90"/>
        </w:rPr>
        <w:t> </w:t>
      </w:r>
      <w:r>
        <w:rPr>
          <w:rFonts w:ascii="Book Antiqua"/>
          <w:spacing w:val="-3"/>
          <w:w w:val="90"/>
        </w:rPr>
        <w:t>deviation </w:t>
      </w:r>
      <w:r>
        <w:rPr>
          <w:rFonts w:ascii="Book Antiqua"/>
        </w:rPr>
        <w:t>which</w:t>
      </w:r>
      <w:r>
        <w:rPr>
          <w:rFonts w:ascii="Book Antiqua"/>
          <w:spacing w:val="-13"/>
        </w:rPr>
        <w:t> </w:t>
      </w:r>
      <w:r>
        <w:rPr>
          <w:rFonts w:ascii="Book Antiqua"/>
        </w:rPr>
        <w:t>is</w:t>
      </w:r>
      <w:r>
        <w:rPr>
          <w:rFonts w:ascii="Book Antiqua"/>
          <w:spacing w:val="-13"/>
        </w:rPr>
        <w:t> </w:t>
      </w:r>
      <w:r>
        <w:rPr>
          <w:i/>
        </w:rPr>
        <w:t>greater</w:t>
      </w:r>
      <w:r>
        <w:rPr>
          <w:i/>
          <w:spacing w:val="-13"/>
        </w:rPr>
        <w:t> </w:t>
      </w:r>
      <w:r>
        <w:rPr>
          <w:i/>
        </w:rPr>
        <w:t>than</w:t>
      </w:r>
      <w:r>
        <w:rPr>
          <w:i/>
          <w:spacing w:val="-13"/>
        </w:rPr>
        <w:t> </w:t>
      </w:r>
      <w:r>
        <w:rPr>
          <w:i/>
        </w:rPr>
        <w:t>the</w:t>
      </w:r>
      <w:r>
        <w:rPr>
          <w:i/>
          <w:spacing w:val="-13"/>
        </w:rPr>
        <w:t> </w:t>
      </w:r>
      <w:r>
        <w:rPr>
          <w:i/>
        </w:rPr>
        <w:t>individual</w:t>
      </w:r>
      <w:r>
        <w:rPr>
          <w:i/>
          <w:spacing w:val="-13"/>
        </w:rPr>
        <w:t> </w:t>
      </w:r>
      <w:r>
        <w:rPr>
          <w:i/>
        </w:rPr>
        <w:t>standard</w:t>
      </w:r>
      <w:r>
        <w:rPr>
          <w:i/>
          <w:spacing w:val="-12"/>
        </w:rPr>
        <w:t> </w:t>
      </w:r>
      <w:r>
        <w:rPr>
          <w:i/>
        </w:rPr>
        <w:t>deviations</w:t>
      </w:r>
      <w:r>
        <w:rPr>
          <w:rFonts w:ascii="Book Antiqua"/>
        </w:rPr>
        <w:t>.</w:t>
      </w:r>
      <w:r>
        <w:rPr>
          <w:rFonts w:ascii="Book Antiqua"/>
          <w:spacing w:val="-2"/>
        </w:rPr>
        <w:t> </w:t>
      </w:r>
      <w:r>
        <w:rPr>
          <w:rFonts w:ascii="Book Antiqua"/>
          <w:spacing w:val="-4"/>
        </w:rPr>
        <w:t>This </w:t>
      </w:r>
      <w:r>
        <w:rPr>
          <w:rFonts w:ascii="Book Antiqua"/>
        </w:rPr>
        <w:t>follows</w:t>
      </w:r>
      <w:r>
        <w:rPr>
          <w:rFonts w:ascii="Book Antiqua"/>
          <w:spacing w:val="-24"/>
        </w:rPr>
        <w:t> </w:t>
      </w:r>
      <w:r>
        <w:rPr>
          <w:rFonts w:ascii="Book Antiqua"/>
        </w:rPr>
        <w:t>from</w:t>
      </w:r>
      <w:r>
        <w:rPr>
          <w:rFonts w:ascii="Book Antiqua"/>
          <w:spacing w:val="-23"/>
        </w:rPr>
        <w:t> </w:t>
      </w:r>
      <w:r>
        <w:rPr>
          <w:rFonts w:ascii="Book Antiqua"/>
        </w:rPr>
        <w:t>the</w:t>
      </w:r>
      <w:r>
        <w:rPr>
          <w:rFonts w:ascii="Book Antiqua"/>
          <w:spacing w:val="-23"/>
        </w:rPr>
        <w:t> </w:t>
      </w:r>
      <w:r>
        <w:rPr>
          <w:rFonts w:ascii="Book Antiqua"/>
        </w:rPr>
        <w:t>basic</w:t>
      </w:r>
      <w:r>
        <w:rPr>
          <w:rFonts w:ascii="Book Antiqua"/>
          <w:spacing w:val="-23"/>
        </w:rPr>
        <w:t> </w:t>
      </w:r>
      <w:r>
        <w:rPr>
          <w:rFonts w:ascii="Book Antiqua"/>
        </w:rPr>
        <w:t>addition</w:t>
      </w:r>
      <w:r>
        <w:rPr>
          <w:rFonts w:ascii="Book Antiqua"/>
          <w:spacing w:val="-23"/>
        </w:rPr>
        <w:t> </w:t>
      </w:r>
      <w:r>
        <w:rPr>
          <w:rFonts w:ascii="Book Antiqua"/>
        </w:rPr>
        <w:t>formula</w:t>
      </w:r>
      <w:r>
        <w:rPr>
          <w:rFonts w:ascii="Book Antiqua"/>
          <w:spacing w:val="-23"/>
        </w:rPr>
        <w:t> </w:t>
      </w:r>
      <w:r>
        <w:rPr>
          <w:rFonts w:ascii="Book Antiqua"/>
        </w:rPr>
        <w:t>for</w:t>
      </w:r>
      <w:r>
        <w:rPr>
          <w:rFonts w:ascii="Book Antiqua"/>
          <w:spacing w:val="-23"/>
        </w:rPr>
        <w:t> </w:t>
      </w:r>
      <w:r>
        <w:rPr>
          <w:rFonts w:ascii="Book Antiqua"/>
        </w:rPr>
        <w:t>variances:</w:t>
      </w:r>
    </w:p>
    <w:p>
      <w:pPr>
        <w:pStyle w:val="BodyText"/>
        <w:spacing w:line="228" w:lineRule="auto" w:before="5"/>
        <w:ind w:left="850" w:firstLine="199"/>
        <w:jc w:val="both"/>
        <w:rPr>
          <w:rFonts w:ascii="Book Antiqua"/>
        </w:rPr>
      </w:pPr>
      <w:r>
        <w:rPr/>
        <w:pict>
          <v:shape style="position:absolute;margin-left:88.843445pt;margin-top:37.519665pt;width:93.35pt;height:17.3pt;mso-position-horizontal-relative:page;mso-position-vertical-relative:paragraph;z-index:-57136" type="#_x0000_t202" filled="false" stroked="false">
            <v:textbox inset="0,0,0,0">
              <w:txbxContent>
                <w:p>
                  <w:pPr>
                    <w:pStyle w:val="BodyText"/>
                    <w:tabs>
                      <w:tab w:pos="1711" w:val="left" w:leader="none"/>
                    </w:tabs>
                    <w:spacing w:line="242" w:lineRule="exact"/>
                    <w:rPr>
                      <w:rFonts w:ascii="Lucida Sans Unicode" w:hAnsi="Lucida Sans Unicode"/>
                    </w:rPr>
                  </w:pPr>
                  <w:r>
                    <w:rPr>
                      <w:rFonts w:ascii="Lucida Sans Unicode" w:hAnsi="Lucida Sans Unicode"/>
                    </w:rPr>
                    <w:t>−</w:t>
                    <w:tab/>
                  </w:r>
                  <w:r>
                    <w:rPr>
                      <w:rFonts w:ascii="Lucida Sans Unicode" w:hAnsi="Lucida Sans Unicode"/>
                      <w:spacing w:val="-20"/>
                    </w:rPr>
                    <w:t>−</w:t>
                  </w:r>
                </w:p>
              </w:txbxContent>
            </v:textbox>
            <w10:wrap type="none"/>
          </v:shape>
        </w:pict>
      </w:r>
      <w:r>
        <w:rPr>
          <w:rFonts w:ascii="Book Antiqua"/>
          <w:spacing w:val="-8"/>
          <w:w w:val="95"/>
        </w:rPr>
        <w:t>We</w:t>
      </w:r>
      <w:r>
        <w:rPr>
          <w:rFonts w:ascii="Book Antiqua"/>
          <w:spacing w:val="-25"/>
          <w:w w:val="95"/>
        </w:rPr>
        <w:t> </w:t>
      </w:r>
      <w:r>
        <w:rPr>
          <w:rFonts w:ascii="Book Antiqua"/>
          <w:w w:val="95"/>
        </w:rPr>
        <w:t>let</w:t>
      </w:r>
      <w:r>
        <w:rPr>
          <w:rFonts w:ascii="Book Antiqua"/>
          <w:spacing w:val="-25"/>
          <w:w w:val="95"/>
        </w:rPr>
        <w:t> </w:t>
      </w:r>
      <w:r>
        <w:rPr>
          <w:i/>
          <w:w w:val="95"/>
        </w:rPr>
        <w:t>A</w:t>
      </w:r>
      <w:r>
        <w:rPr>
          <w:i/>
          <w:spacing w:val="-25"/>
          <w:w w:val="95"/>
        </w:rPr>
        <w:t> </w:t>
      </w:r>
      <w:r>
        <w:rPr>
          <w:rFonts w:ascii="Book Antiqua"/>
          <w:w w:val="95"/>
        </w:rPr>
        <w:t>and</w:t>
      </w:r>
      <w:r>
        <w:rPr>
          <w:rFonts w:ascii="Book Antiqua"/>
          <w:spacing w:val="-25"/>
          <w:w w:val="95"/>
        </w:rPr>
        <w:t> </w:t>
      </w:r>
      <w:r>
        <w:rPr>
          <w:i/>
          <w:w w:val="95"/>
        </w:rPr>
        <w:t>B</w:t>
      </w:r>
      <w:r>
        <w:rPr>
          <w:i/>
          <w:spacing w:val="-24"/>
          <w:w w:val="95"/>
        </w:rPr>
        <w:t> </w:t>
      </w:r>
      <w:r>
        <w:rPr>
          <w:rFonts w:ascii="Book Antiqua"/>
          <w:w w:val="95"/>
        </w:rPr>
        <w:t>denote</w:t>
      </w:r>
      <w:r>
        <w:rPr>
          <w:rFonts w:ascii="Book Antiqua"/>
          <w:spacing w:val="-25"/>
          <w:w w:val="95"/>
        </w:rPr>
        <w:t> </w:t>
      </w:r>
      <w:r>
        <w:rPr>
          <w:rFonts w:ascii="Book Antiqua"/>
          <w:w w:val="95"/>
        </w:rPr>
        <w:t>the</w:t>
      </w:r>
      <w:r>
        <w:rPr>
          <w:rFonts w:ascii="Book Antiqua"/>
          <w:spacing w:val="-25"/>
          <w:w w:val="95"/>
        </w:rPr>
        <w:t> </w:t>
      </w:r>
      <w:r>
        <w:rPr>
          <w:rFonts w:ascii="Book Antiqua"/>
          <w:w w:val="95"/>
        </w:rPr>
        <w:t>two</w:t>
      </w:r>
      <w:r>
        <w:rPr>
          <w:rFonts w:ascii="Book Antiqua"/>
          <w:spacing w:val="-25"/>
          <w:w w:val="95"/>
        </w:rPr>
        <w:t> </w:t>
      </w:r>
      <w:r>
        <w:rPr>
          <w:rFonts w:ascii="Book Antiqua"/>
          <w:w w:val="95"/>
        </w:rPr>
        <w:t>measured</w:t>
      </w:r>
      <w:r>
        <w:rPr>
          <w:rFonts w:ascii="Book Antiqua"/>
          <w:spacing w:val="-24"/>
          <w:w w:val="95"/>
        </w:rPr>
        <w:t> </w:t>
      </w:r>
      <w:r>
        <w:rPr>
          <w:rFonts w:ascii="Book Antiqua"/>
          <w:w w:val="95"/>
        </w:rPr>
        <w:t>datasets,</w:t>
      </w:r>
      <w:r>
        <w:rPr>
          <w:rFonts w:ascii="Book Antiqua"/>
          <w:spacing w:val="-25"/>
          <w:w w:val="95"/>
        </w:rPr>
        <w:t> </w:t>
      </w:r>
      <w:r>
        <w:rPr>
          <w:rFonts w:ascii="Book Antiqua"/>
          <w:w w:val="95"/>
        </w:rPr>
        <w:t>and</w:t>
      </w:r>
      <w:r>
        <w:rPr>
          <w:rFonts w:ascii="Book Antiqua"/>
          <w:spacing w:val="-24"/>
          <w:w w:val="95"/>
        </w:rPr>
        <w:t> </w:t>
      </w:r>
      <w:r>
        <w:rPr>
          <w:rFonts w:ascii="Book Antiqua"/>
          <w:w w:val="95"/>
        </w:rPr>
        <w:t>let</w:t>
      </w:r>
      <w:r>
        <w:rPr>
          <w:rFonts w:ascii="Book Antiqua"/>
          <w:spacing w:val="-30"/>
          <w:w w:val="95"/>
        </w:rPr>
        <w:t> </w:t>
      </w:r>
      <w:r>
        <w:rPr>
          <w:i/>
          <w:spacing w:val="-3"/>
          <w:w w:val="95"/>
        </w:rPr>
        <w:t>C</w:t>
      </w:r>
      <w:r>
        <w:rPr>
          <w:i/>
          <w:spacing w:val="-3"/>
          <w:w w:val="95"/>
          <w:vertAlign w:val="subscript"/>
        </w:rPr>
        <w:t>A</w:t>
      </w:r>
      <w:r>
        <w:rPr>
          <w:i/>
          <w:spacing w:val="-3"/>
          <w:w w:val="95"/>
          <w:vertAlign w:val="baseline"/>
        </w:rPr>
        <w:t> </w:t>
      </w:r>
      <w:r>
        <w:rPr>
          <w:rFonts w:ascii="Book Antiqua"/>
          <w:w w:val="95"/>
          <w:vertAlign w:val="baseline"/>
        </w:rPr>
        <w:t>and</w:t>
      </w:r>
      <w:r>
        <w:rPr>
          <w:rFonts w:ascii="Book Antiqua"/>
          <w:spacing w:val="-17"/>
          <w:w w:val="95"/>
          <w:vertAlign w:val="baseline"/>
        </w:rPr>
        <w:t> </w:t>
      </w:r>
      <w:r>
        <w:rPr>
          <w:i/>
          <w:spacing w:val="-3"/>
          <w:w w:val="95"/>
          <w:vertAlign w:val="baseline"/>
        </w:rPr>
        <w:t>C</w:t>
      </w:r>
      <w:r>
        <w:rPr>
          <w:i/>
          <w:spacing w:val="-3"/>
          <w:w w:val="95"/>
          <w:vertAlign w:val="subscript"/>
        </w:rPr>
        <w:t>B</w:t>
      </w:r>
      <w:r>
        <w:rPr>
          <w:i/>
          <w:spacing w:val="-5"/>
          <w:w w:val="95"/>
          <w:vertAlign w:val="baseline"/>
        </w:rPr>
        <w:t> </w:t>
      </w:r>
      <w:r>
        <w:rPr>
          <w:rFonts w:ascii="Book Antiqua"/>
          <w:w w:val="95"/>
          <w:vertAlign w:val="baseline"/>
        </w:rPr>
        <w:t>denote</w:t>
      </w:r>
      <w:r>
        <w:rPr>
          <w:rFonts w:ascii="Book Antiqua"/>
          <w:spacing w:val="-11"/>
          <w:w w:val="95"/>
          <w:vertAlign w:val="baseline"/>
        </w:rPr>
        <w:t> </w:t>
      </w:r>
      <w:r>
        <w:rPr>
          <w:rFonts w:ascii="Book Antiqua"/>
          <w:w w:val="95"/>
          <w:vertAlign w:val="baseline"/>
        </w:rPr>
        <w:t>the</w:t>
      </w:r>
      <w:r>
        <w:rPr>
          <w:rFonts w:ascii="Book Antiqua"/>
          <w:spacing w:val="-11"/>
          <w:w w:val="95"/>
          <w:vertAlign w:val="baseline"/>
        </w:rPr>
        <w:t> </w:t>
      </w:r>
      <w:r>
        <w:rPr>
          <w:rFonts w:ascii="Book Antiqua"/>
          <w:w w:val="95"/>
          <w:vertAlign w:val="baseline"/>
        </w:rPr>
        <w:t>point</w:t>
      </w:r>
      <w:r>
        <w:rPr>
          <w:rFonts w:ascii="Book Antiqua"/>
          <w:spacing w:val="-11"/>
          <w:w w:val="95"/>
          <w:vertAlign w:val="baseline"/>
        </w:rPr>
        <w:t> </w:t>
      </w:r>
      <w:r>
        <w:rPr>
          <w:rFonts w:ascii="Book Antiqua"/>
          <w:w w:val="95"/>
          <w:vertAlign w:val="baseline"/>
        </w:rPr>
        <w:t>coordinates</w:t>
      </w:r>
      <w:r>
        <w:rPr>
          <w:rFonts w:ascii="Book Antiqua"/>
          <w:spacing w:val="-11"/>
          <w:w w:val="95"/>
          <w:vertAlign w:val="baseline"/>
        </w:rPr>
        <w:t> </w:t>
      </w:r>
      <w:r>
        <w:rPr>
          <w:rFonts w:ascii="Book Antiqua"/>
          <w:spacing w:val="-3"/>
          <w:w w:val="95"/>
          <w:vertAlign w:val="baseline"/>
        </w:rPr>
        <w:t>(say,</w:t>
      </w:r>
      <w:r>
        <w:rPr>
          <w:rFonts w:ascii="Book Antiqua"/>
          <w:spacing w:val="-9"/>
          <w:w w:val="95"/>
          <w:vertAlign w:val="baseline"/>
        </w:rPr>
        <w:t> </w:t>
      </w:r>
      <w:r>
        <w:rPr>
          <w:rFonts w:ascii="Book Antiqua"/>
          <w:w w:val="95"/>
          <w:vertAlign w:val="baseline"/>
        </w:rPr>
        <w:t>the</w:t>
      </w:r>
      <w:r>
        <w:rPr>
          <w:rFonts w:ascii="Book Antiqua"/>
          <w:spacing w:val="-11"/>
          <w:w w:val="95"/>
          <w:vertAlign w:val="baseline"/>
        </w:rPr>
        <w:t> </w:t>
      </w:r>
      <w:r>
        <w:rPr>
          <w:rFonts w:ascii="Book Antiqua"/>
          <w:w w:val="95"/>
          <w:vertAlign w:val="baseline"/>
        </w:rPr>
        <w:t>easting</w:t>
      </w:r>
      <w:r>
        <w:rPr>
          <w:rFonts w:ascii="Book Antiqua"/>
          <w:spacing w:val="-11"/>
          <w:w w:val="95"/>
          <w:vertAlign w:val="baseline"/>
        </w:rPr>
        <w:t> </w:t>
      </w:r>
      <w:r>
        <w:rPr>
          <w:rFonts w:ascii="Book Antiqua"/>
          <w:w w:val="95"/>
          <w:vertAlign w:val="baseline"/>
        </w:rPr>
        <w:t>coordi- nates).</w:t>
      </w:r>
      <w:r>
        <w:rPr>
          <w:rFonts w:ascii="Book Antiqua"/>
          <w:spacing w:val="-17"/>
          <w:w w:val="95"/>
          <w:vertAlign w:val="baseline"/>
        </w:rPr>
        <w:t> </w:t>
      </w:r>
      <w:r>
        <w:rPr>
          <w:rFonts w:ascii="Book Antiqua"/>
          <w:w w:val="95"/>
          <w:vertAlign w:val="baseline"/>
        </w:rPr>
        <w:t>Then</w:t>
      </w:r>
      <w:r>
        <w:rPr>
          <w:rFonts w:ascii="Book Antiqua"/>
          <w:spacing w:val="-24"/>
          <w:w w:val="95"/>
          <w:vertAlign w:val="baseline"/>
        </w:rPr>
        <w:t> </w:t>
      </w:r>
      <w:r>
        <w:rPr>
          <w:rFonts w:ascii="Book Antiqua"/>
          <w:w w:val="95"/>
          <w:vertAlign w:val="baseline"/>
        </w:rPr>
        <w:t>the</w:t>
      </w:r>
      <w:r>
        <w:rPr>
          <w:rFonts w:ascii="Book Antiqua"/>
          <w:spacing w:val="-25"/>
          <w:w w:val="95"/>
          <w:vertAlign w:val="baseline"/>
        </w:rPr>
        <w:t> </w:t>
      </w:r>
      <w:r>
        <w:rPr>
          <w:rFonts w:ascii="Book Antiqua"/>
          <w:w w:val="95"/>
          <w:vertAlign w:val="baseline"/>
        </w:rPr>
        <w:t>absolute</w:t>
      </w:r>
      <w:r>
        <w:rPr>
          <w:rFonts w:ascii="Book Antiqua"/>
          <w:spacing w:val="-24"/>
          <w:w w:val="95"/>
          <w:vertAlign w:val="baseline"/>
        </w:rPr>
        <w:t> </w:t>
      </w:r>
      <w:r>
        <w:rPr>
          <w:rFonts w:ascii="Book Antiqua"/>
          <w:w w:val="95"/>
          <w:vertAlign w:val="baseline"/>
        </w:rPr>
        <w:t>errors</w:t>
      </w:r>
      <w:r>
        <w:rPr>
          <w:rFonts w:ascii="Book Antiqua"/>
          <w:spacing w:val="-24"/>
          <w:w w:val="95"/>
          <w:vertAlign w:val="baseline"/>
        </w:rPr>
        <w:t> </w:t>
      </w:r>
      <w:r>
        <w:rPr>
          <w:rFonts w:ascii="Book Antiqua"/>
          <w:w w:val="95"/>
          <w:vertAlign w:val="baseline"/>
        </w:rPr>
        <w:t>of</w:t>
      </w:r>
      <w:r>
        <w:rPr>
          <w:rFonts w:ascii="Book Antiqua"/>
          <w:spacing w:val="-24"/>
          <w:w w:val="95"/>
          <w:vertAlign w:val="baseline"/>
        </w:rPr>
        <w:t> </w:t>
      </w:r>
      <w:r>
        <w:rPr>
          <w:rFonts w:ascii="Book Antiqua"/>
          <w:w w:val="95"/>
          <w:vertAlign w:val="baseline"/>
        </w:rPr>
        <w:t>these</w:t>
      </w:r>
      <w:r>
        <w:rPr>
          <w:rFonts w:ascii="Book Antiqua"/>
          <w:spacing w:val="-24"/>
          <w:w w:val="95"/>
          <w:vertAlign w:val="baseline"/>
        </w:rPr>
        <w:t> </w:t>
      </w:r>
      <w:r>
        <w:rPr>
          <w:rFonts w:ascii="Book Antiqua"/>
          <w:w w:val="95"/>
          <w:vertAlign w:val="baseline"/>
        </w:rPr>
        <w:t>coordinates</w:t>
      </w:r>
      <w:r>
        <w:rPr>
          <w:rFonts w:ascii="Book Antiqua"/>
          <w:spacing w:val="-24"/>
          <w:w w:val="95"/>
          <w:vertAlign w:val="baseline"/>
        </w:rPr>
        <w:t> </w:t>
      </w:r>
      <w:r>
        <w:rPr>
          <w:rFonts w:ascii="Book Antiqua"/>
          <w:w w:val="95"/>
          <w:vertAlign w:val="baseline"/>
        </w:rPr>
        <w:t>are</w:t>
      </w:r>
      <w:r>
        <w:rPr>
          <w:rFonts w:ascii="Book Antiqua"/>
          <w:spacing w:val="-25"/>
          <w:w w:val="95"/>
          <w:vertAlign w:val="baseline"/>
        </w:rPr>
        <w:t> </w:t>
      </w:r>
      <w:r>
        <w:rPr>
          <w:rFonts w:ascii="Book Antiqua"/>
          <w:spacing w:val="-5"/>
          <w:w w:val="95"/>
          <w:vertAlign w:val="baseline"/>
        </w:rPr>
        <w:t>given </w:t>
      </w:r>
      <w:r>
        <w:rPr>
          <w:rFonts w:ascii="Book Antiqua"/>
          <w:vertAlign w:val="baseline"/>
        </w:rPr>
        <w:t>as </w:t>
      </w:r>
      <w:r>
        <w:rPr>
          <w:i/>
          <w:vertAlign w:val="baseline"/>
        </w:rPr>
        <w:t>E</w:t>
      </w:r>
      <w:r>
        <w:rPr>
          <w:i/>
          <w:position w:val="-2"/>
          <w:sz w:val="14"/>
          <w:vertAlign w:val="baseline"/>
        </w:rPr>
        <w:t>A </w:t>
      </w:r>
      <w:r>
        <w:rPr>
          <w:rFonts w:ascii="Tahoma"/>
          <w:vertAlign w:val="baseline"/>
        </w:rPr>
        <w:t>= </w:t>
      </w:r>
      <w:r>
        <w:rPr>
          <w:i/>
          <w:spacing w:val="-3"/>
          <w:vertAlign w:val="baseline"/>
        </w:rPr>
        <w:t>C</w:t>
      </w:r>
      <w:r>
        <w:rPr>
          <w:i/>
          <w:spacing w:val="-3"/>
          <w:position w:val="-2"/>
          <w:sz w:val="14"/>
          <w:vertAlign w:val="baseline"/>
        </w:rPr>
        <w:t>A </w:t>
      </w:r>
      <w:r>
        <w:rPr>
          <w:i/>
          <w:vertAlign w:val="baseline"/>
        </w:rPr>
        <w:t>C</w:t>
      </w:r>
      <w:r>
        <w:rPr>
          <w:i/>
          <w:position w:val="-2"/>
          <w:sz w:val="14"/>
          <w:vertAlign w:val="baseline"/>
        </w:rPr>
        <w:t>truth </w:t>
      </w:r>
      <w:r>
        <w:rPr>
          <w:rFonts w:ascii="Book Antiqua"/>
          <w:vertAlign w:val="baseline"/>
        </w:rPr>
        <w:t>and </w:t>
      </w:r>
      <w:r>
        <w:rPr>
          <w:i/>
          <w:vertAlign w:val="baseline"/>
        </w:rPr>
        <w:t>E</w:t>
      </w:r>
      <w:r>
        <w:rPr>
          <w:i/>
          <w:position w:val="-2"/>
          <w:sz w:val="14"/>
          <w:vertAlign w:val="baseline"/>
        </w:rPr>
        <w:t>B </w:t>
      </w:r>
      <w:r>
        <w:rPr>
          <w:rFonts w:ascii="Tahoma"/>
          <w:vertAlign w:val="baseline"/>
        </w:rPr>
        <w:t>= </w:t>
      </w:r>
      <w:r>
        <w:rPr>
          <w:i/>
          <w:spacing w:val="-3"/>
          <w:vertAlign w:val="baseline"/>
        </w:rPr>
        <w:t>C</w:t>
      </w:r>
      <w:r>
        <w:rPr>
          <w:i/>
          <w:spacing w:val="-3"/>
          <w:position w:val="-2"/>
          <w:sz w:val="14"/>
          <w:vertAlign w:val="baseline"/>
        </w:rPr>
        <w:t>B </w:t>
      </w:r>
      <w:r>
        <w:rPr>
          <w:i/>
          <w:spacing w:val="2"/>
          <w:vertAlign w:val="baseline"/>
        </w:rPr>
        <w:t>C</w:t>
      </w:r>
      <w:r>
        <w:rPr>
          <w:i/>
          <w:spacing w:val="2"/>
          <w:position w:val="-2"/>
          <w:sz w:val="14"/>
          <w:vertAlign w:val="baseline"/>
        </w:rPr>
        <w:t>truth</w:t>
      </w:r>
      <w:r>
        <w:rPr>
          <w:rFonts w:ascii="Book Antiqua"/>
          <w:spacing w:val="2"/>
          <w:vertAlign w:val="baseline"/>
        </w:rPr>
        <w:t>.</w:t>
      </w:r>
    </w:p>
    <w:p>
      <w:pPr>
        <w:pStyle w:val="BodyText"/>
        <w:spacing w:line="230" w:lineRule="auto"/>
        <w:ind w:left="850" w:firstLine="199"/>
        <w:jc w:val="both"/>
        <w:rPr>
          <w:rFonts w:ascii="Book Antiqua"/>
        </w:rPr>
      </w:pPr>
      <w:r>
        <w:rPr>
          <w:rFonts w:ascii="Book Antiqua"/>
        </w:rPr>
        <w:t>From</w:t>
      </w:r>
      <w:r>
        <w:rPr>
          <w:rFonts w:ascii="Book Antiqua"/>
          <w:spacing w:val="-28"/>
        </w:rPr>
        <w:t> </w:t>
      </w:r>
      <w:r>
        <w:rPr>
          <w:rFonts w:ascii="Book Antiqua"/>
        </w:rPr>
        <w:t>this</w:t>
      </w:r>
      <w:r>
        <w:rPr>
          <w:rFonts w:ascii="Book Antiqua"/>
          <w:spacing w:val="-27"/>
        </w:rPr>
        <w:t> </w:t>
      </w:r>
      <w:r>
        <w:rPr>
          <w:rFonts w:ascii="Book Antiqua"/>
        </w:rPr>
        <w:t>we</w:t>
      </w:r>
      <w:r>
        <w:rPr>
          <w:rFonts w:ascii="Book Antiqua"/>
          <w:spacing w:val="-27"/>
        </w:rPr>
        <w:t> </w:t>
      </w:r>
      <w:r>
        <w:rPr>
          <w:rFonts w:ascii="Book Antiqua"/>
        </w:rPr>
        <w:t>may</w:t>
      </w:r>
      <w:r>
        <w:rPr>
          <w:rFonts w:ascii="Book Antiqua"/>
          <w:spacing w:val="-28"/>
        </w:rPr>
        <w:t> </w:t>
      </w:r>
      <w:r>
        <w:rPr>
          <w:rFonts w:ascii="Book Antiqua"/>
        </w:rPr>
        <w:t>compute</w:t>
      </w:r>
      <w:r>
        <w:rPr>
          <w:rFonts w:ascii="Book Antiqua"/>
          <w:spacing w:val="-27"/>
        </w:rPr>
        <w:t> </w:t>
      </w:r>
      <w:r>
        <w:rPr>
          <w:rFonts w:ascii="Book Antiqua"/>
        </w:rPr>
        <w:t>the</w:t>
      </w:r>
      <w:r>
        <w:rPr>
          <w:rFonts w:ascii="Book Antiqua"/>
          <w:spacing w:val="-27"/>
        </w:rPr>
        <w:t> </w:t>
      </w:r>
      <w:r>
        <w:rPr>
          <w:i/>
        </w:rPr>
        <w:t>relative</w:t>
      </w:r>
      <w:r>
        <w:rPr>
          <w:i/>
          <w:spacing w:val="-27"/>
        </w:rPr>
        <w:t> </w:t>
      </w:r>
      <w:r>
        <w:rPr>
          <w:i/>
        </w:rPr>
        <w:t>error</w:t>
      </w:r>
      <w:r>
        <w:rPr>
          <w:i/>
          <w:spacing w:val="-26"/>
        </w:rPr>
        <w:t> </w:t>
      </w:r>
      <w:r>
        <w:rPr>
          <w:rFonts w:ascii="Book Antiqua"/>
        </w:rPr>
        <w:t>between</w:t>
      </w:r>
      <w:r>
        <w:rPr>
          <w:rFonts w:ascii="Book Antiqua"/>
          <w:spacing w:val="-27"/>
        </w:rPr>
        <w:t> </w:t>
      </w:r>
      <w:r>
        <w:rPr>
          <w:rFonts w:ascii="Book Antiqua"/>
          <w:spacing w:val="-4"/>
        </w:rPr>
        <w:t>the </w:t>
      </w:r>
      <w:r>
        <w:rPr>
          <w:rFonts w:ascii="Book Antiqua"/>
        </w:rPr>
        <w:t>coordinates in the two datasets</w:t>
      </w:r>
      <w:r>
        <w:rPr>
          <w:rFonts w:ascii="Book Antiqua"/>
          <w:spacing w:val="-36"/>
        </w:rPr>
        <w:t> </w:t>
      </w:r>
      <w:r>
        <w:rPr>
          <w:rFonts w:ascii="Book Antiqua"/>
        </w:rPr>
        <w:t>as:</w:t>
      </w:r>
    </w:p>
    <w:p>
      <w:pPr>
        <w:tabs>
          <w:tab w:pos="3640" w:val="left" w:leader="none"/>
          <w:tab w:pos="4682" w:val="left" w:leader="none"/>
        </w:tabs>
        <w:spacing w:line="116" w:lineRule="exact" w:before="77"/>
        <w:ind w:left="1079" w:right="0" w:firstLine="0"/>
        <w:jc w:val="left"/>
        <w:rPr>
          <w:rFonts w:ascii="Tahoma" w:hAnsi="Tahoma"/>
          <w:sz w:val="20"/>
        </w:rPr>
      </w:pPr>
      <w:r>
        <w:rPr>
          <w:rFonts w:ascii="Book Antiqua" w:hAnsi="Book Antiqua"/>
          <w:spacing w:val="-7"/>
          <w:sz w:val="20"/>
        </w:rPr>
        <w:t>Var</w:t>
      </w:r>
      <w:r>
        <w:rPr>
          <w:rFonts w:ascii="Tahoma" w:hAnsi="Tahoma"/>
          <w:spacing w:val="-7"/>
          <w:sz w:val="20"/>
        </w:rPr>
        <w:t>(</w:t>
      </w:r>
      <w:r>
        <w:rPr>
          <w:i/>
          <w:spacing w:val="-7"/>
          <w:sz w:val="20"/>
        </w:rPr>
        <w:t>C</w:t>
      </w:r>
      <w:r>
        <w:rPr>
          <w:i/>
          <w:spacing w:val="-7"/>
          <w:sz w:val="20"/>
          <w:vertAlign w:val="subscript"/>
        </w:rPr>
        <w:t>A</w:t>
      </w:r>
      <w:r>
        <w:rPr>
          <w:i/>
          <w:spacing w:val="-18"/>
          <w:sz w:val="20"/>
          <w:vertAlign w:val="baseline"/>
        </w:rPr>
        <w:t> </w:t>
      </w:r>
      <w:r>
        <w:rPr>
          <w:rFonts w:ascii="Lucida Sans Unicode" w:hAnsi="Lucida Sans Unicode"/>
          <w:sz w:val="20"/>
          <w:vertAlign w:val="baseline"/>
        </w:rPr>
        <w:t>−</w:t>
      </w:r>
      <w:r>
        <w:rPr>
          <w:rFonts w:ascii="Lucida Sans Unicode" w:hAnsi="Lucida Sans Unicode"/>
          <w:spacing w:val="-49"/>
          <w:sz w:val="20"/>
          <w:vertAlign w:val="baseline"/>
        </w:rPr>
        <w:t> </w:t>
      </w:r>
      <w:r>
        <w:rPr>
          <w:i/>
          <w:sz w:val="20"/>
          <w:vertAlign w:val="baseline"/>
        </w:rPr>
        <w:t>C</w:t>
      </w:r>
      <w:r>
        <w:rPr>
          <w:i/>
          <w:sz w:val="20"/>
          <w:vertAlign w:val="subscript"/>
        </w:rPr>
        <w:t>B</w:t>
      </w:r>
      <w:r>
        <w:rPr>
          <w:rFonts w:ascii="Tahoma" w:hAnsi="Tahoma"/>
          <w:sz w:val="20"/>
          <w:vertAlign w:val="baseline"/>
        </w:rPr>
        <w:t>)</w:t>
      </w:r>
      <w:r>
        <w:rPr>
          <w:rFonts w:ascii="Tahoma" w:hAnsi="Tahoma"/>
          <w:spacing w:val="-24"/>
          <w:sz w:val="20"/>
          <w:vertAlign w:val="baseline"/>
        </w:rPr>
        <w:t> </w:t>
      </w:r>
      <w:r>
        <w:rPr>
          <w:rFonts w:ascii="Tahoma" w:hAnsi="Tahoma"/>
          <w:sz w:val="20"/>
          <w:vertAlign w:val="baseline"/>
        </w:rPr>
        <w:t>=</w:t>
      </w:r>
      <w:r>
        <w:rPr>
          <w:rFonts w:ascii="Tahoma" w:hAnsi="Tahoma"/>
          <w:spacing w:val="-25"/>
          <w:sz w:val="20"/>
          <w:vertAlign w:val="baseline"/>
        </w:rPr>
        <w:t> </w:t>
      </w:r>
      <w:r>
        <w:rPr>
          <w:rFonts w:ascii="Book Antiqua" w:hAnsi="Book Antiqua"/>
          <w:spacing w:val="-7"/>
          <w:sz w:val="20"/>
          <w:vertAlign w:val="baseline"/>
        </w:rPr>
        <w:t>Var</w:t>
      </w:r>
      <w:r>
        <w:rPr>
          <w:rFonts w:ascii="Tahoma" w:hAnsi="Tahoma"/>
          <w:spacing w:val="-7"/>
          <w:sz w:val="20"/>
          <w:vertAlign w:val="baseline"/>
        </w:rPr>
        <w:t>(</w:t>
      </w:r>
      <w:r>
        <w:rPr>
          <w:i/>
          <w:spacing w:val="-7"/>
          <w:sz w:val="20"/>
          <w:vertAlign w:val="baseline"/>
        </w:rPr>
        <w:t>C</w:t>
      </w:r>
      <w:r>
        <w:rPr>
          <w:i/>
          <w:spacing w:val="-7"/>
          <w:sz w:val="20"/>
          <w:vertAlign w:val="subscript"/>
        </w:rPr>
        <w:t>A</w:t>
      </w:r>
      <w:r>
        <w:rPr>
          <w:i/>
          <w:spacing w:val="-18"/>
          <w:sz w:val="20"/>
          <w:vertAlign w:val="baseline"/>
        </w:rPr>
        <w:t> </w:t>
      </w:r>
      <w:r>
        <w:rPr>
          <w:rFonts w:ascii="Lucida Sans Unicode" w:hAnsi="Lucida Sans Unicode"/>
          <w:sz w:val="20"/>
          <w:vertAlign w:val="baseline"/>
        </w:rPr>
        <w:t>−</w:t>
      </w:r>
      <w:r>
        <w:rPr>
          <w:rFonts w:ascii="Lucida Sans Unicode" w:hAnsi="Lucida Sans Unicode"/>
          <w:spacing w:val="-48"/>
          <w:sz w:val="20"/>
          <w:vertAlign w:val="baseline"/>
        </w:rPr>
        <w:t> </w:t>
      </w:r>
      <w:r>
        <w:rPr>
          <w:i/>
          <w:sz w:val="20"/>
          <w:vertAlign w:val="baseline"/>
        </w:rPr>
        <w:t>C</w:t>
        <w:tab/>
      </w:r>
      <w:r>
        <w:rPr>
          <w:rFonts w:ascii="Lucida Sans Unicode" w:hAnsi="Lucida Sans Unicode"/>
          <w:sz w:val="20"/>
          <w:vertAlign w:val="baseline"/>
        </w:rPr>
        <w:t>−</w:t>
      </w:r>
      <w:r>
        <w:rPr>
          <w:rFonts w:ascii="Lucida Sans Unicode" w:hAnsi="Lucida Sans Unicode"/>
          <w:spacing w:val="-46"/>
          <w:sz w:val="20"/>
          <w:vertAlign w:val="baseline"/>
        </w:rPr>
        <w:t> </w:t>
      </w:r>
      <w:r>
        <w:rPr>
          <w:i/>
          <w:spacing w:val="-3"/>
          <w:sz w:val="20"/>
          <w:vertAlign w:val="baseline"/>
        </w:rPr>
        <w:t>C</w:t>
      </w:r>
      <w:r>
        <w:rPr>
          <w:i/>
          <w:spacing w:val="-3"/>
          <w:sz w:val="20"/>
          <w:vertAlign w:val="subscript"/>
        </w:rPr>
        <w:t>B</w:t>
      </w:r>
      <w:r>
        <w:rPr>
          <w:i/>
          <w:spacing w:val="-13"/>
          <w:sz w:val="20"/>
          <w:vertAlign w:val="baseline"/>
        </w:rPr>
        <w:t> </w:t>
      </w:r>
      <w:r>
        <w:rPr>
          <w:rFonts w:ascii="Tahoma" w:hAnsi="Tahoma"/>
          <w:spacing w:val="8"/>
          <w:sz w:val="20"/>
          <w:vertAlign w:val="baseline"/>
        </w:rPr>
        <w:t>+</w:t>
      </w:r>
      <w:r>
        <w:rPr>
          <w:i/>
          <w:spacing w:val="8"/>
          <w:sz w:val="20"/>
          <w:vertAlign w:val="baseline"/>
        </w:rPr>
        <w:t>C</w:t>
        <w:tab/>
      </w:r>
      <w:r>
        <w:rPr>
          <w:rFonts w:ascii="Tahoma" w:hAnsi="Tahoma"/>
          <w:sz w:val="20"/>
          <w:vertAlign w:val="baseline"/>
        </w:rPr>
        <w:t>)</w:t>
      </w:r>
      <w:r>
        <w:rPr>
          <w:rFonts w:ascii="Tahoma" w:hAnsi="Tahoma"/>
          <w:spacing w:val="-18"/>
          <w:sz w:val="20"/>
          <w:vertAlign w:val="baseline"/>
        </w:rPr>
        <w:t> </w:t>
      </w:r>
      <w:r>
        <w:rPr>
          <w:rFonts w:ascii="Tahoma" w:hAnsi="Tahoma"/>
          <w:sz w:val="20"/>
          <w:vertAlign w:val="baseline"/>
        </w:rPr>
        <w:t>=</w:t>
      </w:r>
    </w:p>
    <w:p>
      <w:pPr>
        <w:pStyle w:val="BodyText"/>
        <w:spacing w:line="230" w:lineRule="auto" w:before="87"/>
        <w:ind w:left="243" w:right="688"/>
        <w:jc w:val="both"/>
        <w:rPr>
          <w:rFonts w:ascii="Book Antiqua"/>
        </w:rPr>
      </w:pPr>
      <w:r>
        <w:rPr/>
        <w:br w:type="column"/>
      </w:r>
      <w:r>
        <w:rPr>
          <w:rFonts w:ascii="Book Antiqua"/>
          <w:w w:val="95"/>
        </w:rPr>
        <w:t>obtained</w:t>
      </w:r>
      <w:r>
        <w:rPr>
          <w:rFonts w:ascii="Book Antiqua"/>
          <w:spacing w:val="-12"/>
          <w:w w:val="95"/>
        </w:rPr>
        <w:t> </w:t>
      </w:r>
      <w:r>
        <w:rPr>
          <w:rFonts w:ascii="Book Antiqua"/>
          <w:w w:val="95"/>
        </w:rPr>
        <w:t>from</w:t>
      </w:r>
      <w:r>
        <w:rPr>
          <w:rFonts w:ascii="Book Antiqua"/>
          <w:spacing w:val="-12"/>
          <w:w w:val="95"/>
        </w:rPr>
        <w:t> </w:t>
      </w:r>
      <w:r>
        <w:rPr>
          <w:rFonts w:ascii="Book Antiqua"/>
          <w:w w:val="95"/>
        </w:rPr>
        <w:t>map</w:t>
      </w:r>
      <w:r>
        <w:rPr>
          <w:rFonts w:ascii="Book Antiqua"/>
          <w:spacing w:val="-12"/>
          <w:w w:val="95"/>
        </w:rPr>
        <w:t> </w:t>
      </w:r>
      <w:r>
        <w:rPr>
          <w:rFonts w:ascii="Book Antiqua"/>
          <w:w w:val="95"/>
        </w:rPr>
        <w:t>data</w:t>
      </w:r>
      <w:r>
        <w:rPr>
          <w:rFonts w:ascii="Book Antiqua"/>
          <w:spacing w:val="-12"/>
          <w:w w:val="95"/>
        </w:rPr>
        <w:t> </w:t>
      </w:r>
      <w:r>
        <w:rPr>
          <w:rFonts w:ascii="Book Antiqua"/>
          <w:w w:val="95"/>
        </w:rPr>
        <w:t>and</w:t>
      </w:r>
      <w:r>
        <w:rPr>
          <w:rFonts w:ascii="Book Antiqua"/>
          <w:spacing w:val="-12"/>
          <w:w w:val="95"/>
        </w:rPr>
        <w:t> </w:t>
      </w:r>
      <w:r>
        <w:rPr>
          <w:rFonts w:ascii="Book Antiqua"/>
          <w:w w:val="95"/>
        </w:rPr>
        <w:t>coordinates</w:t>
      </w:r>
      <w:r>
        <w:rPr>
          <w:rFonts w:ascii="Book Antiqua"/>
          <w:spacing w:val="-12"/>
          <w:w w:val="95"/>
        </w:rPr>
        <w:t> </w:t>
      </w:r>
      <w:r>
        <w:rPr>
          <w:rFonts w:ascii="Book Antiqua"/>
          <w:w w:val="95"/>
        </w:rPr>
        <w:t>obtained</w:t>
      </w:r>
      <w:r>
        <w:rPr>
          <w:rFonts w:ascii="Book Antiqua"/>
          <w:spacing w:val="-12"/>
          <w:w w:val="95"/>
        </w:rPr>
        <w:t> </w:t>
      </w:r>
      <w:r>
        <w:rPr>
          <w:rFonts w:ascii="Book Antiqua"/>
          <w:w w:val="95"/>
        </w:rPr>
        <w:t>from</w:t>
      </w:r>
      <w:r>
        <w:rPr>
          <w:rFonts w:ascii="Book Antiqua"/>
          <w:spacing w:val="-12"/>
          <w:w w:val="95"/>
        </w:rPr>
        <w:t> </w:t>
      </w:r>
      <w:r>
        <w:rPr>
          <w:rFonts w:ascii="Book Antiqua"/>
          <w:spacing w:val="-6"/>
          <w:w w:val="95"/>
        </w:rPr>
        <w:t>DK- </w:t>
      </w:r>
      <w:r>
        <w:rPr>
          <w:rFonts w:ascii="Book Antiqua"/>
        </w:rPr>
        <w:t>DEM.</w:t>
      </w:r>
    </w:p>
    <w:p>
      <w:pPr>
        <w:pStyle w:val="BodyText"/>
        <w:spacing w:line="230" w:lineRule="auto" w:before="4"/>
        <w:ind w:left="243" w:right="688" w:firstLine="199"/>
        <w:jc w:val="both"/>
        <w:rPr>
          <w:rFonts w:ascii="Book Antiqua"/>
        </w:rPr>
      </w:pPr>
      <w:r>
        <w:rPr>
          <w:rFonts w:ascii="Book Antiqua"/>
          <w:w w:val="95"/>
        </w:rPr>
        <w:t>Essentially,</w:t>
      </w:r>
      <w:r>
        <w:rPr>
          <w:rFonts w:ascii="Book Antiqua"/>
          <w:spacing w:val="-21"/>
          <w:w w:val="95"/>
        </w:rPr>
        <w:t> </w:t>
      </w:r>
      <w:r>
        <w:rPr>
          <w:rFonts w:ascii="Book Antiqua"/>
          <w:w w:val="95"/>
        </w:rPr>
        <w:t>the</w:t>
      </w:r>
      <w:r>
        <w:rPr>
          <w:rFonts w:ascii="Book Antiqua"/>
          <w:spacing w:val="-23"/>
          <w:w w:val="95"/>
        </w:rPr>
        <w:t> </w:t>
      </w:r>
      <w:r>
        <w:rPr>
          <w:rFonts w:ascii="Book Antiqua"/>
          <w:w w:val="95"/>
        </w:rPr>
        <w:t>map</w:t>
      </w:r>
      <w:r>
        <w:rPr>
          <w:rFonts w:ascii="Book Antiqua"/>
          <w:spacing w:val="-22"/>
          <w:w w:val="95"/>
        </w:rPr>
        <w:t> </w:t>
      </w:r>
      <w:r>
        <w:rPr>
          <w:rFonts w:ascii="Book Antiqua"/>
          <w:w w:val="95"/>
        </w:rPr>
        <w:t>data</w:t>
      </w:r>
      <w:r>
        <w:rPr>
          <w:rFonts w:ascii="Book Antiqua"/>
          <w:spacing w:val="-22"/>
          <w:w w:val="95"/>
        </w:rPr>
        <w:t> </w:t>
      </w:r>
      <w:r>
        <w:rPr>
          <w:rFonts w:ascii="Book Antiqua"/>
          <w:w w:val="95"/>
        </w:rPr>
        <w:t>are</w:t>
      </w:r>
      <w:r>
        <w:rPr>
          <w:rFonts w:ascii="Book Antiqua"/>
          <w:spacing w:val="-23"/>
          <w:w w:val="95"/>
        </w:rPr>
        <w:t> </w:t>
      </w:r>
      <w:r>
        <w:rPr>
          <w:rFonts w:ascii="Book Antiqua"/>
          <w:w w:val="95"/>
        </w:rPr>
        <w:t>derived</w:t>
      </w:r>
      <w:r>
        <w:rPr>
          <w:rFonts w:ascii="Book Antiqua"/>
          <w:spacing w:val="-22"/>
          <w:w w:val="95"/>
        </w:rPr>
        <w:t> </w:t>
      </w:r>
      <w:r>
        <w:rPr>
          <w:rFonts w:ascii="Book Antiqua"/>
          <w:w w:val="95"/>
        </w:rPr>
        <w:t>from</w:t>
      </w:r>
      <w:r>
        <w:rPr>
          <w:rFonts w:ascii="Book Antiqua"/>
          <w:spacing w:val="-22"/>
          <w:w w:val="95"/>
        </w:rPr>
        <w:t> </w:t>
      </w:r>
      <w:r>
        <w:rPr>
          <w:rFonts w:ascii="Book Antiqua"/>
          <w:spacing w:val="-2"/>
          <w:w w:val="95"/>
        </w:rPr>
        <w:t>photogrammet- </w:t>
      </w:r>
      <w:r>
        <w:rPr>
          <w:rFonts w:ascii="Book Antiqua"/>
          <w:w w:val="95"/>
        </w:rPr>
        <w:t>ric</w:t>
      </w:r>
      <w:r>
        <w:rPr>
          <w:rFonts w:ascii="Book Antiqua"/>
          <w:spacing w:val="-21"/>
          <w:w w:val="95"/>
        </w:rPr>
        <w:t> </w:t>
      </w:r>
      <w:r>
        <w:rPr>
          <w:rFonts w:ascii="Book Antiqua"/>
          <w:w w:val="95"/>
        </w:rPr>
        <w:t>stereo</w:t>
      </w:r>
      <w:r>
        <w:rPr>
          <w:rFonts w:ascii="Book Antiqua"/>
          <w:spacing w:val="-21"/>
          <w:w w:val="95"/>
        </w:rPr>
        <w:t> </w:t>
      </w:r>
      <w:r>
        <w:rPr>
          <w:rFonts w:ascii="Book Antiqua"/>
          <w:w w:val="95"/>
        </w:rPr>
        <w:t>measurements.</w:t>
      </w:r>
      <w:r>
        <w:rPr>
          <w:rFonts w:ascii="Book Antiqua"/>
          <w:spacing w:val="-11"/>
          <w:w w:val="95"/>
        </w:rPr>
        <w:t> </w:t>
      </w:r>
      <w:r>
        <w:rPr>
          <w:rFonts w:ascii="Book Antiqua"/>
          <w:w w:val="95"/>
        </w:rPr>
        <w:t>Most</w:t>
      </w:r>
      <w:r>
        <w:rPr>
          <w:rFonts w:ascii="Book Antiqua"/>
          <w:spacing w:val="-21"/>
          <w:w w:val="95"/>
        </w:rPr>
        <w:t> </w:t>
      </w:r>
      <w:r>
        <w:rPr>
          <w:rFonts w:ascii="Book Antiqua"/>
          <w:w w:val="95"/>
        </w:rPr>
        <w:t>often,</w:t>
      </w:r>
      <w:r>
        <w:rPr>
          <w:rFonts w:ascii="Book Antiqua"/>
          <w:spacing w:val="-20"/>
          <w:w w:val="95"/>
        </w:rPr>
        <w:t> </w:t>
      </w:r>
      <w:r>
        <w:rPr>
          <w:rFonts w:ascii="Book Antiqua"/>
          <w:w w:val="95"/>
        </w:rPr>
        <w:t>this</w:t>
      </w:r>
      <w:r>
        <w:rPr>
          <w:rFonts w:ascii="Book Antiqua"/>
          <w:spacing w:val="-21"/>
          <w:w w:val="95"/>
        </w:rPr>
        <w:t> </w:t>
      </w:r>
      <w:r>
        <w:rPr>
          <w:rFonts w:ascii="Book Antiqua"/>
          <w:w w:val="95"/>
        </w:rPr>
        <w:t>is</w:t>
      </w:r>
      <w:r>
        <w:rPr>
          <w:rFonts w:ascii="Book Antiqua"/>
          <w:spacing w:val="-21"/>
          <w:w w:val="95"/>
        </w:rPr>
        <w:t> </w:t>
      </w:r>
      <w:r>
        <w:rPr>
          <w:rFonts w:ascii="Book Antiqua"/>
          <w:w w:val="95"/>
        </w:rPr>
        <w:t>done</w:t>
      </w:r>
      <w:r>
        <w:rPr>
          <w:rFonts w:ascii="Book Antiqua"/>
          <w:spacing w:val="-21"/>
          <w:w w:val="95"/>
        </w:rPr>
        <w:t> </w:t>
      </w:r>
      <w:r>
        <w:rPr>
          <w:rFonts w:ascii="Book Antiqua"/>
          <w:w w:val="95"/>
        </w:rPr>
        <w:t>using</w:t>
      </w:r>
      <w:r>
        <w:rPr>
          <w:rFonts w:ascii="Book Antiqua"/>
          <w:spacing w:val="-21"/>
          <w:w w:val="95"/>
        </w:rPr>
        <w:t> </w:t>
      </w:r>
      <w:r>
        <w:rPr>
          <w:rFonts w:ascii="Book Antiqua"/>
          <w:spacing w:val="-3"/>
          <w:w w:val="95"/>
        </w:rPr>
        <w:t>frame </w:t>
      </w:r>
      <w:r>
        <w:rPr>
          <w:rFonts w:ascii="Book Antiqua"/>
          <w:w w:val="95"/>
        </w:rPr>
        <w:t>data</w:t>
      </w:r>
      <w:r>
        <w:rPr>
          <w:rFonts w:ascii="Book Antiqua"/>
          <w:spacing w:val="-19"/>
          <w:w w:val="95"/>
        </w:rPr>
        <w:t> </w:t>
      </w:r>
      <w:r>
        <w:rPr>
          <w:rFonts w:ascii="Book Antiqua"/>
          <w:w w:val="95"/>
        </w:rPr>
        <w:t>with</w:t>
      </w:r>
      <w:r>
        <w:rPr>
          <w:rFonts w:ascii="Book Antiqua"/>
          <w:spacing w:val="-19"/>
          <w:w w:val="95"/>
        </w:rPr>
        <w:t> </w:t>
      </w:r>
      <w:r>
        <w:rPr>
          <w:rFonts w:ascii="Book Antiqua"/>
          <w:w w:val="95"/>
        </w:rPr>
        <w:t>direct</w:t>
      </w:r>
      <w:r>
        <w:rPr>
          <w:rFonts w:ascii="Book Antiqua"/>
          <w:spacing w:val="-19"/>
          <w:w w:val="95"/>
        </w:rPr>
        <w:t> </w:t>
      </w:r>
      <w:r>
        <w:rPr>
          <w:rFonts w:ascii="Book Antiqua"/>
          <w:w w:val="95"/>
        </w:rPr>
        <w:t>georeference</w:t>
      </w:r>
      <w:r>
        <w:rPr>
          <w:rFonts w:ascii="Book Antiqua"/>
          <w:spacing w:val="-19"/>
          <w:w w:val="95"/>
        </w:rPr>
        <w:t> </w:t>
      </w:r>
      <w:r>
        <w:rPr>
          <w:rFonts w:ascii="Book Antiqua"/>
          <w:w w:val="95"/>
        </w:rPr>
        <w:t>from</w:t>
      </w:r>
      <w:r>
        <w:rPr>
          <w:rFonts w:ascii="Book Antiqua"/>
          <w:spacing w:val="-19"/>
          <w:w w:val="95"/>
        </w:rPr>
        <w:t> </w:t>
      </w:r>
      <w:r>
        <w:rPr>
          <w:rFonts w:ascii="Book Antiqua"/>
          <w:w w:val="95"/>
        </w:rPr>
        <w:t>GPS/INS,</w:t>
      </w:r>
      <w:r>
        <w:rPr>
          <w:rFonts w:ascii="Book Antiqua"/>
          <w:spacing w:val="-19"/>
          <w:w w:val="95"/>
        </w:rPr>
        <w:t> </w:t>
      </w:r>
      <w:r>
        <w:rPr>
          <w:rFonts w:ascii="Book Antiqua"/>
          <w:w w:val="95"/>
        </w:rPr>
        <w:t>further</w:t>
      </w:r>
      <w:r>
        <w:rPr>
          <w:rFonts w:ascii="Book Antiqua"/>
          <w:spacing w:val="-19"/>
          <w:w w:val="95"/>
        </w:rPr>
        <w:t> </w:t>
      </w:r>
      <w:r>
        <w:rPr>
          <w:rFonts w:ascii="Book Antiqua"/>
          <w:w w:val="95"/>
        </w:rPr>
        <w:t>refined using</w:t>
      </w:r>
      <w:r>
        <w:rPr>
          <w:rFonts w:ascii="Book Antiqua"/>
          <w:spacing w:val="-6"/>
          <w:w w:val="95"/>
        </w:rPr>
        <w:t> </w:t>
      </w:r>
      <w:r>
        <w:rPr>
          <w:rFonts w:ascii="Book Antiqua"/>
          <w:w w:val="95"/>
        </w:rPr>
        <w:t>block</w:t>
      </w:r>
      <w:r>
        <w:rPr>
          <w:rFonts w:ascii="Book Antiqua"/>
          <w:spacing w:val="-5"/>
          <w:w w:val="95"/>
        </w:rPr>
        <w:t> </w:t>
      </w:r>
      <w:r>
        <w:rPr>
          <w:rFonts w:ascii="Book Antiqua"/>
          <w:w w:val="95"/>
        </w:rPr>
        <w:t>adjustment</w:t>
      </w:r>
      <w:r>
        <w:rPr>
          <w:rFonts w:ascii="Book Antiqua"/>
          <w:spacing w:val="-5"/>
          <w:w w:val="95"/>
        </w:rPr>
        <w:t> </w:t>
      </w:r>
      <w:r>
        <w:rPr>
          <w:rFonts w:ascii="Book Antiqua"/>
          <w:w w:val="95"/>
        </w:rPr>
        <w:t>based</w:t>
      </w:r>
      <w:r>
        <w:rPr>
          <w:rFonts w:ascii="Book Antiqua"/>
          <w:spacing w:val="-5"/>
          <w:w w:val="95"/>
        </w:rPr>
        <w:t> </w:t>
      </w:r>
      <w:r>
        <w:rPr>
          <w:rFonts w:ascii="Book Antiqua"/>
          <w:w w:val="95"/>
        </w:rPr>
        <w:t>on</w:t>
      </w:r>
      <w:r>
        <w:rPr>
          <w:rFonts w:ascii="Book Antiqua"/>
          <w:spacing w:val="-6"/>
          <w:w w:val="95"/>
        </w:rPr>
        <w:t> </w:t>
      </w:r>
      <w:r>
        <w:rPr>
          <w:rFonts w:ascii="Book Antiqua"/>
          <w:w w:val="95"/>
        </w:rPr>
        <w:t>a</w:t>
      </w:r>
      <w:r>
        <w:rPr>
          <w:rFonts w:ascii="Book Antiqua"/>
          <w:spacing w:val="-5"/>
          <w:w w:val="95"/>
        </w:rPr>
        <w:t> </w:t>
      </w:r>
      <w:r>
        <w:rPr>
          <w:rFonts w:ascii="Book Antiqua"/>
          <w:w w:val="95"/>
        </w:rPr>
        <w:t>large</w:t>
      </w:r>
      <w:r>
        <w:rPr>
          <w:rFonts w:ascii="Book Antiqua"/>
          <w:spacing w:val="-5"/>
          <w:w w:val="95"/>
        </w:rPr>
        <w:t> </w:t>
      </w:r>
      <w:r>
        <w:rPr>
          <w:rFonts w:ascii="Book Antiqua"/>
          <w:w w:val="95"/>
        </w:rPr>
        <w:t>number</w:t>
      </w:r>
      <w:r>
        <w:rPr>
          <w:rFonts w:ascii="Book Antiqua"/>
          <w:spacing w:val="-5"/>
          <w:w w:val="95"/>
        </w:rPr>
        <w:t> </w:t>
      </w:r>
      <w:r>
        <w:rPr>
          <w:rFonts w:ascii="Book Antiqua"/>
          <w:w w:val="95"/>
        </w:rPr>
        <w:t>of</w:t>
      </w:r>
      <w:r>
        <w:rPr>
          <w:rFonts w:ascii="Book Antiqua"/>
          <w:spacing w:val="-6"/>
          <w:w w:val="95"/>
        </w:rPr>
        <w:t> </w:t>
      </w:r>
      <w:r>
        <w:rPr>
          <w:rFonts w:ascii="Book Antiqua"/>
          <w:w w:val="95"/>
        </w:rPr>
        <w:t>well</w:t>
      </w:r>
      <w:r>
        <w:rPr>
          <w:rFonts w:ascii="Book Antiqua"/>
          <w:spacing w:val="-5"/>
          <w:w w:val="95"/>
        </w:rPr>
        <w:t> de- </w:t>
      </w:r>
      <w:r>
        <w:rPr>
          <w:rFonts w:ascii="Book Antiqua"/>
        </w:rPr>
        <w:t>fined</w:t>
      </w:r>
      <w:r>
        <w:rPr>
          <w:rFonts w:ascii="Book Antiqua"/>
          <w:spacing w:val="-9"/>
        </w:rPr>
        <w:t> </w:t>
      </w:r>
      <w:r>
        <w:rPr>
          <w:rFonts w:ascii="Book Antiqua"/>
        </w:rPr>
        <w:t>points</w:t>
      </w:r>
      <w:r>
        <w:rPr>
          <w:rFonts w:ascii="Book Antiqua"/>
          <w:spacing w:val="-9"/>
        </w:rPr>
        <w:t> </w:t>
      </w:r>
      <w:r>
        <w:rPr>
          <w:rFonts w:ascii="Book Antiqua"/>
        </w:rPr>
        <w:t>measured</w:t>
      </w:r>
      <w:r>
        <w:rPr>
          <w:rFonts w:ascii="Book Antiqua"/>
          <w:spacing w:val="-8"/>
        </w:rPr>
        <w:t> </w:t>
      </w:r>
      <w:r>
        <w:rPr>
          <w:rFonts w:ascii="Book Antiqua"/>
        </w:rPr>
        <w:t>in</w:t>
      </w:r>
      <w:r>
        <w:rPr>
          <w:rFonts w:ascii="Book Antiqua"/>
          <w:spacing w:val="-9"/>
        </w:rPr>
        <w:t> </w:t>
      </w:r>
      <w:r>
        <w:rPr>
          <w:rFonts w:ascii="Book Antiqua"/>
        </w:rPr>
        <w:t>the</w:t>
      </w:r>
      <w:r>
        <w:rPr>
          <w:rFonts w:ascii="Book Antiqua"/>
          <w:spacing w:val="-9"/>
        </w:rPr>
        <w:t> </w:t>
      </w:r>
      <w:r>
        <w:rPr>
          <w:rFonts w:ascii="Book Antiqua"/>
        </w:rPr>
        <w:t>photos.</w:t>
      </w:r>
    </w:p>
    <w:p>
      <w:pPr>
        <w:pStyle w:val="BodyText"/>
        <w:spacing w:line="230" w:lineRule="auto" w:before="6"/>
        <w:ind w:left="243" w:right="688" w:firstLine="199"/>
        <w:jc w:val="both"/>
        <w:rPr>
          <w:rFonts w:ascii="Book Antiqua"/>
        </w:rPr>
      </w:pPr>
      <w:r>
        <w:rPr>
          <w:rFonts w:ascii="Book Antiqua"/>
          <w:w w:val="95"/>
        </w:rPr>
        <w:t>The</w:t>
      </w:r>
      <w:r>
        <w:rPr>
          <w:rFonts w:ascii="Book Antiqua"/>
          <w:spacing w:val="-15"/>
          <w:w w:val="95"/>
        </w:rPr>
        <w:t> </w:t>
      </w:r>
      <w:r>
        <w:rPr>
          <w:rFonts w:ascii="Book Antiqua"/>
          <w:w w:val="95"/>
        </w:rPr>
        <w:t>DEM</w:t>
      </w:r>
      <w:r>
        <w:rPr>
          <w:rFonts w:ascii="Book Antiqua"/>
          <w:spacing w:val="-14"/>
          <w:w w:val="95"/>
        </w:rPr>
        <w:t> </w:t>
      </w:r>
      <w:r>
        <w:rPr>
          <w:rFonts w:ascii="Book Antiqua"/>
          <w:w w:val="95"/>
        </w:rPr>
        <w:t>data</w:t>
      </w:r>
      <w:r>
        <w:rPr>
          <w:rFonts w:ascii="Book Antiqua"/>
          <w:spacing w:val="-15"/>
          <w:w w:val="95"/>
        </w:rPr>
        <w:t> </w:t>
      </w:r>
      <w:r>
        <w:rPr>
          <w:rFonts w:ascii="Book Antiqua"/>
          <w:w w:val="95"/>
        </w:rPr>
        <w:t>on</w:t>
      </w:r>
      <w:r>
        <w:rPr>
          <w:rFonts w:ascii="Book Antiqua"/>
          <w:spacing w:val="-14"/>
          <w:w w:val="95"/>
        </w:rPr>
        <w:t> </w:t>
      </w:r>
      <w:r>
        <w:rPr>
          <w:rFonts w:ascii="Book Antiqua"/>
          <w:w w:val="95"/>
        </w:rPr>
        <w:t>the</w:t>
      </w:r>
      <w:r>
        <w:rPr>
          <w:rFonts w:ascii="Book Antiqua"/>
          <w:spacing w:val="-15"/>
          <w:w w:val="95"/>
        </w:rPr>
        <w:t> </w:t>
      </w:r>
      <w:r>
        <w:rPr>
          <w:rFonts w:ascii="Book Antiqua"/>
          <w:w w:val="95"/>
        </w:rPr>
        <w:t>other</w:t>
      </w:r>
      <w:r>
        <w:rPr>
          <w:rFonts w:ascii="Book Antiqua"/>
          <w:spacing w:val="-14"/>
          <w:w w:val="95"/>
        </w:rPr>
        <w:t> </w:t>
      </w:r>
      <w:r>
        <w:rPr>
          <w:rFonts w:ascii="Book Antiqua"/>
          <w:w w:val="95"/>
        </w:rPr>
        <w:t>hand,</w:t>
      </w:r>
      <w:r>
        <w:rPr>
          <w:rFonts w:ascii="Book Antiqua"/>
          <w:spacing w:val="-14"/>
          <w:w w:val="95"/>
        </w:rPr>
        <w:t> </w:t>
      </w:r>
      <w:r>
        <w:rPr>
          <w:rFonts w:ascii="Book Antiqua"/>
          <w:w w:val="95"/>
        </w:rPr>
        <w:t>is</w:t>
      </w:r>
      <w:r>
        <w:rPr>
          <w:rFonts w:ascii="Book Antiqua"/>
          <w:spacing w:val="-14"/>
          <w:w w:val="95"/>
        </w:rPr>
        <w:t> </w:t>
      </w:r>
      <w:r>
        <w:rPr>
          <w:rFonts w:ascii="Book Antiqua"/>
          <w:w w:val="95"/>
        </w:rPr>
        <w:t>derived</w:t>
      </w:r>
      <w:r>
        <w:rPr>
          <w:rFonts w:ascii="Book Antiqua"/>
          <w:spacing w:val="-15"/>
          <w:w w:val="95"/>
        </w:rPr>
        <w:t> </w:t>
      </w:r>
      <w:r>
        <w:rPr>
          <w:rFonts w:ascii="Book Antiqua"/>
          <w:w w:val="95"/>
        </w:rPr>
        <w:t>from</w:t>
      </w:r>
      <w:r>
        <w:rPr>
          <w:rFonts w:ascii="Book Antiqua"/>
          <w:spacing w:val="-14"/>
          <w:w w:val="95"/>
        </w:rPr>
        <w:t> </w:t>
      </w:r>
      <w:r>
        <w:rPr>
          <w:rFonts w:ascii="Book Antiqua"/>
          <w:w w:val="95"/>
        </w:rPr>
        <w:t>a</w:t>
      </w:r>
      <w:r>
        <w:rPr>
          <w:rFonts w:ascii="Book Antiqua"/>
          <w:spacing w:val="-15"/>
          <w:w w:val="95"/>
        </w:rPr>
        <w:t> </w:t>
      </w:r>
      <w:r>
        <w:rPr>
          <w:rFonts w:ascii="Book Antiqua"/>
          <w:spacing w:val="-5"/>
          <w:w w:val="95"/>
        </w:rPr>
        <w:t>LiDAR </w:t>
      </w:r>
      <w:r>
        <w:rPr>
          <w:rFonts w:ascii="Book Antiqua"/>
          <w:w w:val="95"/>
        </w:rPr>
        <w:t>point cloud. While still using the GPS/INS combination </w:t>
      </w:r>
      <w:r>
        <w:rPr>
          <w:rFonts w:ascii="Book Antiqua"/>
          <w:spacing w:val="-5"/>
          <w:w w:val="95"/>
        </w:rPr>
        <w:t>for </w:t>
      </w:r>
      <w:r>
        <w:rPr>
          <w:rFonts w:ascii="Book Antiqua"/>
          <w:w w:val="95"/>
        </w:rPr>
        <w:t>georeference, the scanning geometry of the LiDAR data </w:t>
      </w:r>
      <w:r>
        <w:rPr>
          <w:rFonts w:ascii="Book Antiqua"/>
          <w:spacing w:val="-5"/>
          <w:w w:val="95"/>
        </w:rPr>
        <w:t>ac- </w:t>
      </w:r>
      <w:r>
        <w:rPr>
          <w:rFonts w:ascii="Book Antiqua"/>
          <w:w w:val="95"/>
        </w:rPr>
        <w:t>quisition</w:t>
      </w:r>
      <w:r>
        <w:rPr>
          <w:rFonts w:ascii="Book Antiqua"/>
          <w:spacing w:val="-20"/>
          <w:w w:val="95"/>
        </w:rPr>
        <w:t> </w:t>
      </w:r>
      <w:r>
        <w:rPr>
          <w:rFonts w:ascii="Book Antiqua"/>
          <w:w w:val="95"/>
        </w:rPr>
        <w:t>system</w:t>
      </w:r>
      <w:r>
        <w:rPr>
          <w:rFonts w:ascii="Book Antiqua"/>
          <w:spacing w:val="-19"/>
          <w:w w:val="95"/>
        </w:rPr>
        <w:t> </w:t>
      </w:r>
      <w:r>
        <w:rPr>
          <w:rFonts w:ascii="Book Antiqua"/>
          <w:w w:val="95"/>
        </w:rPr>
        <w:t>is</w:t>
      </w:r>
      <w:r>
        <w:rPr>
          <w:rFonts w:ascii="Book Antiqua"/>
          <w:spacing w:val="-20"/>
          <w:w w:val="95"/>
        </w:rPr>
        <w:t> </w:t>
      </w:r>
      <w:r>
        <w:rPr>
          <w:rFonts w:ascii="Book Antiqua"/>
          <w:w w:val="95"/>
        </w:rPr>
        <w:t>very</w:t>
      </w:r>
      <w:r>
        <w:rPr>
          <w:rFonts w:ascii="Book Antiqua"/>
          <w:spacing w:val="-19"/>
          <w:w w:val="95"/>
        </w:rPr>
        <w:t> </w:t>
      </w:r>
      <w:r>
        <w:rPr>
          <w:rFonts w:ascii="Book Antiqua"/>
          <w:w w:val="95"/>
        </w:rPr>
        <w:t>different</w:t>
      </w:r>
      <w:r>
        <w:rPr>
          <w:rFonts w:ascii="Book Antiqua"/>
          <w:spacing w:val="-20"/>
          <w:w w:val="95"/>
        </w:rPr>
        <w:t> </w:t>
      </w:r>
      <w:r>
        <w:rPr>
          <w:rFonts w:ascii="Book Antiqua"/>
          <w:w w:val="95"/>
        </w:rPr>
        <w:t>from</w:t>
      </w:r>
      <w:r>
        <w:rPr>
          <w:rFonts w:ascii="Book Antiqua"/>
          <w:spacing w:val="-19"/>
          <w:w w:val="95"/>
        </w:rPr>
        <w:t> </w:t>
      </w:r>
      <w:r>
        <w:rPr>
          <w:rFonts w:ascii="Book Antiqua"/>
          <w:w w:val="95"/>
        </w:rPr>
        <w:t>the</w:t>
      </w:r>
      <w:r>
        <w:rPr>
          <w:rFonts w:ascii="Book Antiqua"/>
          <w:spacing w:val="-20"/>
          <w:w w:val="95"/>
        </w:rPr>
        <w:t> </w:t>
      </w:r>
      <w:r>
        <w:rPr>
          <w:rFonts w:ascii="Book Antiqua"/>
          <w:w w:val="95"/>
        </w:rPr>
        <w:t>frame</w:t>
      </w:r>
      <w:r>
        <w:rPr>
          <w:rFonts w:ascii="Book Antiqua"/>
          <w:spacing w:val="-19"/>
          <w:w w:val="95"/>
        </w:rPr>
        <w:t> </w:t>
      </w:r>
      <w:r>
        <w:rPr>
          <w:rFonts w:ascii="Book Antiqua"/>
          <w:w w:val="95"/>
        </w:rPr>
        <w:t>geometry</w:t>
      </w:r>
      <w:r>
        <w:rPr>
          <w:rFonts w:ascii="Book Antiqua"/>
          <w:spacing w:val="-20"/>
          <w:w w:val="95"/>
        </w:rPr>
        <w:t> </w:t>
      </w:r>
      <w:r>
        <w:rPr>
          <w:rFonts w:ascii="Book Antiqua"/>
          <w:w w:val="95"/>
        </w:rPr>
        <w:t>of </w:t>
      </w:r>
      <w:r>
        <w:rPr>
          <w:rFonts w:ascii="Book Antiqua"/>
        </w:rPr>
        <w:t>the photogrammetric</w:t>
      </w:r>
      <w:r>
        <w:rPr>
          <w:rFonts w:ascii="Book Antiqua"/>
          <w:spacing w:val="-12"/>
        </w:rPr>
        <w:t> </w:t>
      </w:r>
      <w:r>
        <w:rPr>
          <w:rFonts w:ascii="Book Antiqua"/>
        </w:rPr>
        <w:t>camera.</w:t>
      </w:r>
    </w:p>
    <w:p>
      <w:pPr>
        <w:pStyle w:val="BodyText"/>
        <w:spacing w:line="230" w:lineRule="auto" w:before="6"/>
        <w:ind w:left="243" w:right="688" w:firstLine="199"/>
        <w:jc w:val="both"/>
        <w:rPr>
          <w:rFonts w:ascii="Book Antiqua"/>
        </w:rPr>
      </w:pPr>
      <w:r>
        <w:rPr>
          <w:rFonts w:ascii="Book Antiqua"/>
          <w:w w:val="90"/>
        </w:rPr>
        <w:t>Hence,</w:t>
      </w:r>
      <w:r>
        <w:rPr>
          <w:rFonts w:ascii="Book Antiqua"/>
          <w:spacing w:val="-9"/>
          <w:w w:val="90"/>
        </w:rPr>
        <w:t> </w:t>
      </w:r>
      <w:r>
        <w:rPr>
          <w:rFonts w:ascii="Book Antiqua"/>
          <w:w w:val="90"/>
        </w:rPr>
        <w:t>the</w:t>
      </w:r>
      <w:r>
        <w:rPr>
          <w:rFonts w:ascii="Book Antiqua"/>
          <w:spacing w:val="-9"/>
          <w:w w:val="90"/>
        </w:rPr>
        <w:t> </w:t>
      </w:r>
      <w:r>
        <w:rPr>
          <w:rFonts w:ascii="Book Antiqua"/>
          <w:w w:val="90"/>
        </w:rPr>
        <w:t>production</w:t>
      </w:r>
      <w:r>
        <w:rPr>
          <w:rFonts w:ascii="Book Antiqua"/>
          <w:spacing w:val="-10"/>
          <w:w w:val="90"/>
        </w:rPr>
        <w:t> </w:t>
      </w:r>
      <w:r>
        <w:rPr>
          <w:rFonts w:ascii="Book Antiqua"/>
          <w:w w:val="90"/>
        </w:rPr>
        <w:t>workflows</w:t>
      </w:r>
      <w:r>
        <w:rPr>
          <w:rFonts w:ascii="Book Antiqua"/>
          <w:spacing w:val="-9"/>
          <w:w w:val="90"/>
        </w:rPr>
        <w:t> </w:t>
      </w:r>
      <w:r>
        <w:rPr>
          <w:rFonts w:ascii="Book Antiqua"/>
          <w:w w:val="90"/>
        </w:rPr>
        <w:t>between</w:t>
      </w:r>
      <w:r>
        <w:rPr>
          <w:rFonts w:ascii="Book Antiqua"/>
          <w:spacing w:val="-10"/>
          <w:w w:val="90"/>
        </w:rPr>
        <w:t> </w:t>
      </w:r>
      <w:r>
        <w:rPr>
          <w:rFonts w:ascii="Book Antiqua"/>
          <w:w w:val="90"/>
        </w:rPr>
        <w:t>the</w:t>
      </w:r>
      <w:r>
        <w:rPr>
          <w:rFonts w:ascii="Book Antiqua"/>
          <w:spacing w:val="-9"/>
          <w:w w:val="90"/>
        </w:rPr>
        <w:t> </w:t>
      </w:r>
      <w:r>
        <w:rPr>
          <w:rFonts w:ascii="Book Antiqua"/>
          <w:w w:val="90"/>
        </w:rPr>
        <w:t>map</w:t>
      </w:r>
      <w:r>
        <w:rPr>
          <w:rFonts w:ascii="Book Antiqua"/>
          <w:spacing w:val="-9"/>
          <w:w w:val="90"/>
        </w:rPr>
        <w:t> </w:t>
      </w:r>
      <w:r>
        <w:rPr>
          <w:rFonts w:ascii="Book Antiqua"/>
          <w:w w:val="90"/>
        </w:rPr>
        <w:t>data</w:t>
      </w:r>
      <w:r>
        <w:rPr>
          <w:rFonts w:ascii="Book Antiqua"/>
          <w:spacing w:val="-10"/>
          <w:w w:val="90"/>
        </w:rPr>
        <w:t> </w:t>
      </w:r>
      <w:r>
        <w:rPr>
          <w:rFonts w:ascii="Book Antiqua"/>
          <w:spacing w:val="-5"/>
          <w:w w:val="90"/>
        </w:rPr>
        <w:t>and </w:t>
      </w:r>
      <w:r>
        <w:rPr>
          <w:rFonts w:ascii="Book Antiqua"/>
          <w:w w:val="95"/>
        </w:rPr>
        <w:t>the</w:t>
      </w:r>
      <w:r>
        <w:rPr>
          <w:rFonts w:ascii="Book Antiqua"/>
          <w:spacing w:val="-24"/>
          <w:w w:val="95"/>
        </w:rPr>
        <w:t> </w:t>
      </w:r>
      <w:r>
        <w:rPr>
          <w:rFonts w:ascii="Book Antiqua"/>
          <w:w w:val="95"/>
        </w:rPr>
        <w:t>DEM</w:t>
      </w:r>
      <w:r>
        <w:rPr>
          <w:rFonts w:ascii="Book Antiqua"/>
          <w:spacing w:val="-24"/>
          <w:w w:val="95"/>
        </w:rPr>
        <w:t> </w:t>
      </w:r>
      <w:r>
        <w:rPr>
          <w:rFonts w:ascii="Book Antiqua"/>
          <w:w w:val="95"/>
        </w:rPr>
        <w:t>are</w:t>
      </w:r>
      <w:r>
        <w:rPr>
          <w:rFonts w:ascii="Book Antiqua"/>
          <w:spacing w:val="-24"/>
          <w:w w:val="95"/>
        </w:rPr>
        <w:t> </w:t>
      </w:r>
      <w:r>
        <w:rPr>
          <w:rFonts w:ascii="Book Antiqua"/>
          <w:w w:val="95"/>
        </w:rPr>
        <w:t>very</w:t>
      </w:r>
      <w:r>
        <w:rPr>
          <w:rFonts w:ascii="Book Antiqua"/>
          <w:spacing w:val="-24"/>
          <w:w w:val="95"/>
        </w:rPr>
        <w:t> </w:t>
      </w:r>
      <w:r>
        <w:rPr>
          <w:rFonts w:ascii="Book Antiqua"/>
          <w:w w:val="95"/>
        </w:rPr>
        <w:t>different,</w:t>
      </w:r>
      <w:r>
        <w:rPr>
          <w:rFonts w:ascii="Book Antiqua"/>
          <w:spacing w:val="-24"/>
          <w:w w:val="95"/>
        </w:rPr>
        <w:t> </w:t>
      </w:r>
      <w:r>
        <w:rPr>
          <w:rFonts w:ascii="Book Antiqua"/>
          <w:w w:val="95"/>
        </w:rPr>
        <w:t>justifying</w:t>
      </w:r>
      <w:r>
        <w:rPr>
          <w:rFonts w:ascii="Book Antiqua"/>
          <w:spacing w:val="-24"/>
          <w:w w:val="95"/>
        </w:rPr>
        <w:t> </w:t>
      </w:r>
      <w:r>
        <w:rPr>
          <w:rFonts w:ascii="Book Antiqua"/>
          <w:w w:val="95"/>
        </w:rPr>
        <w:t>the</w:t>
      </w:r>
      <w:r>
        <w:rPr>
          <w:rFonts w:ascii="Book Antiqua"/>
          <w:spacing w:val="-24"/>
          <w:w w:val="95"/>
        </w:rPr>
        <w:t> </w:t>
      </w:r>
      <w:r>
        <w:rPr>
          <w:rFonts w:ascii="Book Antiqua"/>
          <w:w w:val="95"/>
        </w:rPr>
        <w:t>assumption</w:t>
      </w:r>
      <w:r>
        <w:rPr>
          <w:rFonts w:ascii="Book Antiqua"/>
          <w:spacing w:val="-24"/>
          <w:w w:val="95"/>
        </w:rPr>
        <w:t> </w:t>
      </w:r>
      <w:r>
        <w:rPr>
          <w:rFonts w:ascii="Book Antiqua"/>
          <w:w w:val="95"/>
        </w:rPr>
        <w:t>that</w:t>
      </w:r>
      <w:r>
        <w:rPr>
          <w:rFonts w:ascii="Book Antiqua"/>
          <w:spacing w:val="-24"/>
          <w:w w:val="95"/>
        </w:rPr>
        <w:t> </w:t>
      </w:r>
      <w:r>
        <w:rPr>
          <w:rFonts w:ascii="Book Antiqua"/>
          <w:spacing w:val="-5"/>
          <w:w w:val="95"/>
        </w:rPr>
        <w:t>the </w:t>
      </w:r>
      <w:r>
        <w:rPr>
          <w:rFonts w:ascii="Book Antiqua"/>
          <w:w w:val="95"/>
        </w:rPr>
        <w:t>same</w:t>
      </w:r>
      <w:r>
        <w:rPr>
          <w:rFonts w:ascii="Book Antiqua"/>
          <w:spacing w:val="-12"/>
          <w:w w:val="95"/>
        </w:rPr>
        <w:t> </w:t>
      </w:r>
      <w:r>
        <w:rPr>
          <w:rFonts w:ascii="Book Antiqua"/>
          <w:w w:val="95"/>
        </w:rPr>
        <w:t>is</w:t>
      </w:r>
      <w:r>
        <w:rPr>
          <w:rFonts w:ascii="Book Antiqua"/>
          <w:spacing w:val="-12"/>
          <w:w w:val="95"/>
        </w:rPr>
        <w:t> </w:t>
      </w:r>
      <w:r>
        <w:rPr>
          <w:rFonts w:ascii="Book Antiqua"/>
          <w:w w:val="95"/>
        </w:rPr>
        <w:t>true</w:t>
      </w:r>
      <w:r>
        <w:rPr>
          <w:rFonts w:ascii="Book Antiqua"/>
          <w:spacing w:val="-11"/>
          <w:w w:val="95"/>
        </w:rPr>
        <w:t> </w:t>
      </w:r>
      <w:r>
        <w:rPr>
          <w:rFonts w:ascii="Book Antiqua"/>
          <w:w w:val="95"/>
        </w:rPr>
        <w:t>with</w:t>
      </w:r>
      <w:r>
        <w:rPr>
          <w:rFonts w:ascii="Book Antiqua"/>
          <w:spacing w:val="-12"/>
          <w:w w:val="95"/>
        </w:rPr>
        <w:t> </w:t>
      </w:r>
      <w:r>
        <w:rPr>
          <w:rFonts w:ascii="Book Antiqua"/>
          <w:w w:val="95"/>
        </w:rPr>
        <w:t>respect</w:t>
      </w:r>
      <w:r>
        <w:rPr>
          <w:rFonts w:ascii="Book Antiqua"/>
          <w:spacing w:val="-11"/>
          <w:w w:val="95"/>
        </w:rPr>
        <w:t> </w:t>
      </w:r>
      <w:r>
        <w:rPr>
          <w:rFonts w:ascii="Book Antiqua"/>
          <w:w w:val="95"/>
        </w:rPr>
        <w:t>to</w:t>
      </w:r>
      <w:r>
        <w:rPr>
          <w:rFonts w:ascii="Book Antiqua"/>
          <w:spacing w:val="-12"/>
          <w:w w:val="95"/>
        </w:rPr>
        <w:t> </w:t>
      </w:r>
      <w:r>
        <w:rPr>
          <w:rFonts w:ascii="Book Antiqua"/>
          <w:w w:val="95"/>
        </w:rPr>
        <w:t>the</w:t>
      </w:r>
      <w:r>
        <w:rPr>
          <w:rFonts w:ascii="Book Antiqua"/>
          <w:spacing w:val="-11"/>
          <w:w w:val="95"/>
        </w:rPr>
        <w:t> </w:t>
      </w:r>
      <w:r>
        <w:rPr>
          <w:rFonts w:ascii="Book Antiqua"/>
          <w:w w:val="95"/>
        </w:rPr>
        <w:t>primary</w:t>
      </w:r>
      <w:r>
        <w:rPr>
          <w:rFonts w:ascii="Book Antiqua"/>
          <w:spacing w:val="-12"/>
          <w:w w:val="95"/>
        </w:rPr>
        <w:t> </w:t>
      </w:r>
      <w:r>
        <w:rPr>
          <w:rFonts w:ascii="Book Antiqua"/>
          <w:w w:val="95"/>
        </w:rPr>
        <w:t>error</w:t>
      </w:r>
      <w:r>
        <w:rPr>
          <w:rFonts w:ascii="Book Antiqua"/>
          <w:spacing w:val="-11"/>
          <w:w w:val="95"/>
        </w:rPr>
        <w:t> </w:t>
      </w:r>
      <w:r>
        <w:rPr>
          <w:rFonts w:ascii="Book Antiqua"/>
          <w:w w:val="95"/>
        </w:rPr>
        <w:t>sources</w:t>
      </w:r>
      <w:r>
        <w:rPr>
          <w:rFonts w:ascii="Book Antiqua"/>
          <w:spacing w:val="-12"/>
          <w:w w:val="95"/>
        </w:rPr>
        <w:t> </w:t>
      </w:r>
      <w:r>
        <w:rPr>
          <w:rFonts w:ascii="Book Antiqua"/>
          <w:w w:val="95"/>
        </w:rPr>
        <w:t>for</w:t>
      </w:r>
      <w:r>
        <w:rPr>
          <w:rFonts w:ascii="Book Antiqua"/>
          <w:spacing w:val="-11"/>
          <w:w w:val="95"/>
        </w:rPr>
        <w:t> </w:t>
      </w:r>
      <w:r>
        <w:rPr>
          <w:rFonts w:ascii="Book Antiqua"/>
          <w:spacing w:val="-4"/>
          <w:w w:val="95"/>
        </w:rPr>
        <w:t>the </w:t>
      </w:r>
      <w:r>
        <w:rPr>
          <w:rFonts w:ascii="Book Antiqua"/>
        </w:rPr>
        <w:t>two</w:t>
      </w:r>
      <w:r>
        <w:rPr>
          <w:rFonts w:ascii="Book Antiqua"/>
          <w:spacing w:val="-16"/>
        </w:rPr>
        <w:t> </w:t>
      </w:r>
      <w:r>
        <w:rPr>
          <w:rFonts w:ascii="Book Antiqua"/>
        </w:rPr>
        <w:t>data</w:t>
      </w:r>
      <w:r>
        <w:rPr>
          <w:rFonts w:ascii="Book Antiqua"/>
          <w:spacing w:val="-16"/>
        </w:rPr>
        <w:t> </w:t>
      </w:r>
      <w:r>
        <w:rPr>
          <w:rFonts w:ascii="Book Antiqua"/>
        </w:rPr>
        <w:t>sets.</w:t>
      </w:r>
      <w:r>
        <w:rPr>
          <w:rFonts w:ascii="Book Antiqua"/>
          <w:spacing w:val="12"/>
        </w:rPr>
        <w:t> </w:t>
      </w:r>
      <w:r>
        <w:rPr>
          <w:rFonts w:ascii="Book Antiqua"/>
        </w:rPr>
        <w:t>This</w:t>
      </w:r>
      <w:r>
        <w:rPr>
          <w:rFonts w:ascii="Book Antiqua"/>
          <w:spacing w:val="-15"/>
        </w:rPr>
        <w:t> </w:t>
      </w:r>
      <w:r>
        <w:rPr>
          <w:rFonts w:ascii="Book Antiqua"/>
        </w:rPr>
        <w:t>is</w:t>
      </w:r>
      <w:r>
        <w:rPr>
          <w:rFonts w:ascii="Book Antiqua"/>
          <w:spacing w:val="-16"/>
        </w:rPr>
        <w:t> </w:t>
      </w:r>
      <w:r>
        <w:rPr>
          <w:rFonts w:ascii="Book Antiqua"/>
        </w:rPr>
        <w:t>also</w:t>
      </w:r>
      <w:r>
        <w:rPr>
          <w:rFonts w:ascii="Book Antiqua"/>
          <w:spacing w:val="-16"/>
        </w:rPr>
        <w:t> </w:t>
      </w:r>
      <w:r>
        <w:rPr>
          <w:rFonts w:ascii="Book Antiqua"/>
        </w:rPr>
        <w:t>almost</w:t>
      </w:r>
      <w:r>
        <w:rPr>
          <w:rFonts w:ascii="Book Antiqua"/>
          <w:spacing w:val="-16"/>
        </w:rPr>
        <w:t> </w:t>
      </w:r>
      <w:r>
        <w:rPr>
          <w:rFonts w:ascii="Book Antiqua"/>
        </w:rPr>
        <w:t>certainly</w:t>
      </w:r>
      <w:r>
        <w:rPr>
          <w:rFonts w:ascii="Book Antiqua"/>
          <w:spacing w:val="-15"/>
        </w:rPr>
        <w:t> </w:t>
      </w:r>
      <w:r>
        <w:rPr>
          <w:rFonts w:ascii="Book Antiqua"/>
        </w:rPr>
        <w:t>sure</w:t>
      </w:r>
      <w:r>
        <w:rPr>
          <w:rFonts w:ascii="Book Antiqua"/>
          <w:spacing w:val="-16"/>
        </w:rPr>
        <w:t> </w:t>
      </w:r>
      <w:r>
        <w:rPr>
          <w:rFonts w:ascii="Book Antiqua"/>
        </w:rPr>
        <w:t>in</w:t>
      </w:r>
      <w:r>
        <w:rPr>
          <w:rFonts w:ascii="Book Antiqua"/>
          <w:spacing w:val="-16"/>
        </w:rPr>
        <w:t> </w:t>
      </w:r>
      <w:r>
        <w:rPr>
          <w:rFonts w:ascii="Book Antiqua"/>
        </w:rPr>
        <w:t>the</w:t>
      </w:r>
      <w:r>
        <w:rPr>
          <w:rFonts w:ascii="Book Antiqua"/>
          <w:spacing w:val="-16"/>
        </w:rPr>
        <w:t> </w:t>
      </w:r>
      <w:r>
        <w:rPr>
          <w:rFonts w:ascii="Book Antiqua"/>
        </w:rPr>
        <w:t>case of</w:t>
      </w:r>
      <w:r>
        <w:rPr>
          <w:rFonts w:ascii="Book Antiqua"/>
          <w:spacing w:val="-23"/>
        </w:rPr>
        <w:t> </w:t>
      </w:r>
      <w:r>
        <w:rPr>
          <w:rFonts w:ascii="Book Antiqua"/>
        </w:rPr>
        <w:t>the</w:t>
      </w:r>
      <w:r>
        <w:rPr>
          <w:rFonts w:ascii="Book Antiqua"/>
          <w:spacing w:val="-22"/>
        </w:rPr>
        <w:t> </w:t>
      </w:r>
      <w:r>
        <w:rPr>
          <w:rFonts w:ascii="Book Antiqua"/>
        </w:rPr>
        <w:t>DK-DEM</w:t>
      </w:r>
      <w:r>
        <w:rPr>
          <w:rFonts w:ascii="Book Antiqua"/>
          <w:spacing w:val="-23"/>
        </w:rPr>
        <w:t> </w:t>
      </w:r>
      <w:r>
        <w:rPr>
          <w:rFonts w:ascii="Book Antiqua"/>
        </w:rPr>
        <w:t>terrain</w:t>
      </w:r>
      <w:r>
        <w:rPr>
          <w:rFonts w:ascii="Book Antiqua"/>
          <w:spacing w:val="-22"/>
        </w:rPr>
        <w:t> </w:t>
      </w:r>
      <w:r>
        <w:rPr>
          <w:rFonts w:ascii="Book Antiqua"/>
        </w:rPr>
        <w:t>model.</w:t>
      </w:r>
      <w:r>
        <w:rPr>
          <w:rFonts w:ascii="Book Antiqua"/>
          <w:spacing w:val="-9"/>
        </w:rPr>
        <w:t> </w:t>
      </w:r>
      <w:r>
        <w:rPr>
          <w:rFonts w:ascii="Book Antiqua"/>
        </w:rPr>
        <w:t>The</w:t>
      </w:r>
      <w:r>
        <w:rPr>
          <w:rFonts w:ascii="Book Antiqua"/>
          <w:spacing w:val="-22"/>
        </w:rPr>
        <w:t> </w:t>
      </w:r>
      <w:r>
        <w:rPr>
          <w:rFonts w:ascii="Book Antiqua"/>
        </w:rPr>
        <w:t>DK-DEM</w:t>
      </w:r>
      <w:r>
        <w:rPr>
          <w:rFonts w:ascii="Book Antiqua"/>
          <w:spacing w:val="-23"/>
        </w:rPr>
        <w:t> </w:t>
      </w:r>
      <w:r>
        <w:rPr>
          <w:i/>
        </w:rPr>
        <w:t>surface</w:t>
      </w:r>
      <w:r>
        <w:rPr>
          <w:i/>
          <w:spacing w:val="-22"/>
        </w:rPr>
        <w:t> </w:t>
      </w:r>
      <w:r>
        <w:rPr>
          <w:i/>
          <w:spacing w:val="-3"/>
        </w:rPr>
        <w:t>model </w:t>
      </w:r>
      <w:r>
        <w:rPr>
          <w:rFonts w:ascii="Book Antiqua"/>
          <w:w w:val="95"/>
        </w:rPr>
        <w:t>was,</w:t>
      </w:r>
      <w:r>
        <w:rPr>
          <w:rFonts w:ascii="Book Antiqua"/>
          <w:spacing w:val="-23"/>
          <w:w w:val="95"/>
        </w:rPr>
        <w:t> </w:t>
      </w:r>
      <w:r>
        <w:rPr>
          <w:rFonts w:ascii="Book Antiqua"/>
          <w:spacing w:val="-3"/>
          <w:w w:val="95"/>
        </w:rPr>
        <w:t>however,</w:t>
      </w:r>
      <w:r>
        <w:rPr>
          <w:rFonts w:ascii="Book Antiqua"/>
          <w:spacing w:val="-23"/>
          <w:w w:val="95"/>
        </w:rPr>
        <w:t> </w:t>
      </w:r>
      <w:r>
        <w:rPr>
          <w:rFonts w:ascii="Book Antiqua"/>
          <w:w w:val="95"/>
        </w:rPr>
        <w:t>improved</w:t>
      </w:r>
      <w:r>
        <w:rPr>
          <w:rFonts w:ascii="Book Antiqua"/>
          <w:spacing w:val="-24"/>
          <w:w w:val="95"/>
        </w:rPr>
        <w:t> </w:t>
      </w:r>
      <w:r>
        <w:rPr>
          <w:rFonts w:ascii="Book Antiqua"/>
          <w:w w:val="95"/>
        </w:rPr>
        <w:t>by</w:t>
      </w:r>
      <w:r>
        <w:rPr>
          <w:rFonts w:ascii="Book Antiqua"/>
          <w:spacing w:val="-24"/>
          <w:w w:val="95"/>
        </w:rPr>
        <w:t> </w:t>
      </w:r>
      <w:r>
        <w:rPr>
          <w:rFonts w:ascii="Book Antiqua"/>
          <w:w w:val="95"/>
        </w:rPr>
        <w:t>applying</w:t>
      </w:r>
      <w:r>
        <w:rPr>
          <w:rFonts w:ascii="Book Antiqua"/>
          <w:spacing w:val="-24"/>
          <w:w w:val="95"/>
        </w:rPr>
        <w:t> </w:t>
      </w:r>
      <w:r>
        <w:rPr>
          <w:rFonts w:ascii="Book Antiqua"/>
          <w:w w:val="95"/>
        </w:rPr>
        <w:t>three</w:t>
      </w:r>
      <w:r>
        <w:rPr>
          <w:rFonts w:ascii="Book Antiqua"/>
          <w:spacing w:val="-24"/>
          <w:w w:val="95"/>
        </w:rPr>
        <w:t> </w:t>
      </w:r>
      <w:r>
        <w:rPr>
          <w:rFonts w:ascii="Book Antiqua"/>
          <w:w w:val="95"/>
        </w:rPr>
        <w:t>different</w:t>
      </w:r>
      <w:r>
        <w:rPr>
          <w:rFonts w:ascii="Book Antiqua"/>
          <w:spacing w:val="-24"/>
          <w:w w:val="95"/>
        </w:rPr>
        <w:t> </w:t>
      </w:r>
      <w:r>
        <w:rPr>
          <w:rFonts w:ascii="Book Antiqua"/>
          <w:w w:val="95"/>
        </w:rPr>
        <w:t>rules</w:t>
      </w:r>
      <w:r>
        <w:rPr>
          <w:rFonts w:ascii="Book Antiqua"/>
          <w:spacing w:val="-25"/>
          <w:w w:val="95"/>
        </w:rPr>
        <w:t> </w:t>
      </w:r>
      <w:r>
        <w:rPr>
          <w:rFonts w:ascii="Book Antiqua"/>
          <w:spacing w:val="-5"/>
          <w:w w:val="95"/>
        </w:rPr>
        <w:t>de- </w:t>
      </w:r>
      <w:r>
        <w:rPr>
          <w:rFonts w:ascii="Book Antiqua"/>
          <w:w w:val="95"/>
        </w:rPr>
        <w:t>rived</w:t>
      </w:r>
      <w:r>
        <w:rPr>
          <w:rFonts w:ascii="Book Antiqua"/>
          <w:spacing w:val="-17"/>
          <w:w w:val="95"/>
        </w:rPr>
        <w:t> </w:t>
      </w:r>
      <w:r>
        <w:rPr>
          <w:rFonts w:ascii="Book Antiqua"/>
          <w:w w:val="95"/>
        </w:rPr>
        <w:t>from</w:t>
      </w:r>
      <w:r>
        <w:rPr>
          <w:rFonts w:ascii="Book Antiqua"/>
          <w:spacing w:val="-16"/>
          <w:w w:val="95"/>
        </w:rPr>
        <w:t> </w:t>
      </w:r>
      <w:r>
        <w:rPr>
          <w:rFonts w:ascii="Book Antiqua"/>
          <w:w w:val="95"/>
        </w:rPr>
        <w:t>existing</w:t>
      </w:r>
      <w:r>
        <w:rPr>
          <w:rFonts w:ascii="Book Antiqua"/>
          <w:spacing w:val="-17"/>
          <w:w w:val="95"/>
        </w:rPr>
        <w:t> </w:t>
      </w:r>
      <w:r>
        <w:rPr>
          <w:rFonts w:ascii="Book Antiqua"/>
          <w:w w:val="95"/>
        </w:rPr>
        <w:t>building</w:t>
      </w:r>
      <w:r>
        <w:rPr>
          <w:rFonts w:ascii="Book Antiqua"/>
          <w:spacing w:val="-16"/>
          <w:w w:val="95"/>
        </w:rPr>
        <w:t> </w:t>
      </w:r>
      <w:r>
        <w:rPr>
          <w:rFonts w:ascii="Book Antiqua"/>
          <w:w w:val="95"/>
        </w:rPr>
        <w:t>registrations</w:t>
      </w:r>
      <w:r>
        <w:rPr>
          <w:rFonts w:ascii="Book Antiqua"/>
          <w:spacing w:val="-17"/>
          <w:w w:val="95"/>
        </w:rPr>
        <w:t> </w:t>
      </w:r>
      <w:r>
        <w:rPr>
          <w:rFonts w:ascii="Book Antiqua"/>
          <w:w w:val="95"/>
        </w:rPr>
        <w:t>(Flatman,</w:t>
      </w:r>
      <w:r>
        <w:rPr>
          <w:rFonts w:ascii="Book Antiqua"/>
          <w:spacing w:val="-16"/>
          <w:w w:val="95"/>
        </w:rPr>
        <w:t> </w:t>
      </w:r>
      <w:r>
        <w:rPr>
          <w:rFonts w:ascii="Book Antiqua"/>
          <w:w w:val="95"/>
        </w:rPr>
        <w:t>2010):</w:t>
      </w:r>
    </w:p>
    <w:p>
      <w:pPr>
        <w:pStyle w:val="ListParagraph"/>
        <w:numPr>
          <w:ilvl w:val="1"/>
          <w:numId w:val="2"/>
        </w:numPr>
        <w:tabs>
          <w:tab w:pos="642" w:val="left" w:leader="none"/>
        </w:tabs>
        <w:spacing w:line="230" w:lineRule="auto" w:before="173" w:after="0"/>
        <w:ind w:left="641" w:right="688" w:hanging="249"/>
        <w:jc w:val="both"/>
        <w:rPr>
          <w:rFonts w:ascii="Book Antiqua"/>
          <w:sz w:val="20"/>
        </w:rPr>
      </w:pPr>
      <w:r>
        <w:rPr>
          <w:rFonts w:ascii="Book Antiqua"/>
          <w:sz w:val="20"/>
        </w:rPr>
        <w:t>The</w:t>
      </w:r>
      <w:r>
        <w:rPr>
          <w:rFonts w:ascii="Book Antiqua"/>
          <w:spacing w:val="-21"/>
          <w:sz w:val="20"/>
        </w:rPr>
        <w:t> </w:t>
      </w:r>
      <w:r>
        <w:rPr>
          <w:rFonts w:ascii="Book Antiqua"/>
          <w:sz w:val="20"/>
        </w:rPr>
        <w:t>DSM</w:t>
      </w:r>
      <w:r>
        <w:rPr>
          <w:rFonts w:ascii="Book Antiqua"/>
          <w:spacing w:val="-21"/>
          <w:sz w:val="20"/>
        </w:rPr>
        <w:t> </w:t>
      </w:r>
      <w:r>
        <w:rPr>
          <w:rFonts w:ascii="Book Antiqua"/>
          <w:sz w:val="20"/>
        </w:rPr>
        <w:t>interpolation</w:t>
      </w:r>
      <w:r>
        <w:rPr>
          <w:rFonts w:ascii="Book Antiqua"/>
          <w:spacing w:val="-21"/>
          <w:sz w:val="20"/>
        </w:rPr>
        <w:t> </w:t>
      </w:r>
      <w:r>
        <w:rPr>
          <w:rFonts w:ascii="Book Antiqua"/>
          <w:sz w:val="20"/>
        </w:rPr>
        <w:t>routine</w:t>
      </w:r>
      <w:r>
        <w:rPr>
          <w:rFonts w:ascii="Book Antiqua"/>
          <w:spacing w:val="-21"/>
          <w:sz w:val="20"/>
        </w:rPr>
        <w:t> </w:t>
      </w:r>
      <w:r>
        <w:rPr>
          <w:rFonts w:ascii="Book Antiqua"/>
          <w:sz w:val="20"/>
        </w:rPr>
        <w:t>was</w:t>
      </w:r>
      <w:r>
        <w:rPr>
          <w:rFonts w:ascii="Book Antiqua"/>
          <w:spacing w:val="-21"/>
          <w:sz w:val="20"/>
        </w:rPr>
        <w:t> </w:t>
      </w:r>
      <w:r>
        <w:rPr>
          <w:rFonts w:ascii="Book Antiqua"/>
          <w:sz w:val="20"/>
        </w:rPr>
        <w:t>set</w:t>
      </w:r>
      <w:r>
        <w:rPr>
          <w:rFonts w:ascii="Book Antiqua"/>
          <w:spacing w:val="-21"/>
          <w:sz w:val="20"/>
        </w:rPr>
        <w:t> </w:t>
      </w:r>
      <w:r>
        <w:rPr>
          <w:rFonts w:ascii="Book Antiqua"/>
          <w:sz w:val="20"/>
        </w:rPr>
        <w:t>to</w:t>
      </w:r>
      <w:r>
        <w:rPr>
          <w:rFonts w:ascii="Book Antiqua"/>
          <w:spacing w:val="-21"/>
          <w:sz w:val="20"/>
        </w:rPr>
        <w:t> </w:t>
      </w:r>
      <w:r>
        <w:rPr>
          <w:rFonts w:ascii="Book Antiqua"/>
          <w:sz w:val="20"/>
        </w:rPr>
        <w:t>allow</w:t>
      </w:r>
      <w:r>
        <w:rPr>
          <w:rFonts w:ascii="Book Antiqua"/>
          <w:spacing w:val="-21"/>
          <w:sz w:val="20"/>
        </w:rPr>
        <w:t> </w:t>
      </w:r>
      <w:r>
        <w:rPr>
          <w:rFonts w:ascii="Book Antiqua"/>
          <w:spacing w:val="-3"/>
          <w:sz w:val="20"/>
        </w:rPr>
        <w:t>sharp </w:t>
      </w:r>
      <w:r>
        <w:rPr>
          <w:rFonts w:ascii="Book Antiqua"/>
          <w:w w:val="95"/>
          <w:sz w:val="20"/>
        </w:rPr>
        <w:t>steps</w:t>
      </w:r>
      <w:r>
        <w:rPr>
          <w:rFonts w:ascii="Book Antiqua"/>
          <w:spacing w:val="-6"/>
          <w:w w:val="95"/>
          <w:sz w:val="20"/>
        </w:rPr>
        <w:t> </w:t>
      </w:r>
      <w:r>
        <w:rPr>
          <w:rFonts w:ascii="Book Antiqua"/>
          <w:w w:val="95"/>
          <w:sz w:val="20"/>
        </w:rPr>
        <w:t>in</w:t>
      </w:r>
      <w:r>
        <w:rPr>
          <w:rFonts w:ascii="Book Antiqua"/>
          <w:spacing w:val="-5"/>
          <w:w w:val="95"/>
          <w:sz w:val="20"/>
        </w:rPr>
        <w:t> </w:t>
      </w:r>
      <w:r>
        <w:rPr>
          <w:rFonts w:ascii="Book Antiqua"/>
          <w:w w:val="95"/>
          <w:sz w:val="20"/>
        </w:rPr>
        <w:t>height</w:t>
      </w:r>
      <w:r>
        <w:rPr>
          <w:rFonts w:ascii="Book Antiqua"/>
          <w:spacing w:val="-6"/>
          <w:w w:val="95"/>
          <w:sz w:val="20"/>
        </w:rPr>
        <w:t> </w:t>
      </w:r>
      <w:r>
        <w:rPr>
          <w:rFonts w:ascii="Book Antiqua"/>
          <w:w w:val="95"/>
          <w:sz w:val="20"/>
        </w:rPr>
        <w:t>within</w:t>
      </w:r>
      <w:r>
        <w:rPr>
          <w:rFonts w:ascii="Book Antiqua"/>
          <w:spacing w:val="-5"/>
          <w:w w:val="95"/>
          <w:sz w:val="20"/>
        </w:rPr>
        <w:t> </w:t>
      </w:r>
      <w:r>
        <w:rPr>
          <w:rFonts w:ascii="Book Antiqua"/>
          <w:w w:val="95"/>
          <w:sz w:val="20"/>
        </w:rPr>
        <w:t>a</w:t>
      </w:r>
      <w:r>
        <w:rPr>
          <w:rFonts w:ascii="Book Antiqua"/>
          <w:spacing w:val="-6"/>
          <w:w w:val="95"/>
          <w:sz w:val="20"/>
        </w:rPr>
        <w:t> </w:t>
      </w:r>
      <w:r>
        <w:rPr>
          <w:rFonts w:ascii="Book Antiqua"/>
          <w:w w:val="95"/>
          <w:sz w:val="20"/>
        </w:rPr>
        <w:t>buffer</w:t>
      </w:r>
      <w:r>
        <w:rPr>
          <w:rFonts w:ascii="Book Antiqua"/>
          <w:spacing w:val="-5"/>
          <w:w w:val="95"/>
          <w:sz w:val="20"/>
        </w:rPr>
        <w:t> </w:t>
      </w:r>
      <w:r>
        <w:rPr>
          <w:rFonts w:ascii="Book Antiqua"/>
          <w:w w:val="95"/>
          <w:sz w:val="20"/>
        </w:rPr>
        <w:t>zone</w:t>
      </w:r>
      <w:r>
        <w:rPr>
          <w:rFonts w:ascii="Book Antiqua"/>
          <w:spacing w:val="-6"/>
          <w:w w:val="95"/>
          <w:sz w:val="20"/>
        </w:rPr>
        <w:t> </w:t>
      </w:r>
      <w:r>
        <w:rPr>
          <w:rFonts w:ascii="Book Antiqua"/>
          <w:w w:val="95"/>
          <w:sz w:val="20"/>
        </w:rPr>
        <w:t>derived</w:t>
      </w:r>
      <w:r>
        <w:rPr>
          <w:rFonts w:ascii="Book Antiqua"/>
          <w:spacing w:val="-5"/>
          <w:w w:val="95"/>
          <w:sz w:val="20"/>
        </w:rPr>
        <w:t> </w:t>
      </w:r>
      <w:r>
        <w:rPr>
          <w:rFonts w:ascii="Book Antiqua"/>
          <w:w w:val="95"/>
          <w:sz w:val="20"/>
        </w:rPr>
        <w:t>from</w:t>
      </w:r>
      <w:r>
        <w:rPr>
          <w:rFonts w:ascii="Book Antiqua"/>
          <w:spacing w:val="-6"/>
          <w:w w:val="95"/>
          <w:sz w:val="20"/>
        </w:rPr>
        <w:t> </w:t>
      </w:r>
      <w:r>
        <w:rPr>
          <w:rFonts w:ascii="Book Antiqua"/>
          <w:spacing w:val="-4"/>
          <w:w w:val="95"/>
          <w:sz w:val="20"/>
        </w:rPr>
        <w:t>exist- </w:t>
      </w:r>
      <w:r>
        <w:rPr>
          <w:rFonts w:ascii="Book Antiqua"/>
          <w:sz w:val="20"/>
        </w:rPr>
        <w:t>ing</w:t>
      </w:r>
      <w:r>
        <w:rPr>
          <w:rFonts w:ascii="Book Antiqua"/>
          <w:spacing w:val="-4"/>
          <w:sz w:val="20"/>
        </w:rPr>
        <w:t> </w:t>
      </w:r>
      <w:r>
        <w:rPr>
          <w:rFonts w:ascii="Book Antiqua"/>
          <w:sz w:val="20"/>
        </w:rPr>
        <w:t>registrations.</w:t>
      </w:r>
    </w:p>
    <w:p>
      <w:pPr>
        <w:pStyle w:val="ListParagraph"/>
        <w:numPr>
          <w:ilvl w:val="1"/>
          <w:numId w:val="2"/>
        </w:numPr>
        <w:tabs>
          <w:tab w:pos="642" w:val="left" w:leader="none"/>
        </w:tabs>
        <w:spacing w:line="230" w:lineRule="auto" w:before="174" w:after="0"/>
        <w:ind w:left="641" w:right="688" w:hanging="249"/>
        <w:jc w:val="both"/>
        <w:rPr>
          <w:rFonts w:ascii="Book Antiqua"/>
          <w:sz w:val="20"/>
        </w:rPr>
      </w:pPr>
      <w:r>
        <w:rPr>
          <w:rFonts w:ascii="Book Antiqua"/>
          <w:w w:val="95"/>
          <w:sz w:val="20"/>
        </w:rPr>
        <w:t>The</w:t>
      </w:r>
      <w:r>
        <w:rPr>
          <w:rFonts w:ascii="Book Antiqua"/>
          <w:spacing w:val="-24"/>
          <w:w w:val="95"/>
          <w:sz w:val="20"/>
        </w:rPr>
        <w:t> </w:t>
      </w:r>
      <w:r>
        <w:rPr>
          <w:rFonts w:ascii="Book Antiqua"/>
          <w:w w:val="95"/>
          <w:sz w:val="20"/>
        </w:rPr>
        <w:t>DSM</w:t>
      </w:r>
      <w:r>
        <w:rPr>
          <w:rFonts w:ascii="Book Antiqua"/>
          <w:spacing w:val="-23"/>
          <w:w w:val="95"/>
          <w:sz w:val="20"/>
        </w:rPr>
        <w:t> </w:t>
      </w:r>
      <w:r>
        <w:rPr>
          <w:rFonts w:ascii="Book Antiqua"/>
          <w:w w:val="95"/>
          <w:sz w:val="20"/>
        </w:rPr>
        <w:t>data</w:t>
      </w:r>
      <w:r>
        <w:rPr>
          <w:rFonts w:ascii="Book Antiqua"/>
          <w:spacing w:val="-24"/>
          <w:w w:val="95"/>
          <w:sz w:val="20"/>
        </w:rPr>
        <w:t> </w:t>
      </w:r>
      <w:r>
        <w:rPr>
          <w:rFonts w:ascii="Book Antiqua"/>
          <w:w w:val="95"/>
          <w:sz w:val="20"/>
        </w:rPr>
        <w:t>rejection</w:t>
      </w:r>
      <w:r>
        <w:rPr>
          <w:rFonts w:ascii="Book Antiqua"/>
          <w:spacing w:val="-23"/>
          <w:w w:val="95"/>
          <w:sz w:val="20"/>
        </w:rPr>
        <w:t> </w:t>
      </w:r>
      <w:r>
        <w:rPr>
          <w:rFonts w:ascii="Book Antiqua"/>
          <w:w w:val="95"/>
          <w:sz w:val="20"/>
        </w:rPr>
        <w:t>criterium</w:t>
      </w:r>
      <w:r>
        <w:rPr>
          <w:rFonts w:ascii="Book Antiqua"/>
          <w:spacing w:val="-24"/>
          <w:w w:val="95"/>
          <w:sz w:val="20"/>
        </w:rPr>
        <w:t> </w:t>
      </w:r>
      <w:r>
        <w:rPr>
          <w:rFonts w:ascii="Book Antiqua"/>
          <w:w w:val="95"/>
          <w:sz w:val="20"/>
        </w:rPr>
        <w:t>was</w:t>
      </w:r>
      <w:r>
        <w:rPr>
          <w:rFonts w:ascii="Book Antiqua"/>
          <w:spacing w:val="-23"/>
          <w:w w:val="95"/>
          <w:sz w:val="20"/>
        </w:rPr>
        <w:t> </w:t>
      </w:r>
      <w:r>
        <w:rPr>
          <w:rFonts w:ascii="Book Antiqua"/>
          <w:w w:val="95"/>
          <w:sz w:val="20"/>
        </w:rPr>
        <w:t>relaxed</w:t>
      </w:r>
      <w:r>
        <w:rPr>
          <w:rFonts w:ascii="Book Antiqua"/>
          <w:spacing w:val="-24"/>
          <w:w w:val="95"/>
          <w:sz w:val="20"/>
        </w:rPr>
        <w:t> </w:t>
      </w:r>
      <w:r>
        <w:rPr>
          <w:rFonts w:ascii="Book Antiqua"/>
          <w:w w:val="95"/>
          <w:sz w:val="20"/>
        </w:rPr>
        <w:t>within</w:t>
      </w:r>
      <w:r>
        <w:rPr>
          <w:rFonts w:ascii="Book Antiqua"/>
          <w:spacing w:val="-23"/>
          <w:w w:val="95"/>
          <w:sz w:val="20"/>
        </w:rPr>
        <w:t> </w:t>
      </w:r>
      <w:r>
        <w:rPr>
          <w:rFonts w:ascii="Book Antiqua"/>
          <w:spacing w:val="-5"/>
          <w:w w:val="95"/>
          <w:sz w:val="20"/>
        </w:rPr>
        <w:t>the </w:t>
      </w:r>
      <w:r>
        <w:rPr>
          <w:rFonts w:ascii="Book Antiqua"/>
          <w:sz w:val="20"/>
        </w:rPr>
        <w:t>polygons</w:t>
      </w:r>
      <w:r>
        <w:rPr>
          <w:rFonts w:ascii="Book Antiqua"/>
          <w:spacing w:val="-20"/>
          <w:sz w:val="20"/>
        </w:rPr>
        <w:t> </w:t>
      </w:r>
      <w:r>
        <w:rPr>
          <w:rFonts w:ascii="Book Antiqua"/>
          <w:sz w:val="20"/>
        </w:rPr>
        <w:t>of</w:t>
      </w:r>
      <w:r>
        <w:rPr>
          <w:rFonts w:ascii="Book Antiqua"/>
          <w:spacing w:val="-20"/>
          <w:sz w:val="20"/>
        </w:rPr>
        <w:t> </w:t>
      </w:r>
      <w:r>
        <w:rPr>
          <w:rFonts w:ascii="Book Antiqua"/>
          <w:sz w:val="20"/>
        </w:rPr>
        <w:t>the</w:t>
      </w:r>
      <w:r>
        <w:rPr>
          <w:rFonts w:ascii="Book Antiqua"/>
          <w:spacing w:val="-19"/>
          <w:sz w:val="20"/>
        </w:rPr>
        <w:t> </w:t>
      </w:r>
      <w:r>
        <w:rPr>
          <w:rFonts w:ascii="Book Antiqua"/>
          <w:sz w:val="20"/>
        </w:rPr>
        <w:t>existing</w:t>
      </w:r>
      <w:r>
        <w:rPr>
          <w:rFonts w:ascii="Book Antiqua"/>
          <w:spacing w:val="-20"/>
          <w:sz w:val="20"/>
        </w:rPr>
        <w:t> </w:t>
      </w:r>
      <w:r>
        <w:rPr>
          <w:rFonts w:ascii="Book Antiqua"/>
          <w:sz w:val="20"/>
        </w:rPr>
        <w:t>building</w:t>
      </w:r>
      <w:r>
        <w:rPr>
          <w:rFonts w:ascii="Book Antiqua"/>
          <w:spacing w:val="-19"/>
          <w:sz w:val="20"/>
        </w:rPr>
        <w:t> </w:t>
      </w:r>
      <w:r>
        <w:rPr>
          <w:rFonts w:ascii="Book Antiqua"/>
          <w:sz w:val="20"/>
        </w:rPr>
        <w:t>registrations.</w:t>
      </w:r>
    </w:p>
    <w:p>
      <w:pPr>
        <w:pStyle w:val="ListParagraph"/>
        <w:numPr>
          <w:ilvl w:val="1"/>
          <w:numId w:val="2"/>
        </w:numPr>
        <w:tabs>
          <w:tab w:pos="642" w:val="left" w:leader="none"/>
        </w:tabs>
        <w:spacing w:line="230" w:lineRule="auto" w:before="174" w:after="0"/>
        <w:ind w:left="641" w:right="688" w:hanging="249"/>
        <w:jc w:val="both"/>
        <w:rPr>
          <w:rFonts w:ascii="Book Antiqua"/>
          <w:sz w:val="20"/>
        </w:rPr>
      </w:pPr>
      <w:r>
        <w:rPr>
          <w:rFonts w:ascii="Book Antiqua"/>
          <w:w w:val="95"/>
          <w:sz w:val="20"/>
        </w:rPr>
        <w:t>The DSM interpolation routine was allowed to do</w:t>
      </w:r>
      <w:r>
        <w:rPr>
          <w:rFonts w:ascii="Book Antiqua"/>
          <w:spacing w:val="-32"/>
          <w:w w:val="95"/>
          <w:sz w:val="20"/>
        </w:rPr>
        <w:t> </w:t>
      </w:r>
      <w:r>
        <w:rPr>
          <w:rFonts w:ascii="Book Antiqua"/>
          <w:spacing w:val="-3"/>
          <w:w w:val="95"/>
          <w:sz w:val="20"/>
        </w:rPr>
        <w:t>long </w:t>
      </w:r>
      <w:r>
        <w:rPr>
          <w:rFonts w:ascii="Book Antiqua"/>
          <w:w w:val="95"/>
          <w:sz w:val="20"/>
        </w:rPr>
        <w:t>baseline interpolation (and extrapolation) </w:t>
      </w:r>
      <w:r>
        <w:rPr>
          <w:rFonts w:ascii="Times New Roman"/>
          <w:i/>
          <w:w w:val="95"/>
          <w:sz w:val="20"/>
        </w:rPr>
        <w:t>within the</w:t>
      </w:r>
      <w:r>
        <w:rPr>
          <w:rFonts w:ascii="Times New Roman"/>
          <w:i/>
          <w:spacing w:val="-24"/>
          <w:w w:val="95"/>
          <w:sz w:val="20"/>
        </w:rPr>
        <w:t> </w:t>
      </w:r>
      <w:r>
        <w:rPr>
          <w:rFonts w:ascii="Times New Roman"/>
          <w:i/>
          <w:spacing w:val="-5"/>
          <w:w w:val="95"/>
          <w:sz w:val="20"/>
        </w:rPr>
        <w:t>do- </w:t>
      </w:r>
      <w:r>
        <w:rPr>
          <w:rFonts w:ascii="Times New Roman"/>
          <w:i/>
          <w:sz w:val="20"/>
        </w:rPr>
        <w:t>main</w:t>
      </w:r>
      <w:r>
        <w:rPr>
          <w:rFonts w:ascii="Times New Roman"/>
          <w:i/>
          <w:spacing w:val="-11"/>
          <w:sz w:val="20"/>
        </w:rPr>
        <w:t> </w:t>
      </w:r>
      <w:r>
        <w:rPr>
          <w:rFonts w:ascii="Book Antiqua"/>
          <w:sz w:val="20"/>
        </w:rPr>
        <w:t>defined</w:t>
      </w:r>
      <w:r>
        <w:rPr>
          <w:rFonts w:ascii="Book Antiqua"/>
          <w:spacing w:val="-11"/>
          <w:sz w:val="20"/>
        </w:rPr>
        <w:t> </w:t>
      </w:r>
      <w:r>
        <w:rPr>
          <w:rFonts w:ascii="Book Antiqua"/>
          <w:sz w:val="20"/>
        </w:rPr>
        <w:t>by</w:t>
      </w:r>
      <w:r>
        <w:rPr>
          <w:rFonts w:ascii="Book Antiqua"/>
          <w:spacing w:val="-11"/>
          <w:sz w:val="20"/>
        </w:rPr>
        <w:t> </w:t>
      </w:r>
      <w:r>
        <w:rPr>
          <w:rFonts w:ascii="Book Antiqua"/>
          <w:sz w:val="20"/>
        </w:rPr>
        <w:t>a</w:t>
      </w:r>
      <w:r>
        <w:rPr>
          <w:rFonts w:ascii="Book Antiqua"/>
          <w:spacing w:val="-11"/>
          <w:sz w:val="20"/>
        </w:rPr>
        <w:t> </w:t>
      </w:r>
      <w:r>
        <w:rPr>
          <w:rFonts w:ascii="Book Antiqua"/>
          <w:sz w:val="20"/>
        </w:rPr>
        <w:t>building</w:t>
      </w:r>
      <w:r>
        <w:rPr>
          <w:rFonts w:ascii="Book Antiqua"/>
          <w:spacing w:val="-11"/>
          <w:sz w:val="20"/>
        </w:rPr>
        <w:t> </w:t>
      </w:r>
      <w:r>
        <w:rPr>
          <w:rFonts w:ascii="Book Antiqua"/>
          <w:sz w:val="20"/>
        </w:rPr>
        <w:t>registration.</w:t>
      </w:r>
    </w:p>
    <w:p>
      <w:pPr>
        <w:pStyle w:val="BodyText"/>
        <w:spacing w:line="230" w:lineRule="auto" w:before="171"/>
        <w:ind w:left="243" w:right="688"/>
        <w:jc w:val="both"/>
        <w:rPr>
          <w:rFonts w:ascii="Book Antiqua"/>
        </w:rPr>
      </w:pPr>
      <w:r>
        <w:rPr>
          <w:rFonts w:ascii="Book Antiqua"/>
          <w:w w:val="95"/>
        </w:rPr>
        <w:t>Item</w:t>
      </w:r>
      <w:r>
        <w:rPr>
          <w:rFonts w:ascii="Book Antiqua"/>
          <w:spacing w:val="-18"/>
          <w:w w:val="95"/>
        </w:rPr>
        <w:t> </w:t>
      </w:r>
      <w:r>
        <w:rPr>
          <w:rFonts w:ascii="Book Antiqua"/>
          <w:w w:val="95"/>
        </w:rPr>
        <w:t>1</w:t>
      </w:r>
      <w:r>
        <w:rPr>
          <w:rFonts w:ascii="Book Antiqua"/>
          <w:spacing w:val="-17"/>
          <w:w w:val="95"/>
        </w:rPr>
        <w:t> </w:t>
      </w:r>
      <w:r>
        <w:rPr>
          <w:rFonts w:ascii="Book Antiqua"/>
          <w:w w:val="95"/>
        </w:rPr>
        <w:t>above</w:t>
      </w:r>
      <w:r>
        <w:rPr>
          <w:rFonts w:ascii="Book Antiqua"/>
          <w:spacing w:val="-18"/>
          <w:w w:val="95"/>
        </w:rPr>
        <w:t> </w:t>
      </w:r>
      <w:r>
        <w:rPr>
          <w:rFonts w:ascii="Book Antiqua"/>
          <w:w w:val="95"/>
        </w:rPr>
        <w:t>allows</w:t>
      </w:r>
      <w:r>
        <w:rPr>
          <w:rFonts w:ascii="Book Antiqua"/>
          <w:spacing w:val="-17"/>
          <w:w w:val="95"/>
        </w:rPr>
        <w:t> </w:t>
      </w:r>
      <w:r>
        <w:rPr>
          <w:rFonts w:ascii="Book Antiqua"/>
          <w:w w:val="95"/>
        </w:rPr>
        <w:t>the</w:t>
      </w:r>
      <w:r>
        <w:rPr>
          <w:rFonts w:ascii="Book Antiqua"/>
          <w:spacing w:val="-17"/>
          <w:w w:val="95"/>
        </w:rPr>
        <w:t> </w:t>
      </w:r>
      <w:r>
        <w:rPr>
          <w:rFonts w:ascii="Book Antiqua"/>
          <w:w w:val="95"/>
        </w:rPr>
        <w:t>interpolation</w:t>
      </w:r>
      <w:r>
        <w:rPr>
          <w:rFonts w:ascii="Book Antiqua"/>
          <w:spacing w:val="-18"/>
          <w:w w:val="95"/>
        </w:rPr>
        <w:t> </w:t>
      </w:r>
      <w:r>
        <w:rPr>
          <w:rFonts w:ascii="Book Antiqua"/>
          <w:w w:val="95"/>
        </w:rPr>
        <w:t>routine</w:t>
      </w:r>
      <w:r>
        <w:rPr>
          <w:rFonts w:ascii="Book Antiqua"/>
          <w:spacing w:val="-17"/>
          <w:w w:val="95"/>
        </w:rPr>
        <w:t> </w:t>
      </w:r>
      <w:r>
        <w:rPr>
          <w:rFonts w:ascii="Book Antiqua"/>
          <w:w w:val="95"/>
        </w:rPr>
        <w:t>to</w:t>
      </w:r>
      <w:r>
        <w:rPr>
          <w:rFonts w:ascii="Book Antiqua"/>
          <w:spacing w:val="-18"/>
          <w:w w:val="95"/>
        </w:rPr>
        <w:t> </w:t>
      </w:r>
      <w:r>
        <w:rPr>
          <w:rFonts w:ascii="Book Antiqua"/>
          <w:w w:val="95"/>
        </w:rPr>
        <w:t>actually</w:t>
      </w:r>
      <w:r>
        <w:rPr>
          <w:rFonts w:ascii="Book Antiqua"/>
          <w:spacing w:val="-17"/>
          <w:w w:val="95"/>
        </w:rPr>
        <w:t> </w:t>
      </w:r>
      <w:r>
        <w:rPr>
          <w:rFonts w:ascii="Book Antiqua"/>
          <w:w w:val="95"/>
        </w:rPr>
        <w:t>pro- duce</w:t>
      </w:r>
      <w:r>
        <w:rPr>
          <w:rFonts w:ascii="Book Antiqua"/>
          <w:spacing w:val="-27"/>
          <w:w w:val="95"/>
        </w:rPr>
        <w:t> </w:t>
      </w:r>
      <w:r>
        <w:rPr>
          <w:rFonts w:ascii="Book Antiqua"/>
          <w:w w:val="95"/>
        </w:rPr>
        <w:t>the</w:t>
      </w:r>
      <w:r>
        <w:rPr>
          <w:rFonts w:ascii="Book Antiqua"/>
          <w:spacing w:val="-27"/>
          <w:w w:val="95"/>
        </w:rPr>
        <w:t> </w:t>
      </w:r>
      <w:r>
        <w:rPr>
          <w:rFonts w:ascii="Book Antiqua"/>
          <w:w w:val="95"/>
        </w:rPr>
        <w:t>sharp</w:t>
      </w:r>
      <w:r>
        <w:rPr>
          <w:rFonts w:ascii="Book Antiqua"/>
          <w:spacing w:val="-26"/>
          <w:w w:val="95"/>
        </w:rPr>
        <w:t> </w:t>
      </w:r>
      <w:r>
        <w:rPr>
          <w:rFonts w:ascii="Book Antiqua"/>
          <w:w w:val="95"/>
        </w:rPr>
        <w:t>steps</w:t>
      </w:r>
      <w:r>
        <w:rPr>
          <w:rFonts w:ascii="Book Antiqua"/>
          <w:spacing w:val="-27"/>
          <w:w w:val="95"/>
        </w:rPr>
        <w:t> </w:t>
      </w:r>
      <w:r>
        <w:rPr>
          <w:rFonts w:ascii="Book Antiqua"/>
          <w:w w:val="95"/>
        </w:rPr>
        <w:t>in</w:t>
      </w:r>
      <w:r>
        <w:rPr>
          <w:rFonts w:ascii="Book Antiqua"/>
          <w:spacing w:val="-27"/>
          <w:w w:val="95"/>
        </w:rPr>
        <w:t> </w:t>
      </w:r>
      <w:r>
        <w:rPr>
          <w:rFonts w:ascii="Book Antiqua"/>
          <w:w w:val="95"/>
        </w:rPr>
        <w:t>height</w:t>
      </w:r>
      <w:r>
        <w:rPr>
          <w:rFonts w:ascii="Book Antiqua"/>
          <w:spacing w:val="-26"/>
          <w:w w:val="95"/>
        </w:rPr>
        <w:t> </w:t>
      </w:r>
      <w:r>
        <w:rPr>
          <w:rFonts w:ascii="Book Antiqua"/>
          <w:w w:val="95"/>
        </w:rPr>
        <w:t>that</w:t>
      </w:r>
      <w:r>
        <w:rPr>
          <w:rFonts w:ascii="Book Antiqua"/>
          <w:spacing w:val="-27"/>
          <w:w w:val="95"/>
        </w:rPr>
        <w:t> </w:t>
      </w:r>
      <w:r>
        <w:rPr>
          <w:rFonts w:ascii="Book Antiqua"/>
          <w:w w:val="95"/>
        </w:rPr>
        <w:t>are</w:t>
      </w:r>
      <w:r>
        <w:rPr>
          <w:rFonts w:ascii="Book Antiqua"/>
          <w:spacing w:val="-26"/>
          <w:w w:val="95"/>
        </w:rPr>
        <w:t> </w:t>
      </w:r>
      <w:r>
        <w:rPr>
          <w:rFonts w:ascii="Book Antiqua"/>
          <w:w w:val="95"/>
        </w:rPr>
        <w:t>essential</w:t>
      </w:r>
      <w:r>
        <w:rPr>
          <w:rFonts w:ascii="Book Antiqua"/>
          <w:spacing w:val="-27"/>
          <w:w w:val="95"/>
        </w:rPr>
        <w:t> </w:t>
      </w:r>
      <w:r>
        <w:rPr>
          <w:rFonts w:ascii="Book Antiqua"/>
          <w:w w:val="95"/>
        </w:rPr>
        <w:t>in</w:t>
      </w:r>
      <w:r>
        <w:rPr>
          <w:rFonts w:ascii="Book Antiqua"/>
          <w:spacing w:val="-27"/>
          <w:w w:val="95"/>
        </w:rPr>
        <w:t> </w:t>
      </w:r>
      <w:r>
        <w:rPr>
          <w:rFonts w:ascii="Book Antiqua"/>
          <w:w w:val="95"/>
        </w:rPr>
        <w:t>order</w:t>
      </w:r>
      <w:r>
        <w:rPr>
          <w:rFonts w:ascii="Book Antiqua"/>
          <w:spacing w:val="-26"/>
          <w:w w:val="95"/>
        </w:rPr>
        <w:t> </w:t>
      </w:r>
      <w:r>
        <w:rPr>
          <w:rFonts w:ascii="Book Antiqua"/>
          <w:w w:val="95"/>
        </w:rPr>
        <w:t>to</w:t>
      </w:r>
      <w:r>
        <w:rPr>
          <w:rFonts w:ascii="Book Antiqua"/>
          <w:spacing w:val="-27"/>
          <w:w w:val="95"/>
        </w:rPr>
        <w:t> </w:t>
      </w:r>
      <w:r>
        <w:rPr>
          <w:rFonts w:ascii="Book Antiqua"/>
          <w:spacing w:val="-4"/>
          <w:w w:val="95"/>
        </w:rPr>
        <w:t>rep- </w:t>
      </w:r>
      <w:r>
        <w:rPr>
          <w:rFonts w:ascii="Book Antiqua"/>
          <w:w w:val="95"/>
        </w:rPr>
        <w:t>resent</w:t>
      </w:r>
      <w:r>
        <w:rPr>
          <w:rFonts w:ascii="Book Antiqua"/>
          <w:spacing w:val="-33"/>
          <w:w w:val="95"/>
        </w:rPr>
        <w:t> </w:t>
      </w:r>
      <w:r>
        <w:rPr>
          <w:rFonts w:ascii="Book Antiqua"/>
          <w:w w:val="95"/>
        </w:rPr>
        <w:t>a</w:t>
      </w:r>
      <w:r>
        <w:rPr>
          <w:rFonts w:ascii="Book Antiqua"/>
          <w:spacing w:val="-32"/>
          <w:w w:val="95"/>
        </w:rPr>
        <w:t> </w:t>
      </w:r>
      <w:r>
        <w:rPr>
          <w:rFonts w:ascii="Book Antiqua"/>
          <w:w w:val="95"/>
        </w:rPr>
        <w:t>building</w:t>
      </w:r>
      <w:r>
        <w:rPr>
          <w:rFonts w:ascii="Book Antiqua"/>
          <w:spacing w:val="-33"/>
          <w:w w:val="95"/>
        </w:rPr>
        <w:t> </w:t>
      </w:r>
      <w:r>
        <w:rPr>
          <w:rFonts w:ascii="Book Antiqua"/>
          <w:w w:val="95"/>
        </w:rPr>
        <w:t>in</w:t>
      </w:r>
      <w:r>
        <w:rPr>
          <w:rFonts w:ascii="Book Antiqua"/>
          <w:spacing w:val="-32"/>
          <w:w w:val="95"/>
        </w:rPr>
        <w:t> </w:t>
      </w:r>
      <w:r>
        <w:rPr>
          <w:rFonts w:ascii="Book Antiqua"/>
          <w:w w:val="95"/>
        </w:rPr>
        <w:t>the</w:t>
      </w:r>
      <w:r>
        <w:rPr>
          <w:rFonts w:ascii="Book Antiqua"/>
          <w:spacing w:val="-33"/>
          <w:w w:val="95"/>
        </w:rPr>
        <w:t> </w:t>
      </w:r>
      <w:r>
        <w:rPr>
          <w:rFonts w:ascii="Book Antiqua"/>
          <w:w w:val="95"/>
        </w:rPr>
        <w:t>DSM</w:t>
      </w:r>
      <w:r>
        <w:rPr>
          <w:rFonts w:ascii="Book Antiqua"/>
          <w:spacing w:val="-32"/>
          <w:w w:val="95"/>
        </w:rPr>
        <w:t> </w:t>
      </w:r>
      <w:r>
        <w:rPr>
          <w:rFonts w:ascii="Book Antiqua"/>
          <w:w w:val="95"/>
        </w:rPr>
        <w:t>(in</w:t>
      </w:r>
      <w:r>
        <w:rPr>
          <w:rFonts w:ascii="Book Antiqua"/>
          <w:spacing w:val="-32"/>
          <w:w w:val="95"/>
        </w:rPr>
        <w:t> </w:t>
      </w:r>
      <w:r>
        <w:rPr>
          <w:rFonts w:ascii="Book Antiqua"/>
          <w:w w:val="95"/>
        </w:rPr>
        <w:t>a</w:t>
      </w:r>
      <w:r>
        <w:rPr>
          <w:rFonts w:ascii="Book Antiqua"/>
          <w:spacing w:val="-33"/>
          <w:w w:val="95"/>
        </w:rPr>
        <w:t> </w:t>
      </w:r>
      <w:r>
        <w:rPr>
          <w:rFonts w:ascii="Book Antiqua"/>
          <w:w w:val="95"/>
        </w:rPr>
        <w:t>DTM,</w:t>
      </w:r>
      <w:r>
        <w:rPr>
          <w:rFonts w:ascii="Book Antiqua"/>
          <w:spacing w:val="-32"/>
          <w:w w:val="95"/>
        </w:rPr>
        <w:t> </w:t>
      </w:r>
      <w:r>
        <w:rPr>
          <w:rFonts w:ascii="Book Antiqua"/>
          <w:w w:val="95"/>
        </w:rPr>
        <w:t>sharp</w:t>
      </w:r>
      <w:r>
        <w:rPr>
          <w:rFonts w:ascii="Book Antiqua"/>
          <w:spacing w:val="-33"/>
          <w:w w:val="95"/>
        </w:rPr>
        <w:t> </w:t>
      </w:r>
      <w:r>
        <w:rPr>
          <w:rFonts w:ascii="Book Antiqua"/>
          <w:w w:val="95"/>
        </w:rPr>
        <w:t>steps</w:t>
      </w:r>
      <w:r>
        <w:rPr>
          <w:rFonts w:ascii="Book Antiqua"/>
          <w:spacing w:val="-32"/>
          <w:w w:val="95"/>
        </w:rPr>
        <w:t> </w:t>
      </w:r>
      <w:r>
        <w:rPr>
          <w:rFonts w:ascii="Book Antiqua"/>
          <w:w w:val="95"/>
        </w:rPr>
        <w:t>are</w:t>
      </w:r>
      <w:r>
        <w:rPr>
          <w:rFonts w:ascii="Book Antiqua"/>
          <w:spacing w:val="-33"/>
          <w:w w:val="95"/>
        </w:rPr>
        <w:t> </w:t>
      </w:r>
      <w:r>
        <w:rPr>
          <w:rFonts w:ascii="Book Antiqua"/>
          <w:w w:val="95"/>
        </w:rPr>
        <w:t>usually </w:t>
      </w:r>
      <w:r>
        <w:rPr>
          <w:rFonts w:ascii="Book Antiqua"/>
          <w:w w:val="90"/>
        </w:rPr>
        <w:t>indications</w:t>
      </w:r>
      <w:r>
        <w:rPr>
          <w:rFonts w:ascii="Book Antiqua"/>
          <w:spacing w:val="-14"/>
          <w:w w:val="90"/>
        </w:rPr>
        <w:t> </w:t>
      </w:r>
      <w:r>
        <w:rPr>
          <w:rFonts w:ascii="Book Antiqua"/>
          <w:w w:val="90"/>
        </w:rPr>
        <w:t>of</w:t>
      </w:r>
      <w:r>
        <w:rPr>
          <w:rFonts w:ascii="Book Antiqua"/>
          <w:spacing w:val="-14"/>
          <w:w w:val="90"/>
        </w:rPr>
        <w:t> </w:t>
      </w:r>
      <w:r>
        <w:rPr>
          <w:rFonts w:ascii="Book Antiqua"/>
          <w:w w:val="90"/>
        </w:rPr>
        <w:t>inadequate</w:t>
      </w:r>
      <w:r>
        <w:rPr>
          <w:rFonts w:ascii="Book Antiqua"/>
          <w:spacing w:val="-15"/>
          <w:w w:val="90"/>
        </w:rPr>
        <w:t> </w:t>
      </w:r>
      <w:r>
        <w:rPr>
          <w:rFonts w:ascii="Book Antiqua"/>
          <w:w w:val="90"/>
        </w:rPr>
        <w:t>removal</w:t>
      </w:r>
      <w:r>
        <w:rPr>
          <w:rFonts w:ascii="Book Antiqua"/>
          <w:spacing w:val="-14"/>
          <w:w w:val="90"/>
        </w:rPr>
        <w:t> </w:t>
      </w:r>
      <w:r>
        <w:rPr>
          <w:rFonts w:ascii="Book Antiqua"/>
          <w:w w:val="90"/>
        </w:rPr>
        <w:t>of</w:t>
      </w:r>
      <w:r>
        <w:rPr>
          <w:rFonts w:ascii="Book Antiqua"/>
          <w:spacing w:val="-13"/>
          <w:w w:val="90"/>
        </w:rPr>
        <w:t> </w:t>
      </w:r>
      <w:r>
        <w:rPr>
          <w:rFonts w:ascii="Book Antiqua"/>
          <w:w w:val="90"/>
        </w:rPr>
        <w:t>above-terrain</w:t>
      </w:r>
      <w:r>
        <w:rPr>
          <w:rFonts w:ascii="Book Antiqua"/>
          <w:spacing w:val="-14"/>
          <w:w w:val="90"/>
        </w:rPr>
        <w:t> </w:t>
      </w:r>
      <w:r>
        <w:rPr>
          <w:rFonts w:ascii="Book Antiqua"/>
          <w:w w:val="90"/>
        </w:rPr>
        <w:t>points</w:t>
      </w:r>
      <w:r>
        <w:rPr>
          <w:rFonts w:ascii="Book Antiqua"/>
          <w:spacing w:val="-14"/>
          <w:w w:val="90"/>
        </w:rPr>
        <w:t> </w:t>
      </w:r>
      <w:r>
        <w:rPr>
          <w:rFonts w:ascii="Book Antiqua"/>
          <w:w w:val="90"/>
        </w:rPr>
        <w:t>in</w:t>
      </w:r>
      <w:r>
        <w:rPr>
          <w:rFonts w:ascii="Book Antiqua"/>
          <w:spacing w:val="-15"/>
          <w:w w:val="90"/>
        </w:rPr>
        <w:t> </w:t>
      </w:r>
      <w:r>
        <w:rPr>
          <w:rFonts w:ascii="Book Antiqua"/>
          <w:spacing w:val="-6"/>
          <w:w w:val="90"/>
        </w:rPr>
        <w:t>the </w:t>
      </w:r>
      <w:r>
        <w:rPr>
          <w:rFonts w:ascii="Book Antiqua"/>
          <w:w w:val="95"/>
        </w:rPr>
        <w:t>point</w:t>
      </w:r>
      <w:r>
        <w:rPr>
          <w:rFonts w:ascii="Book Antiqua"/>
          <w:spacing w:val="-18"/>
          <w:w w:val="95"/>
        </w:rPr>
        <w:t> </w:t>
      </w:r>
      <w:r>
        <w:rPr>
          <w:rFonts w:ascii="Book Antiqua"/>
          <w:w w:val="95"/>
        </w:rPr>
        <w:t>cloud).</w:t>
      </w:r>
      <w:r>
        <w:rPr>
          <w:rFonts w:ascii="Book Antiqua"/>
          <w:spacing w:val="5"/>
          <w:w w:val="95"/>
        </w:rPr>
        <w:t> </w:t>
      </w:r>
      <w:r>
        <w:rPr>
          <w:rFonts w:ascii="Book Antiqua"/>
          <w:w w:val="95"/>
        </w:rPr>
        <w:t>But</w:t>
      </w:r>
      <w:r>
        <w:rPr>
          <w:rFonts w:ascii="Book Antiqua"/>
          <w:spacing w:val="-18"/>
          <w:w w:val="95"/>
        </w:rPr>
        <w:t> </w:t>
      </w:r>
      <w:r>
        <w:rPr>
          <w:rFonts w:ascii="Book Antiqua"/>
          <w:w w:val="95"/>
        </w:rPr>
        <w:t>the</w:t>
      </w:r>
      <w:r>
        <w:rPr>
          <w:rFonts w:ascii="Book Antiqua"/>
          <w:spacing w:val="-17"/>
          <w:w w:val="95"/>
        </w:rPr>
        <w:t> </w:t>
      </w:r>
      <w:r>
        <w:rPr>
          <w:rFonts w:ascii="Book Antiqua"/>
          <w:w w:val="95"/>
        </w:rPr>
        <w:t>interpolation</w:t>
      </w:r>
      <w:r>
        <w:rPr>
          <w:rFonts w:ascii="Book Antiqua"/>
          <w:spacing w:val="-17"/>
          <w:w w:val="95"/>
        </w:rPr>
        <w:t> </w:t>
      </w:r>
      <w:r>
        <w:rPr>
          <w:rFonts w:ascii="Book Antiqua"/>
          <w:w w:val="95"/>
        </w:rPr>
        <w:t>routine</w:t>
      </w:r>
      <w:r>
        <w:rPr>
          <w:rFonts w:ascii="Book Antiqua"/>
          <w:spacing w:val="-17"/>
          <w:w w:val="95"/>
        </w:rPr>
        <w:t> </w:t>
      </w:r>
      <w:r>
        <w:rPr>
          <w:rFonts w:ascii="Book Antiqua"/>
          <w:w w:val="95"/>
        </w:rPr>
        <w:t>will</w:t>
      </w:r>
      <w:r>
        <w:rPr>
          <w:rFonts w:ascii="Book Antiqua"/>
          <w:spacing w:val="-17"/>
          <w:w w:val="95"/>
        </w:rPr>
        <w:t> </w:t>
      </w:r>
      <w:r>
        <w:rPr>
          <w:rFonts w:ascii="Book Antiqua"/>
          <w:w w:val="95"/>
        </w:rPr>
        <w:t>only</w:t>
      </w:r>
      <w:r>
        <w:rPr>
          <w:rFonts w:ascii="Book Antiqua"/>
          <w:spacing w:val="-17"/>
          <w:w w:val="95"/>
        </w:rPr>
        <w:t> </w:t>
      </w:r>
      <w:r>
        <w:rPr>
          <w:rFonts w:ascii="Book Antiqua"/>
          <w:w w:val="95"/>
        </w:rPr>
        <w:t>produce </w:t>
      </w:r>
      <w:r>
        <w:rPr>
          <w:rFonts w:ascii="Book Antiqua"/>
        </w:rPr>
        <w:t>the</w:t>
      </w:r>
      <w:r>
        <w:rPr>
          <w:rFonts w:ascii="Book Antiqua"/>
          <w:spacing w:val="-10"/>
        </w:rPr>
        <w:t> </w:t>
      </w:r>
      <w:r>
        <w:rPr>
          <w:rFonts w:ascii="Book Antiqua"/>
        </w:rPr>
        <w:t>steps</w:t>
      </w:r>
      <w:r>
        <w:rPr>
          <w:rFonts w:ascii="Book Antiqua"/>
          <w:spacing w:val="-9"/>
        </w:rPr>
        <w:t> </w:t>
      </w:r>
      <w:r>
        <w:rPr>
          <w:i/>
        </w:rPr>
        <w:t>if</w:t>
      </w:r>
      <w:r>
        <w:rPr>
          <w:i/>
          <w:spacing w:val="-9"/>
        </w:rPr>
        <w:t> </w:t>
      </w:r>
      <w:r>
        <w:rPr>
          <w:i/>
        </w:rPr>
        <w:t>point</w:t>
      </w:r>
      <w:r>
        <w:rPr>
          <w:i/>
          <w:spacing w:val="-9"/>
        </w:rPr>
        <w:t> </w:t>
      </w:r>
      <w:r>
        <w:rPr>
          <w:i/>
        </w:rPr>
        <w:t>data</w:t>
      </w:r>
      <w:r>
        <w:rPr>
          <w:i/>
          <w:spacing w:val="-9"/>
        </w:rPr>
        <w:t> </w:t>
      </w:r>
      <w:r>
        <w:rPr>
          <w:i/>
        </w:rPr>
        <w:t>actually</w:t>
      </w:r>
      <w:r>
        <w:rPr>
          <w:i/>
          <w:spacing w:val="-10"/>
        </w:rPr>
        <w:t> </w:t>
      </w:r>
      <w:r>
        <w:rPr>
          <w:i/>
        </w:rPr>
        <w:t>support</w:t>
      </w:r>
      <w:r>
        <w:rPr>
          <w:i/>
          <w:spacing w:val="-9"/>
        </w:rPr>
        <w:t> </w:t>
      </w:r>
      <w:r>
        <w:rPr>
          <w:i/>
        </w:rPr>
        <w:t>that</w:t>
      </w:r>
      <w:r>
        <w:rPr>
          <w:i/>
          <w:spacing w:val="-9"/>
        </w:rPr>
        <w:t> </w:t>
      </w:r>
      <w:r>
        <w:rPr>
          <w:i/>
        </w:rPr>
        <w:t>they</w:t>
      </w:r>
      <w:r>
        <w:rPr>
          <w:i/>
          <w:spacing w:val="-9"/>
        </w:rPr>
        <w:t> </w:t>
      </w:r>
      <w:r>
        <w:rPr>
          <w:i/>
          <w:spacing w:val="-3"/>
        </w:rPr>
        <w:t>are</w:t>
      </w:r>
      <w:r>
        <w:rPr>
          <w:i/>
          <w:spacing w:val="-9"/>
        </w:rPr>
        <w:t> </w:t>
      </w:r>
      <w:r>
        <w:rPr>
          <w:i/>
        </w:rPr>
        <w:t>present</w:t>
      </w:r>
      <w:r>
        <w:rPr>
          <w:rFonts w:ascii="Book Antiqua"/>
        </w:rPr>
        <w:t>.</w:t>
      </w:r>
    </w:p>
    <w:p>
      <w:pPr>
        <w:pStyle w:val="BodyText"/>
        <w:spacing w:line="230" w:lineRule="auto" w:before="6"/>
        <w:ind w:left="243" w:right="688" w:firstLine="199"/>
        <w:jc w:val="both"/>
        <w:rPr>
          <w:rFonts w:ascii="Book Antiqua"/>
        </w:rPr>
      </w:pPr>
      <w:r>
        <w:rPr>
          <w:rFonts w:ascii="Book Antiqua"/>
        </w:rPr>
        <w:t>Item</w:t>
      </w:r>
      <w:r>
        <w:rPr>
          <w:rFonts w:ascii="Book Antiqua"/>
          <w:spacing w:val="-23"/>
        </w:rPr>
        <w:t> </w:t>
      </w:r>
      <w:r>
        <w:rPr>
          <w:rFonts w:ascii="Book Antiqua"/>
        </w:rPr>
        <w:t>2</w:t>
      </w:r>
      <w:r>
        <w:rPr>
          <w:rFonts w:ascii="Book Antiqua"/>
          <w:spacing w:val="-23"/>
        </w:rPr>
        <w:t> </w:t>
      </w:r>
      <w:r>
        <w:rPr>
          <w:rFonts w:ascii="Book Antiqua"/>
        </w:rPr>
        <w:t>above</w:t>
      </w:r>
      <w:r>
        <w:rPr>
          <w:rFonts w:ascii="Book Antiqua"/>
          <w:spacing w:val="-23"/>
        </w:rPr>
        <w:t> </w:t>
      </w:r>
      <w:r>
        <w:rPr>
          <w:rFonts w:ascii="Book Antiqua"/>
        </w:rPr>
        <w:t>was</w:t>
      </w:r>
      <w:r>
        <w:rPr>
          <w:rFonts w:ascii="Book Antiqua"/>
          <w:spacing w:val="-23"/>
        </w:rPr>
        <w:t> </w:t>
      </w:r>
      <w:r>
        <w:rPr>
          <w:rFonts w:ascii="Book Antiqua"/>
        </w:rPr>
        <w:t>introduced</w:t>
      </w:r>
      <w:r>
        <w:rPr>
          <w:rFonts w:ascii="Book Antiqua"/>
          <w:spacing w:val="-23"/>
        </w:rPr>
        <w:t> </w:t>
      </w:r>
      <w:r>
        <w:rPr>
          <w:rFonts w:ascii="Book Antiqua"/>
        </w:rPr>
        <w:t>in</w:t>
      </w:r>
      <w:r>
        <w:rPr>
          <w:rFonts w:ascii="Book Antiqua"/>
          <w:spacing w:val="-23"/>
        </w:rPr>
        <w:t> </w:t>
      </w:r>
      <w:r>
        <w:rPr>
          <w:rFonts w:ascii="Book Antiqua"/>
        </w:rPr>
        <w:t>order</w:t>
      </w:r>
      <w:r>
        <w:rPr>
          <w:rFonts w:ascii="Book Antiqua"/>
          <w:spacing w:val="-23"/>
        </w:rPr>
        <w:t> </w:t>
      </w:r>
      <w:r>
        <w:rPr>
          <w:rFonts w:ascii="Book Antiqua"/>
        </w:rPr>
        <w:t>to</w:t>
      </w:r>
      <w:r>
        <w:rPr>
          <w:rFonts w:ascii="Book Antiqua"/>
          <w:spacing w:val="-23"/>
        </w:rPr>
        <w:t> </w:t>
      </w:r>
      <w:r>
        <w:rPr>
          <w:rFonts w:ascii="Book Antiqua"/>
        </w:rPr>
        <w:t>be</w:t>
      </w:r>
      <w:r>
        <w:rPr>
          <w:rFonts w:ascii="Book Antiqua"/>
          <w:spacing w:val="-23"/>
        </w:rPr>
        <w:t> </w:t>
      </w:r>
      <w:r>
        <w:rPr>
          <w:rFonts w:ascii="Book Antiqua"/>
        </w:rPr>
        <w:t>able</w:t>
      </w:r>
      <w:r>
        <w:rPr>
          <w:rFonts w:ascii="Book Antiqua"/>
          <w:spacing w:val="-22"/>
        </w:rPr>
        <w:t> </w:t>
      </w:r>
      <w:r>
        <w:rPr>
          <w:rFonts w:ascii="Book Antiqua"/>
        </w:rPr>
        <w:t>to</w:t>
      </w:r>
      <w:r>
        <w:rPr>
          <w:rFonts w:ascii="Book Antiqua"/>
          <w:spacing w:val="-23"/>
        </w:rPr>
        <w:t> </w:t>
      </w:r>
      <w:r>
        <w:rPr>
          <w:rFonts w:ascii="Book Antiqua"/>
          <w:spacing w:val="-3"/>
        </w:rPr>
        <w:t>repre- </w:t>
      </w:r>
      <w:r>
        <w:rPr>
          <w:rFonts w:ascii="Book Antiqua"/>
          <w:w w:val="95"/>
        </w:rPr>
        <w:t>sent</w:t>
      </w:r>
      <w:r>
        <w:rPr>
          <w:rFonts w:ascii="Book Antiqua"/>
          <w:spacing w:val="-25"/>
          <w:w w:val="95"/>
        </w:rPr>
        <w:t> </w:t>
      </w:r>
      <w:r>
        <w:rPr>
          <w:rFonts w:ascii="Book Antiqua"/>
          <w:w w:val="95"/>
        </w:rPr>
        <w:t>buildings</w:t>
      </w:r>
      <w:r>
        <w:rPr>
          <w:rFonts w:ascii="Book Antiqua"/>
          <w:spacing w:val="-24"/>
          <w:w w:val="95"/>
        </w:rPr>
        <w:t> </w:t>
      </w:r>
      <w:r>
        <w:rPr>
          <w:rFonts w:ascii="Book Antiqua"/>
          <w:w w:val="95"/>
        </w:rPr>
        <w:t>with</w:t>
      </w:r>
      <w:r>
        <w:rPr>
          <w:rFonts w:ascii="Book Antiqua"/>
          <w:spacing w:val="-24"/>
          <w:w w:val="95"/>
        </w:rPr>
        <w:t> </w:t>
      </w:r>
      <w:r>
        <w:rPr>
          <w:rFonts w:ascii="Book Antiqua"/>
          <w:w w:val="95"/>
        </w:rPr>
        <w:t>very</w:t>
      </w:r>
      <w:r>
        <w:rPr>
          <w:rFonts w:ascii="Book Antiqua"/>
          <w:spacing w:val="-24"/>
          <w:w w:val="95"/>
        </w:rPr>
        <w:t> </w:t>
      </w:r>
      <w:r>
        <w:rPr>
          <w:rFonts w:ascii="Book Antiqua"/>
          <w:w w:val="95"/>
        </w:rPr>
        <w:t>dark</w:t>
      </w:r>
      <w:r>
        <w:rPr>
          <w:rFonts w:ascii="Book Antiqua"/>
          <w:spacing w:val="-24"/>
          <w:w w:val="95"/>
        </w:rPr>
        <w:t> </w:t>
      </w:r>
      <w:r>
        <w:rPr>
          <w:rFonts w:ascii="Book Antiqua"/>
          <w:w w:val="95"/>
        </w:rPr>
        <w:t>roofs</w:t>
      </w:r>
      <w:r>
        <w:rPr>
          <w:rFonts w:ascii="Book Antiqua"/>
          <w:spacing w:val="-24"/>
          <w:w w:val="95"/>
        </w:rPr>
        <w:t> </w:t>
      </w:r>
      <w:r>
        <w:rPr>
          <w:rFonts w:ascii="Book Antiqua"/>
          <w:w w:val="95"/>
        </w:rPr>
        <w:t>(primarily</w:t>
      </w:r>
      <w:r>
        <w:rPr>
          <w:rFonts w:ascii="Book Antiqua"/>
          <w:spacing w:val="-25"/>
          <w:w w:val="95"/>
        </w:rPr>
        <w:t> </w:t>
      </w:r>
      <w:r>
        <w:rPr>
          <w:rFonts w:ascii="Book Antiqua"/>
          <w:w w:val="95"/>
        </w:rPr>
        <w:t>roofing</w:t>
      </w:r>
      <w:r>
        <w:rPr>
          <w:rFonts w:ascii="Book Antiqua"/>
          <w:spacing w:val="-24"/>
          <w:w w:val="95"/>
        </w:rPr>
        <w:t> </w:t>
      </w:r>
      <w:r>
        <w:rPr>
          <w:rFonts w:ascii="Book Antiqua"/>
          <w:w w:val="95"/>
        </w:rPr>
        <w:t>felt):</w:t>
      </w:r>
      <w:r>
        <w:rPr>
          <w:rFonts w:ascii="Book Antiqua"/>
          <w:spacing w:val="-17"/>
          <w:w w:val="95"/>
        </w:rPr>
        <w:t> </w:t>
      </w:r>
      <w:r>
        <w:rPr>
          <w:rFonts w:ascii="Book Antiqua"/>
          <w:spacing w:val="-7"/>
          <w:w w:val="95"/>
        </w:rPr>
        <w:t>in </w:t>
      </w:r>
      <w:r>
        <w:rPr>
          <w:rFonts w:ascii="Book Antiqua"/>
        </w:rPr>
        <w:t>such</w:t>
      </w:r>
      <w:r>
        <w:rPr>
          <w:rFonts w:ascii="Book Antiqua"/>
          <w:spacing w:val="-31"/>
        </w:rPr>
        <w:t> </w:t>
      </w:r>
      <w:r>
        <w:rPr>
          <w:rFonts w:ascii="Book Antiqua"/>
        </w:rPr>
        <w:t>cases</w:t>
      </w:r>
      <w:r>
        <w:rPr>
          <w:rFonts w:ascii="Book Antiqua"/>
          <w:spacing w:val="-30"/>
        </w:rPr>
        <w:t> </w:t>
      </w:r>
      <w:r>
        <w:rPr>
          <w:rFonts w:ascii="Book Antiqua"/>
        </w:rPr>
        <w:t>it</w:t>
      </w:r>
      <w:r>
        <w:rPr>
          <w:rFonts w:ascii="Book Antiqua"/>
          <w:spacing w:val="-30"/>
        </w:rPr>
        <w:t> </w:t>
      </w:r>
      <w:r>
        <w:rPr>
          <w:rFonts w:ascii="Book Antiqua"/>
        </w:rPr>
        <w:t>is</w:t>
      </w:r>
      <w:r>
        <w:rPr>
          <w:rFonts w:ascii="Book Antiqua"/>
          <w:spacing w:val="-30"/>
        </w:rPr>
        <w:t> </w:t>
      </w:r>
      <w:r>
        <w:rPr>
          <w:rFonts w:ascii="Book Antiqua"/>
        </w:rPr>
        <w:t>commonly</w:t>
      </w:r>
      <w:r>
        <w:rPr>
          <w:rFonts w:ascii="Book Antiqua"/>
          <w:spacing w:val="-31"/>
        </w:rPr>
        <w:t> </w:t>
      </w:r>
      <w:r>
        <w:rPr>
          <w:rFonts w:ascii="Book Antiqua"/>
        </w:rPr>
        <w:t>seen</w:t>
      </w:r>
      <w:r>
        <w:rPr>
          <w:rFonts w:ascii="Book Antiqua"/>
          <w:spacing w:val="-30"/>
        </w:rPr>
        <w:t> </w:t>
      </w:r>
      <w:r>
        <w:rPr>
          <w:rFonts w:ascii="Book Antiqua"/>
        </w:rPr>
        <w:t>that</w:t>
      </w:r>
      <w:r>
        <w:rPr>
          <w:rFonts w:ascii="Book Antiqua"/>
          <w:spacing w:val="-30"/>
        </w:rPr>
        <w:t> </w:t>
      </w:r>
      <w:r>
        <w:rPr>
          <w:rFonts w:ascii="Book Antiqua"/>
        </w:rPr>
        <w:t>only</w:t>
      </w:r>
      <w:r>
        <w:rPr>
          <w:rFonts w:ascii="Book Antiqua"/>
          <w:spacing w:val="-30"/>
        </w:rPr>
        <w:t> </w:t>
      </w:r>
      <w:r>
        <w:rPr>
          <w:rFonts w:ascii="Book Antiqua"/>
        </w:rPr>
        <w:t>a</w:t>
      </w:r>
      <w:r>
        <w:rPr>
          <w:rFonts w:ascii="Book Antiqua"/>
          <w:spacing w:val="-31"/>
        </w:rPr>
        <w:t> </w:t>
      </w:r>
      <w:r>
        <w:rPr>
          <w:rFonts w:ascii="Book Antiqua"/>
        </w:rPr>
        <w:t>few</w:t>
      </w:r>
      <w:r>
        <w:rPr>
          <w:rFonts w:ascii="Book Antiqua"/>
          <w:spacing w:val="-30"/>
        </w:rPr>
        <w:t> </w:t>
      </w:r>
      <w:r>
        <w:rPr>
          <w:rFonts w:ascii="Book Antiqua"/>
        </w:rPr>
        <w:t>points</w:t>
      </w:r>
      <w:r>
        <w:rPr>
          <w:rFonts w:ascii="Book Antiqua"/>
          <w:spacing w:val="-30"/>
        </w:rPr>
        <w:t> </w:t>
      </w:r>
      <w:r>
        <w:rPr>
          <w:rFonts w:ascii="Book Antiqua"/>
        </w:rPr>
        <w:t>are</w:t>
      </w:r>
      <w:r>
        <w:rPr>
          <w:rFonts w:ascii="Book Antiqua"/>
          <w:spacing w:val="-30"/>
        </w:rPr>
        <w:t> </w:t>
      </w:r>
      <w:r>
        <w:rPr>
          <w:rFonts w:ascii="Book Antiqua"/>
        </w:rPr>
        <w:t>ac- </w:t>
      </w:r>
      <w:r>
        <w:rPr>
          <w:rFonts w:ascii="Book Antiqua"/>
          <w:w w:val="95"/>
        </w:rPr>
        <w:t>tually reflecting light back to the LiDAR instrument. </w:t>
      </w:r>
      <w:r>
        <w:rPr>
          <w:rFonts w:ascii="Book Antiqua"/>
          <w:spacing w:val="-4"/>
          <w:w w:val="95"/>
        </w:rPr>
        <w:t>Under </w:t>
      </w:r>
      <w:r>
        <w:rPr>
          <w:rFonts w:ascii="Book Antiqua"/>
          <w:w w:val="95"/>
        </w:rPr>
        <w:t>normal</w:t>
      </w:r>
      <w:r>
        <w:rPr>
          <w:rFonts w:ascii="Book Antiqua"/>
          <w:spacing w:val="-24"/>
          <w:w w:val="95"/>
        </w:rPr>
        <w:t> </w:t>
      </w:r>
      <w:r>
        <w:rPr>
          <w:rFonts w:ascii="Book Antiqua"/>
          <w:w w:val="95"/>
        </w:rPr>
        <w:t>statistical</w:t>
      </w:r>
      <w:r>
        <w:rPr>
          <w:rFonts w:ascii="Book Antiqua"/>
          <w:spacing w:val="-24"/>
          <w:w w:val="95"/>
        </w:rPr>
        <w:t> </w:t>
      </w:r>
      <w:r>
        <w:rPr>
          <w:rFonts w:ascii="Book Antiqua"/>
          <w:w w:val="95"/>
        </w:rPr>
        <w:t>assumptions,</w:t>
      </w:r>
      <w:r>
        <w:rPr>
          <w:rFonts w:ascii="Book Antiqua"/>
          <w:spacing w:val="-22"/>
          <w:w w:val="95"/>
        </w:rPr>
        <w:t> </w:t>
      </w:r>
      <w:r>
        <w:rPr>
          <w:rFonts w:ascii="Book Antiqua"/>
          <w:w w:val="95"/>
        </w:rPr>
        <w:t>such</w:t>
      </w:r>
      <w:r>
        <w:rPr>
          <w:rFonts w:ascii="Book Antiqua"/>
          <w:spacing w:val="-24"/>
          <w:w w:val="95"/>
        </w:rPr>
        <w:t> </w:t>
      </w:r>
      <w:r>
        <w:rPr>
          <w:rFonts w:ascii="Book Antiqua"/>
          <w:w w:val="95"/>
        </w:rPr>
        <w:t>observations</w:t>
      </w:r>
      <w:r>
        <w:rPr>
          <w:rFonts w:ascii="Book Antiqua"/>
          <w:spacing w:val="-24"/>
          <w:w w:val="95"/>
        </w:rPr>
        <w:t> </w:t>
      </w:r>
      <w:r>
        <w:rPr>
          <w:rFonts w:ascii="Book Antiqua"/>
          <w:w w:val="95"/>
        </w:rPr>
        <w:t>will</w:t>
      </w:r>
      <w:r>
        <w:rPr>
          <w:rFonts w:ascii="Book Antiqua"/>
          <w:spacing w:val="-23"/>
          <w:w w:val="95"/>
        </w:rPr>
        <w:t> </w:t>
      </w:r>
      <w:r>
        <w:rPr>
          <w:rFonts w:ascii="Book Antiqua"/>
          <w:w w:val="95"/>
        </w:rPr>
        <w:t>be</w:t>
      </w:r>
      <w:r>
        <w:rPr>
          <w:rFonts w:ascii="Book Antiqua"/>
          <w:spacing w:val="-24"/>
          <w:w w:val="95"/>
        </w:rPr>
        <w:t> </w:t>
      </w:r>
      <w:r>
        <w:rPr>
          <w:rFonts w:ascii="Book Antiqua"/>
          <w:spacing w:val="-3"/>
          <w:w w:val="95"/>
        </w:rPr>
        <w:t>dis- </w:t>
      </w:r>
      <w:r>
        <w:rPr>
          <w:rFonts w:ascii="Book Antiqua"/>
          <w:w w:val="95"/>
        </w:rPr>
        <w:t>carded</w:t>
      </w:r>
      <w:r>
        <w:rPr>
          <w:rFonts w:ascii="Book Antiqua"/>
          <w:spacing w:val="-11"/>
          <w:w w:val="95"/>
        </w:rPr>
        <w:t> </w:t>
      </w:r>
      <w:r>
        <w:rPr>
          <w:rFonts w:ascii="Book Antiqua"/>
          <w:w w:val="95"/>
        </w:rPr>
        <w:t>as</w:t>
      </w:r>
      <w:r>
        <w:rPr>
          <w:rFonts w:ascii="Book Antiqua"/>
          <w:spacing w:val="-11"/>
          <w:w w:val="95"/>
        </w:rPr>
        <w:t> </w:t>
      </w:r>
      <w:r>
        <w:rPr>
          <w:rFonts w:ascii="Book Antiqua"/>
          <w:w w:val="95"/>
        </w:rPr>
        <w:t>outliers.</w:t>
      </w:r>
      <w:r>
        <w:rPr>
          <w:rFonts w:ascii="Book Antiqua"/>
          <w:spacing w:val="10"/>
          <w:w w:val="95"/>
        </w:rPr>
        <w:t> </w:t>
      </w:r>
      <w:r>
        <w:rPr>
          <w:rFonts w:ascii="Book Antiqua"/>
          <w:w w:val="95"/>
        </w:rPr>
        <w:t>Using</w:t>
      </w:r>
      <w:r>
        <w:rPr>
          <w:rFonts w:ascii="Book Antiqua"/>
          <w:spacing w:val="-11"/>
          <w:w w:val="95"/>
        </w:rPr>
        <w:t> </w:t>
      </w:r>
      <w:r>
        <w:rPr>
          <w:rFonts w:ascii="Book Antiqua"/>
          <w:w w:val="95"/>
        </w:rPr>
        <w:t>the</w:t>
      </w:r>
      <w:r>
        <w:rPr>
          <w:rFonts w:ascii="Book Antiqua"/>
          <w:spacing w:val="-11"/>
          <w:w w:val="95"/>
        </w:rPr>
        <w:t> </w:t>
      </w:r>
      <w:r>
        <w:rPr>
          <w:rFonts w:ascii="Book Antiqua"/>
          <w:w w:val="95"/>
        </w:rPr>
        <w:t>item</w:t>
      </w:r>
      <w:r>
        <w:rPr>
          <w:rFonts w:ascii="Book Antiqua"/>
          <w:spacing w:val="-11"/>
          <w:w w:val="95"/>
        </w:rPr>
        <w:t> </w:t>
      </w:r>
      <w:r>
        <w:rPr>
          <w:rFonts w:ascii="Book Antiqua"/>
          <w:w w:val="95"/>
        </w:rPr>
        <w:t>2</w:t>
      </w:r>
      <w:r>
        <w:rPr>
          <w:rFonts w:ascii="Book Antiqua"/>
          <w:spacing w:val="-10"/>
          <w:w w:val="95"/>
        </w:rPr>
        <w:t> </w:t>
      </w:r>
      <w:r>
        <w:rPr>
          <w:rFonts w:ascii="Book Antiqua"/>
          <w:w w:val="95"/>
        </w:rPr>
        <w:t>criterion,</w:t>
      </w:r>
      <w:r>
        <w:rPr>
          <w:rFonts w:ascii="Book Antiqua"/>
          <w:spacing w:val="-10"/>
          <w:w w:val="95"/>
        </w:rPr>
        <w:t> </w:t>
      </w:r>
      <w:r>
        <w:rPr>
          <w:rFonts w:ascii="Book Antiqua"/>
          <w:w w:val="95"/>
        </w:rPr>
        <w:t>it</w:t>
      </w:r>
      <w:r>
        <w:rPr>
          <w:rFonts w:ascii="Book Antiqua"/>
          <w:spacing w:val="-10"/>
          <w:w w:val="95"/>
        </w:rPr>
        <w:t> </w:t>
      </w:r>
      <w:r>
        <w:rPr>
          <w:rFonts w:ascii="Book Antiqua"/>
          <w:w w:val="95"/>
        </w:rPr>
        <w:t>was</w:t>
      </w:r>
      <w:r>
        <w:rPr>
          <w:rFonts w:ascii="Book Antiqua"/>
          <w:spacing w:val="-11"/>
          <w:w w:val="95"/>
        </w:rPr>
        <w:t> </w:t>
      </w:r>
      <w:r>
        <w:rPr>
          <w:rFonts w:ascii="Book Antiqua"/>
          <w:w w:val="95"/>
        </w:rPr>
        <w:t>possible to</w:t>
      </w:r>
      <w:r>
        <w:rPr>
          <w:rFonts w:ascii="Book Antiqua"/>
          <w:spacing w:val="-32"/>
          <w:w w:val="95"/>
        </w:rPr>
        <w:t> </w:t>
      </w:r>
      <w:r>
        <w:rPr>
          <w:rFonts w:ascii="Book Antiqua"/>
          <w:w w:val="95"/>
        </w:rPr>
        <w:t>arrive</w:t>
      </w:r>
      <w:r>
        <w:rPr>
          <w:rFonts w:ascii="Book Antiqua"/>
          <w:spacing w:val="-32"/>
          <w:w w:val="95"/>
        </w:rPr>
        <w:t> </w:t>
      </w:r>
      <w:r>
        <w:rPr>
          <w:rFonts w:ascii="Book Antiqua"/>
          <w:w w:val="95"/>
        </w:rPr>
        <w:t>at</w:t>
      </w:r>
      <w:r>
        <w:rPr>
          <w:rFonts w:ascii="Book Antiqua"/>
          <w:spacing w:val="-32"/>
          <w:w w:val="95"/>
        </w:rPr>
        <w:t> </w:t>
      </w:r>
      <w:r>
        <w:rPr>
          <w:rFonts w:ascii="Book Antiqua"/>
          <w:w w:val="95"/>
        </w:rPr>
        <w:t>a</w:t>
      </w:r>
      <w:r>
        <w:rPr>
          <w:rFonts w:ascii="Book Antiqua"/>
          <w:spacing w:val="-32"/>
          <w:w w:val="95"/>
        </w:rPr>
        <w:t> </w:t>
      </w:r>
      <w:r>
        <w:rPr>
          <w:rFonts w:ascii="Book Antiqua"/>
          <w:w w:val="95"/>
        </w:rPr>
        <w:t>much</w:t>
      </w:r>
      <w:r>
        <w:rPr>
          <w:rFonts w:ascii="Book Antiqua"/>
          <w:spacing w:val="-32"/>
          <w:w w:val="95"/>
        </w:rPr>
        <w:t> </w:t>
      </w:r>
      <w:r>
        <w:rPr>
          <w:rFonts w:ascii="Book Antiqua"/>
          <w:w w:val="95"/>
        </w:rPr>
        <w:t>more</w:t>
      </w:r>
      <w:r>
        <w:rPr>
          <w:rFonts w:ascii="Book Antiqua"/>
          <w:spacing w:val="-31"/>
          <w:w w:val="95"/>
        </w:rPr>
        <w:t> </w:t>
      </w:r>
      <w:r>
        <w:rPr>
          <w:rFonts w:ascii="Book Antiqua"/>
          <w:w w:val="95"/>
        </w:rPr>
        <w:t>accurate</w:t>
      </w:r>
      <w:r>
        <w:rPr>
          <w:rFonts w:ascii="Book Antiqua"/>
          <w:spacing w:val="-32"/>
          <w:w w:val="95"/>
        </w:rPr>
        <w:t> </w:t>
      </w:r>
      <w:r>
        <w:rPr>
          <w:rFonts w:ascii="Book Antiqua"/>
          <w:w w:val="95"/>
        </w:rPr>
        <w:t>model</w:t>
      </w:r>
      <w:r>
        <w:rPr>
          <w:rFonts w:ascii="Book Antiqua"/>
          <w:spacing w:val="-32"/>
          <w:w w:val="95"/>
        </w:rPr>
        <w:t> </w:t>
      </w:r>
      <w:r>
        <w:rPr>
          <w:rFonts w:ascii="Book Antiqua"/>
          <w:w w:val="95"/>
        </w:rPr>
        <w:t>by</w:t>
      </w:r>
      <w:r>
        <w:rPr>
          <w:rFonts w:ascii="Book Antiqua"/>
          <w:spacing w:val="-32"/>
          <w:w w:val="95"/>
        </w:rPr>
        <w:t> </w:t>
      </w:r>
      <w:r>
        <w:rPr>
          <w:rFonts w:ascii="Book Antiqua"/>
          <w:w w:val="95"/>
        </w:rPr>
        <w:t>keeping</w:t>
      </w:r>
      <w:r>
        <w:rPr>
          <w:rFonts w:ascii="Book Antiqua"/>
          <w:spacing w:val="-32"/>
          <w:w w:val="95"/>
        </w:rPr>
        <w:t> </w:t>
      </w:r>
      <w:r>
        <w:rPr>
          <w:rFonts w:ascii="Book Antiqua"/>
          <w:w w:val="95"/>
        </w:rPr>
        <w:t>these</w:t>
      </w:r>
      <w:r>
        <w:rPr>
          <w:rFonts w:ascii="Book Antiqua"/>
          <w:spacing w:val="-32"/>
          <w:w w:val="95"/>
        </w:rPr>
        <w:t> </w:t>
      </w:r>
      <w:r>
        <w:rPr>
          <w:rFonts w:ascii="Book Antiqua"/>
          <w:spacing w:val="-3"/>
          <w:w w:val="95"/>
        </w:rPr>
        <w:t>data, </w:t>
      </w:r>
      <w:r>
        <w:rPr>
          <w:rFonts w:ascii="Book Antiqua"/>
          <w:w w:val="95"/>
        </w:rPr>
        <w:t>and</w:t>
      </w:r>
      <w:r>
        <w:rPr>
          <w:rFonts w:ascii="Book Antiqua"/>
          <w:spacing w:val="-24"/>
          <w:w w:val="95"/>
        </w:rPr>
        <w:t> </w:t>
      </w:r>
      <w:r>
        <w:rPr>
          <w:rFonts w:ascii="Book Antiqua"/>
          <w:w w:val="95"/>
        </w:rPr>
        <w:t>applying</w:t>
      </w:r>
      <w:r>
        <w:rPr>
          <w:rFonts w:ascii="Book Antiqua"/>
          <w:spacing w:val="-24"/>
          <w:w w:val="95"/>
        </w:rPr>
        <w:t> </w:t>
      </w:r>
      <w:r>
        <w:rPr>
          <w:rFonts w:ascii="Book Antiqua"/>
          <w:w w:val="95"/>
        </w:rPr>
        <w:t>the</w:t>
      </w:r>
      <w:r>
        <w:rPr>
          <w:rFonts w:ascii="Book Antiqua"/>
          <w:spacing w:val="-24"/>
          <w:w w:val="95"/>
        </w:rPr>
        <w:t> </w:t>
      </w:r>
      <w:r>
        <w:rPr>
          <w:rFonts w:ascii="Book Antiqua"/>
          <w:w w:val="95"/>
        </w:rPr>
        <w:t>item</w:t>
      </w:r>
      <w:r>
        <w:rPr>
          <w:rFonts w:ascii="Book Antiqua"/>
          <w:spacing w:val="-24"/>
          <w:w w:val="95"/>
        </w:rPr>
        <w:t> </w:t>
      </w:r>
      <w:r>
        <w:rPr>
          <w:rFonts w:ascii="Book Antiqua"/>
          <w:w w:val="95"/>
        </w:rPr>
        <w:t>3</w:t>
      </w:r>
      <w:r>
        <w:rPr>
          <w:rFonts w:ascii="Book Antiqua"/>
          <w:spacing w:val="-24"/>
          <w:w w:val="95"/>
        </w:rPr>
        <w:t> </w:t>
      </w:r>
      <w:r>
        <w:rPr>
          <w:rFonts w:ascii="Book Antiqua"/>
          <w:w w:val="95"/>
        </w:rPr>
        <w:t>criterion</w:t>
      </w:r>
      <w:r>
        <w:rPr>
          <w:rFonts w:ascii="Book Antiqua"/>
          <w:spacing w:val="-23"/>
          <w:w w:val="95"/>
        </w:rPr>
        <w:t> </w:t>
      </w:r>
      <w:r>
        <w:rPr>
          <w:rFonts w:ascii="Book Antiqua"/>
          <w:w w:val="95"/>
        </w:rPr>
        <w:t>to</w:t>
      </w:r>
      <w:r>
        <w:rPr>
          <w:rFonts w:ascii="Book Antiqua"/>
          <w:spacing w:val="-24"/>
          <w:w w:val="95"/>
        </w:rPr>
        <w:t> </w:t>
      </w:r>
      <w:r>
        <w:rPr>
          <w:rFonts w:ascii="Book Antiqua"/>
          <w:w w:val="95"/>
        </w:rPr>
        <w:t>the</w:t>
      </w:r>
      <w:r>
        <w:rPr>
          <w:rFonts w:ascii="Book Antiqua"/>
          <w:spacing w:val="-24"/>
          <w:w w:val="95"/>
        </w:rPr>
        <w:t> </w:t>
      </w:r>
      <w:r>
        <w:rPr>
          <w:rFonts w:ascii="Book Antiqua"/>
          <w:w w:val="95"/>
        </w:rPr>
        <w:t>local</w:t>
      </w:r>
      <w:r>
        <w:rPr>
          <w:rFonts w:ascii="Book Antiqua"/>
          <w:spacing w:val="-24"/>
          <w:w w:val="95"/>
        </w:rPr>
        <w:t> </w:t>
      </w:r>
      <w:r>
        <w:rPr>
          <w:rFonts w:ascii="Book Antiqua"/>
          <w:w w:val="95"/>
        </w:rPr>
        <w:t>interpolation</w:t>
      </w:r>
      <w:r>
        <w:rPr>
          <w:rFonts w:ascii="Book Antiqua"/>
          <w:spacing w:val="-24"/>
          <w:w w:val="95"/>
        </w:rPr>
        <w:t> </w:t>
      </w:r>
      <w:r>
        <w:rPr>
          <w:rFonts w:ascii="Book Antiqua"/>
          <w:spacing w:val="-5"/>
          <w:w w:val="95"/>
        </w:rPr>
        <w:t>(es- </w:t>
      </w:r>
      <w:r>
        <w:rPr>
          <w:rFonts w:ascii="Book Antiqua"/>
          <w:w w:val="95"/>
        </w:rPr>
        <w:t>sentially</w:t>
      </w:r>
      <w:r>
        <w:rPr>
          <w:rFonts w:ascii="Book Antiqua"/>
          <w:spacing w:val="-16"/>
          <w:w w:val="95"/>
        </w:rPr>
        <w:t> </w:t>
      </w:r>
      <w:r>
        <w:rPr>
          <w:rFonts w:ascii="Book Antiqua"/>
          <w:w w:val="95"/>
        </w:rPr>
        <w:t>equivalent</w:t>
      </w:r>
      <w:r>
        <w:rPr>
          <w:rFonts w:ascii="Book Antiqua"/>
          <w:spacing w:val="-15"/>
          <w:w w:val="95"/>
        </w:rPr>
        <w:t> </w:t>
      </w:r>
      <w:r>
        <w:rPr>
          <w:rFonts w:ascii="Book Antiqua"/>
          <w:w w:val="95"/>
        </w:rPr>
        <w:t>to</w:t>
      </w:r>
      <w:r>
        <w:rPr>
          <w:rFonts w:ascii="Book Antiqua"/>
          <w:spacing w:val="-15"/>
          <w:w w:val="95"/>
        </w:rPr>
        <w:t> </w:t>
      </w:r>
      <w:r>
        <w:rPr>
          <w:rFonts w:ascii="Book Antiqua"/>
          <w:w w:val="95"/>
        </w:rPr>
        <w:t>filling</w:t>
      </w:r>
      <w:r>
        <w:rPr>
          <w:rFonts w:ascii="Book Antiqua"/>
          <w:spacing w:val="-15"/>
          <w:w w:val="95"/>
        </w:rPr>
        <w:t> </w:t>
      </w:r>
      <w:r>
        <w:rPr>
          <w:rFonts w:ascii="Book Antiqua"/>
          <w:w w:val="95"/>
        </w:rPr>
        <w:t>in</w:t>
      </w:r>
      <w:r>
        <w:rPr>
          <w:rFonts w:ascii="Book Antiqua"/>
          <w:spacing w:val="-15"/>
          <w:w w:val="95"/>
        </w:rPr>
        <w:t> </w:t>
      </w:r>
      <w:r>
        <w:rPr>
          <w:rFonts w:ascii="Book Antiqua"/>
          <w:w w:val="95"/>
        </w:rPr>
        <w:t>with</w:t>
      </w:r>
      <w:r>
        <w:rPr>
          <w:rFonts w:ascii="Book Antiqua"/>
          <w:spacing w:val="-15"/>
          <w:w w:val="95"/>
        </w:rPr>
        <w:t> </w:t>
      </w:r>
      <w:r>
        <w:rPr>
          <w:rFonts w:ascii="Book Antiqua"/>
          <w:w w:val="95"/>
        </w:rPr>
        <w:t>a</w:t>
      </w:r>
      <w:r>
        <w:rPr>
          <w:rFonts w:ascii="Book Antiqua"/>
          <w:spacing w:val="-15"/>
          <w:w w:val="95"/>
        </w:rPr>
        <w:t> </w:t>
      </w:r>
      <w:r>
        <w:rPr>
          <w:rFonts w:ascii="Book Antiqua"/>
          <w:w w:val="95"/>
        </w:rPr>
        <w:t>mean</w:t>
      </w:r>
      <w:r>
        <w:rPr>
          <w:rFonts w:ascii="Book Antiqua"/>
          <w:spacing w:val="-16"/>
          <w:w w:val="95"/>
        </w:rPr>
        <w:t> </w:t>
      </w:r>
      <w:r>
        <w:rPr>
          <w:rFonts w:ascii="Book Antiqua"/>
          <w:w w:val="95"/>
        </w:rPr>
        <w:t>observed</w:t>
      </w:r>
      <w:r>
        <w:rPr>
          <w:rFonts w:ascii="Book Antiqua"/>
          <w:spacing w:val="-15"/>
          <w:w w:val="95"/>
        </w:rPr>
        <w:t> </w:t>
      </w:r>
      <w:r>
        <w:rPr>
          <w:rFonts w:ascii="Book Antiqua"/>
          <w:spacing w:val="-3"/>
          <w:w w:val="95"/>
        </w:rPr>
        <w:t>height </w:t>
      </w:r>
      <w:r>
        <w:rPr>
          <w:rFonts w:ascii="Book Antiqua"/>
        </w:rPr>
        <w:t>inside</w:t>
      </w:r>
      <w:r>
        <w:rPr>
          <w:rFonts w:ascii="Book Antiqua"/>
          <w:spacing w:val="-14"/>
        </w:rPr>
        <w:t> </w:t>
      </w:r>
      <w:r>
        <w:rPr>
          <w:rFonts w:ascii="Book Antiqua"/>
        </w:rPr>
        <w:t>sparsely</w:t>
      </w:r>
      <w:r>
        <w:rPr>
          <w:rFonts w:ascii="Book Antiqua"/>
          <w:spacing w:val="-13"/>
        </w:rPr>
        <w:t> </w:t>
      </w:r>
      <w:r>
        <w:rPr>
          <w:rFonts w:ascii="Book Antiqua"/>
        </w:rPr>
        <w:t>measured</w:t>
      </w:r>
      <w:r>
        <w:rPr>
          <w:rFonts w:ascii="Book Antiqua"/>
          <w:spacing w:val="-14"/>
        </w:rPr>
        <w:t> </w:t>
      </w:r>
      <w:r>
        <w:rPr>
          <w:rFonts w:ascii="Book Antiqua"/>
        </w:rPr>
        <w:t>building</w:t>
      </w:r>
      <w:r>
        <w:rPr>
          <w:rFonts w:ascii="Book Antiqua"/>
          <w:spacing w:val="-13"/>
        </w:rPr>
        <w:t> </w:t>
      </w:r>
      <w:r>
        <w:rPr>
          <w:rFonts w:ascii="Book Antiqua"/>
        </w:rPr>
        <w:t>outlines).</w:t>
      </w:r>
    </w:p>
    <w:p>
      <w:pPr>
        <w:spacing w:line="246" w:lineRule="exact" w:before="1"/>
        <w:ind w:left="442" w:right="0" w:firstLine="0"/>
        <w:jc w:val="left"/>
        <w:rPr>
          <w:rFonts w:ascii="Book Antiqua"/>
          <w:sz w:val="20"/>
        </w:rPr>
      </w:pPr>
      <w:r>
        <w:rPr>
          <w:rFonts w:ascii="Book Antiqua"/>
          <w:sz w:val="20"/>
        </w:rPr>
        <w:t>Hence in order for the </w:t>
      </w:r>
      <w:r>
        <w:rPr>
          <w:i/>
          <w:sz w:val="20"/>
        </w:rPr>
        <w:t>horizontal accuracy algorithm </w:t>
      </w:r>
      <w:r>
        <w:rPr>
          <w:rFonts w:ascii="Book Antiqua"/>
          <w:sz w:val="20"/>
        </w:rPr>
        <w:t>to</w:t>
      </w:r>
    </w:p>
    <w:p>
      <w:pPr>
        <w:spacing w:after="0" w:line="246" w:lineRule="exact"/>
        <w:jc w:val="left"/>
        <w:rPr>
          <w:rFonts w:ascii="Book Antiqua"/>
          <w:sz w:val="20"/>
        </w:rPr>
        <w:sectPr>
          <w:pgSz w:w="11910" w:h="16840"/>
          <w:pgMar w:header="0" w:footer="511" w:top="760" w:bottom="700" w:left="0" w:right="160"/>
          <w:cols w:num="2" w:equalWidth="0">
            <w:col w:w="5812" w:space="40"/>
            <w:col w:w="5898"/>
          </w:cols>
        </w:sectPr>
      </w:pPr>
    </w:p>
    <w:p>
      <w:pPr>
        <w:pStyle w:val="BodyText"/>
        <w:spacing w:line="8" w:lineRule="exact" w:before="150"/>
        <w:ind w:right="38"/>
        <w:jc w:val="right"/>
        <w:rPr>
          <w:rFonts w:ascii="Book Antiqua"/>
        </w:rPr>
      </w:pPr>
      <w:r>
        <w:rPr>
          <w:rFonts w:ascii="Book Antiqua"/>
          <w:w w:val="90"/>
        </w:rPr>
        <w:t>Var</w:t>
      </w:r>
    </w:p>
    <w:p>
      <w:pPr>
        <w:spacing w:line="153" w:lineRule="exact" w:before="6"/>
        <w:ind w:left="0" w:right="0" w:firstLine="0"/>
        <w:jc w:val="right"/>
        <w:rPr>
          <w:i/>
          <w:sz w:val="14"/>
        </w:rPr>
      </w:pPr>
      <w:r>
        <w:rPr/>
        <w:br w:type="column"/>
      </w:r>
      <w:r>
        <w:rPr>
          <w:i/>
          <w:w w:val="105"/>
          <w:sz w:val="14"/>
        </w:rPr>
        <w:t>truth</w:t>
      </w:r>
    </w:p>
    <w:p>
      <w:pPr>
        <w:spacing w:line="153" w:lineRule="exact" w:before="6"/>
        <w:ind w:left="0" w:right="38" w:firstLine="0"/>
        <w:jc w:val="right"/>
        <w:rPr>
          <w:i/>
          <w:sz w:val="14"/>
        </w:rPr>
      </w:pPr>
      <w:r>
        <w:rPr/>
        <w:br w:type="column"/>
      </w:r>
      <w:r>
        <w:rPr>
          <w:i/>
          <w:w w:val="105"/>
          <w:sz w:val="14"/>
        </w:rPr>
        <w:t>truth</w:t>
      </w:r>
    </w:p>
    <w:p>
      <w:pPr>
        <w:pStyle w:val="BodyText"/>
        <w:spacing w:line="159" w:lineRule="exact"/>
        <w:ind w:left="1079"/>
        <w:rPr>
          <w:rFonts w:ascii="Book Antiqua"/>
        </w:rPr>
      </w:pPr>
      <w:r>
        <w:rPr/>
        <w:br w:type="column"/>
      </w:r>
      <w:r>
        <w:rPr>
          <w:rFonts w:ascii="Book Antiqua"/>
        </w:rPr>
        <w:t>work properly, it is essential that it is used on datasets based</w:t>
      </w:r>
    </w:p>
    <w:p>
      <w:pPr>
        <w:spacing w:after="0" w:line="159" w:lineRule="exact"/>
        <w:rPr>
          <w:rFonts w:ascii="Book Antiqua"/>
        </w:rPr>
        <w:sectPr>
          <w:type w:val="continuous"/>
          <w:pgSz w:w="11910" w:h="16840"/>
          <w:pgMar w:top="0" w:bottom="280" w:left="0" w:right="160"/>
          <w:cols w:num="4" w:equalWidth="0">
            <w:col w:w="1397" w:space="821"/>
            <w:col w:w="1387" w:space="39"/>
            <w:col w:w="1070" w:space="301"/>
            <w:col w:w="6735"/>
          </w:cols>
        </w:sectPr>
      </w:pPr>
    </w:p>
    <w:p>
      <w:pPr>
        <w:spacing w:line="238" w:lineRule="exact" w:before="0"/>
        <w:ind w:left="1356" w:right="0" w:firstLine="0"/>
        <w:jc w:val="left"/>
        <w:rPr>
          <w:rFonts w:ascii="Lucida Sans Unicode" w:hAnsi="Lucida Sans Unicode"/>
          <w:sz w:val="20"/>
        </w:rPr>
      </w:pPr>
      <w:r>
        <w:rPr>
          <w:rFonts w:ascii="Tahoma" w:hAnsi="Tahoma"/>
          <w:sz w:val="20"/>
        </w:rPr>
        <w:t>(</w:t>
      </w:r>
      <w:r>
        <w:rPr>
          <w:i/>
          <w:sz w:val="20"/>
        </w:rPr>
        <w:t>E</w:t>
      </w:r>
      <w:r>
        <w:rPr>
          <w:i/>
          <w:sz w:val="20"/>
          <w:vertAlign w:val="subscript"/>
        </w:rPr>
        <w:t>A</w:t>
      </w:r>
      <w:r>
        <w:rPr>
          <w:i/>
          <w:sz w:val="20"/>
          <w:vertAlign w:val="baseline"/>
        </w:rPr>
        <w:t> </w:t>
      </w:r>
      <w:r>
        <w:rPr>
          <w:rFonts w:ascii="Lucida Sans Unicode" w:hAnsi="Lucida Sans Unicode"/>
          <w:sz w:val="20"/>
          <w:vertAlign w:val="baseline"/>
        </w:rPr>
        <w:t>− </w:t>
      </w:r>
      <w:r>
        <w:rPr>
          <w:i/>
          <w:sz w:val="20"/>
          <w:vertAlign w:val="baseline"/>
        </w:rPr>
        <w:t>E</w:t>
      </w:r>
      <w:r>
        <w:rPr>
          <w:i/>
          <w:sz w:val="20"/>
          <w:vertAlign w:val="subscript"/>
        </w:rPr>
        <w:t>B</w:t>
      </w:r>
      <w:r>
        <w:rPr>
          <w:rFonts w:ascii="Tahoma" w:hAnsi="Tahoma"/>
          <w:sz w:val="20"/>
          <w:vertAlign w:val="baseline"/>
        </w:rPr>
        <w:t>) = </w:t>
      </w:r>
      <w:r>
        <w:rPr>
          <w:rFonts w:ascii="Book Antiqua" w:hAnsi="Book Antiqua"/>
          <w:sz w:val="20"/>
          <w:vertAlign w:val="baseline"/>
        </w:rPr>
        <w:t>Var</w:t>
      </w:r>
      <w:r>
        <w:rPr>
          <w:rFonts w:ascii="Tahoma" w:hAnsi="Tahoma"/>
          <w:sz w:val="20"/>
          <w:vertAlign w:val="baseline"/>
        </w:rPr>
        <w:t>(</w:t>
      </w:r>
      <w:r>
        <w:rPr>
          <w:i/>
          <w:sz w:val="20"/>
          <w:vertAlign w:val="baseline"/>
        </w:rPr>
        <w:t>E</w:t>
      </w:r>
      <w:r>
        <w:rPr>
          <w:i/>
          <w:sz w:val="20"/>
          <w:vertAlign w:val="subscript"/>
        </w:rPr>
        <w:t>A</w:t>
      </w:r>
      <w:r>
        <w:rPr>
          <w:rFonts w:ascii="Tahoma" w:hAnsi="Tahoma"/>
          <w:sz w:val="20"/>
          <w:vertAlign w:val="baseline"/>
        </w:rPr>
        <w:t>) + </w:t>
      </w:r>
      <w:r>
        <w:rPr>
          <w:rFonts w:ascii="Book Antiqua" w:hAnsi="Book Antiqua"/>
          <w:sz w:val="20"/>
          <w:vertAlign w:val="baseline"/>
        </w:rPr>
        <w:t>Var</w:t>
      </w:r>
      <w:r>
        <w:rPr>
          <w:rFonts w:ascii="Tahoma" w:hAnsi="Tahoma"/>
          <w:sz w:val="20"/>
          <w:vertAlign w:val="baseline"/>
        </w:rPr>
        <w:t>(</w:t>
      </w:r>
      <w:r>
        <w:rPr>
          <w:i/>
          <w:sz w:val="20"/>
          <w:vertAlign w:val="baseline"/>
        </w:rPr>
        <w:t>E</w:t>
      </w:r>
      <w:r>
        <w:rPr>
          <w:i/>
          <w:sz w:val="20"/>
          <w:vertAlign w:val="subscript"/>
        </w:rPr>
        <w:t>B</w:t>
      </w:r>
      <w:r>
        <w:rPr>
          <w:rFonts w:ascii="Tahoma" w:hAnsi="Tahoma"/>
          <w:sz w:val="20"/>
          <w:vertAlign w:val="baseline"/>
        </w:rPr>
        <w:t>) </w:t>
      </w:r>
      <w:r>
        <w:rPr>
          <w:rFonts w:ascii="Lucida Sans Unicode" w:hAnsi="Lucida Sans Unicode"/>
          <w:sz w:val="20"/>
          <w:vertAlign w:val="baseline"/>
        </w:rPr>
        <w:t>− </w:t>
      </w:r>
      <w:r>
        <w:rPr>
          <w:rFonts w:ascii="Book Antiqua" w:hAnsi="Book Antiqua"/>
          <w:sz w:val="20"/>
          <w:vertAlign w:val="baseline"/>
        </w:rPr>
        <w:t>2Cov</w:t>
      </w:r>
      <w:r>
        <w:rPr>
          <w:rFonts w:ascii="Tahoma" w:hAnsi="Tahoma"/>
          <w:sz w:val="20"/>
          <w:vertAlign w:val="baseline"/>
        </w:rPr>
        <w:t>(</w:t>
      </w:r>
      <w:r>
        <w:rPr>
          <w:i/>
          <w:sz w:val="20"/>
          <w:vertAlign w:val="baseline"/>
        </w:rPr>
        <w:t>E</w:t>
      </w:r>
      <w:r>
        <w:rPr>
          <w:i/>
          <w:sz w:val="20"/>
          <w:vertAlign w:val="subscript"/>
        </w:rPr>
        <w:t>A</w:t>
      </w:r>
      <w:r>
        <w:rPr>
          <w:rFonts w:ascii="Lucida Sans" w:hAnsi="Lucida Sans"/>
          <w:i/>
          <w:sz w:val="20"/>
          <w:vertAlign w:val="baseline"/>
        </w:rPr>
        <w:t>, </w:t>
      </w:r>
      <w:r>
        <w:rPr>
          <w:i/>
          <w:sz w:val="20"/>
          <w:vertAlign w:val="baseline"/>
        </w:rPr>
        <w:t>E</w:t>
      </w:r>
      <w:r>
        <w:rPr>
          <w:i/>
          <w:sz w:val="20"/>
          <w:vertAlign w:val="subscript"/>
        </w:rPr>
        <w:t>B</w:t>
      </w:r>
      <w:r>
        <w:rPr>
          <w:rFonts w:ascii="Tahoma" w:hAnsi="Tahoma"/>
          <w:sz w:val="20"/>
          <w:vertAlign w:val="baseline"/>
        </w:rPr>
        <w:t>) </w:t>
      </w:r>
      <w:r>
        <w:rPr>
          <w:rFonts w:ascii="Lucida Sans Unicode" w:hAnsi="Lucida Sans Unicode"/>
          <w:sz w:val="20"/>
          <w:vertAlign w:val="baseline"/>
        </w:rPr>
        <w:t>⇒</w:t>
      </w:r>
    </w:p>
    <w:p>
      <w:pPr>
        <w:spacing w:line="273" w:lineRule="exact" w:before="0"/>
        <w:ind w:left="1079" w:right="0" w:firstLine="0"/>
        <w:jc w:val="left"/>
        <w:rPr>
          <w:rFonts w:ascii="Tahoma" w:hAnsi="Tahoma"/>
          <w:sz w:val="20"/>
        </w:rPr>
      </w:pPr>
      <w:r>
        <w:rPr>
          <w:rFonts w:ascii="Book Antiqua" w:hAnsi="Book Antiqua"/>
          <w:sz w:val="20"/>
        </w:rPr>
        <w:t>Var</w:t>
      </w:r>
      <w:r>
        <w:rPr>
          <w:rFonts w:ascii="Tahoma" w:hAnsi="Tahoma"/>
          <w:sz w:val="20"/>
        </w:rPr>
        <w:t>(</w:t>
      </w:r>
      <w:r>
        <w:rPr>
          <w:i/>
          <w:sz w:val="20"/>
        </w:rPr>
        <w:t>E</w:t>
      </w:r>
      <w:r>
        <w:rPr>
          <w:i/>
          <w:sz w:val="20"/>
          <w:vertAlign w:val="subscript"/>
        </w:rPr>
        <w:t>A</w:t>
      </w:r>
      <w:r>
        <w:rPr>
          <w:i/>
          <w:sz w:val="20"/>
          <w:vertAlign w:val="baseline"/>
        </w:rPr>
        <w:t> </w:t>
      </w:r>
      <w:r>
        <w:rPr>
          <w:rFonts w:ascii="Lucida Sans Unicode" w:hAnsi="Lucida Sans Unicode"/>
          <w:sz w:val="20"/>
          <w:vertAlign w:val="baseline"/>
        </w:rPr>
        <w:t>− </w:t>
      </w:r>
      <w:r>
        <w:rPr>
          <w:i/>
          <w:sz w:val="20"/>
          <w:vertAlign w:val="baseline"/>
        </w:rPr>
        <w:t>E</w:t>
      </w:r>
      <w:r>
        <w:rPr>
          <w:i/>
          <w:sz w:val="20"/>
          <w:vertAlign w:val="subscript"/>
        </w:rPr>
        <w:t>B</w:t>
      </w:r>
      <w:r>
        <w:rPr>
          <w:rFonts w:ascii="Tahoma" w:hAnsi="Tahoma"/>
          <w:sz w:val="20"/>
          <w:vertAlign w:val="baseline"/>
        </w:rPr>
        <w:t>) </w:t>
      </w:r>
      <w:r>
        <w:rPr>
          <w:rFonts w:ascii="Lucida Sans Unicode" w:hAnsi="Lucida Sans Unicode"/>
          <w:sz w:val="20"/>
          <w:vertAlign w:val="baseline"/>
        </w:rPr>
        <w:t>≈ </w:t>
      </w:r>
      <w:r>
        <w:rPr>
          <w:rFonts w:ascii="Book Antiqua" w:hAnsi="Book Antiqua"/>
          <w:sz w:val="20"/>
          <w:vertAlign w:val="baseline"/>
        </w:rPr>
        <w:t>Var</w:t>
      </w:r>
      <w:r>
        <w:rPr>
          <w:rFonts w:ascii="Tahoma" w:hAnsi="Tahoma"/>
          <w:sz w:val="20"/>
          <w:vertAlign w:val="baseline"/>
        </w:rPr>
        <w:t>(</w:t>
      </w:r>
      <w:r>
        <w:rPr>
          <w:i/>
          <w:sz w:val="20"/>
          <w:vertAlign w:val="baseline"/>
        </w:rPr>
        <w:t>E</w:t>
      </w:r>
      <w:r>
        <w:rPr>
          <w:i/>
          <w:sz w:val="20"/>
          <w:vertAlign w:val="subscript"/>
        </w:rPr>
        <w:t>A</w:t>
      </w:r>
      <w:r>
        <w:rPr>
          <w:rFonts w:ascii="Tahoma" w:hAnsi="Tahoma"/>
          <w:sz w:val="20"/>
          <w:vertAlign w:val="baseline"/>
        </w:rPr>
        <w:t>) + </w:t>
      </w:r>
      <w:r>
        <w:rPr>
          <w:rFonts w:ascii="Book Antiqua" w:hAnsi="Book Antiqua"/>
          <w:sz w:val="20"/>
          <w:vertAlign w:val="baseline"/>
        </w:rPr>
        <w:t>Var</w:t>
      </w:r>
      <w:r>
        <w:rPr>
          <w:rFonts w:ascii="Tahoma" w:hAnsi="Tahoma"/>
          <w:sz w:val="20"/>
          <w:vertAlign w:val="baseline"/>
        </w:rPr>
        <w:t>(</w:t>
      </w:r>
      <w:r>
        <w:rPr>
          <w:i/>
          <w:sz w:val="20"/>
          <w:vertAlign w:val="baseline"/>
        </w:rPr>
        <w:t>E</w:t>
      </w:r>
      <w:r>
        <w:rPr>
          <w:i/>
          <w:sz w:val="20"/>
          <w:vertAlign w:val="subscript"/>
        </w:rPr>
        <w:t>B</w:t>
      </w:r>
      <w:r>
        <w:rPr>
          <w:rFonts w:ascii="Tahoma" w:hAnsi="Tahoma"/>
          <w:sz w:val="20"/>
          <w:vertAlign w:val="baseline"/>
        </w:rPr>
        <w:t>)</w:t>
      </w:r>
    </w:p>
    <w:p>
      <w:pPr>
        <w:spacing w:line="230" w:lineRule="auto" w:before="80"/>
        <w:ind w:left="850" w:right="0" w:firstLine="0"/>
        <w:jc w:val="both"/>
        <w:rPr>
          <w:rFonts w:ascii="Book Antiqua"/>
          <w:sz w:val="20"/>
        </w:rPr>
      </w:pPr>
      <w:r>
        <w:rPr>
          <w:rFonts w:ascii="Book Antiqua"/>
          <w:w w:val="95"/>
          <w:sz w:val="20"/>
        </w:rPr>
        <w:t>Or</w:t>
      </w:r>
      <w:r>
        <w:rPr>
          <w:rFonts w:ascii="Book Antiqua"/>
          <w:spacing w:val="-23"/>
          <w:w w:val="95"/>
          <w:sz w:val="20"/>
        </w:rPr>
        <w:t> </w:t>
      </w:r>
      <w:r>
        <w:rPr>
          <w:rFonts w:ascii="Book Antiqua"/>
          <w:w w:val="95"/>
          <w:sz w:val="20"/>
        </w:rPr>
        <w:t>in</w:t>
      </w:r>
      <w:r>
        <w:rPr>
          <w:rFonts w:ascii="Book Antiqua"/>
          <w:spacing w:val="-23"/>
          <w:w w:val="95"/>
          <w:sz w:val="20"/>
        </w:rPr>
        <w:t> </w:t>
      </w:r>
      <w:r>
        <w:rPr>
          <w:rFonts w:ascii="Book Antiqua"/>
          <w:w w:val="95"/>
          <w:sz w:val="20"/>
        </w:rPr>
        <w:t>other</w:t>
      </w:r>
      <w:r>
        <w:rPr>
          <w:rFonts w:ascii="Book Antiqua"/>
          <w:spacing w:val="-23"/>
          <w:w w:val="95"/>
          <w:sz w:val="20"/>
        </w:rPr>
        <w:t> </w:t>
      </w:r>
      <w:r>
        <w:rPr>
          <w:rFonts w:ascii="Book Antiqua"/>
          <w:w w:val="95"/>
          <w:sz w:val="20"/>
        </w:rPr>
        <w:t>words:</w:t>
      </w:r>
      <w:r>
        <w:rPr>
          <w:rFonts w:ascii="Book Antiqua"/>
          <w:spacing w:val="-16"/>
          <w:w w:val="95"/>
          <w:sz w:val="20"/>
        </w:rPr>
        <w:t> </w:t>
      </w:r>
      <w:r>
        <w:rPr>
          <w:rFonts w:ascii="Book Antiqua"/>
          <w:w w:val="95"/>
          <w:sz w:val="20"/>
        </w:rPr>
        <w:t>under</w:t>
      </w:r>
      <w:r>
        <w:rPr>
          <w:rFonts w:ascii="Book Antiqua"/>
          <w:spacing w:val="-23"/>
          <w:w w:val="95"/>
          <w:sz w:val="20"/>
        </w:rPr>
        <w:t> </w:t>
      </w:r>
      <w:r>
        <w:rPr>
          <w:rFonts w:ascii="Book Antiqua"/>
          <w:w w:val="95"/>
          <w:sz w:val="20"/>
        </w:rPr>
        <w:t>the</w:t>
      </w:r>
      <w:r>
        <w:rPr>
          <w:rFonts w:ascii="Book Antiqua"/>
          <w:spacing w:val="-23"/>
          <w:w w:val="95"/>
          <w:sz w:val="20"/>
        </w:rPr>
        <w:t> </w:t>
      </w:r>
      <w:r>
        <w:rPr>
          <w:rFonts w:ascii="Book Antiqua"/>
          <w:w w:val="95"/>
          <w:sz w:val="20"/>
        </w:rPr>
        <w:t>assumption</w:t>
      </w:r>
      <w:r>
        <w:rPr>
          <w:rFonts w:ascii="Book Antiqua"/>
          <w:spacing w:val="-23"/>
          <w:w w:val="95"/>
          <w:sz w:val="20"/>
        </w:rPr>
        <w:t> </w:t>
      </w:r>
      <w:r>
        <w:rPr>
          <w:rFonts w:ascii="Book Antiqua"/>
          <w:w w:val="95"/>
          <w:sz w:val="20"/>
        </w:rPr>
        <w:t>of</w:t>
      </w:r>
      <w:r>
        <w:rPr>
          <w:rFonts w:ascii="Book Antiqua"/>
          <w:spacing w:val="-23"/>
          <w:w w:val="95"/>
          <w:sz w:val="20"/>
        </w:rPr>
        <w:t> </w:t>
      </w:r>
      <w:r>
        <w:rPr>
          <w:rFonts w:ascii="Book Antiqua"/>
          <w:w w:val="95"/>
          <w:sz w:val="20"/>
        </w:rPr>
        <w:t>no</w:t>
      </w:r>
      <w:r>
        <w:rPr>
          <w:rFonts w:ascii="Book Antiqua"/>
          <w:spacing w:val="-23"/>
          <w:w w:val="95"/>
          <w:sz w:val="20"/>
        </w:rPr>
        <w:t> </w:t>
      </w:r>
      <w:r>
        <w:rPr>
          <w:rFonts w:ascii="Book Antiqua"/>
          <w:w w:val="95"/>
          <w:sz w:val="20"/>
        </w:rPr>
        <w:t>correlation</w:t>
      </w:r>
      <w:r>
        <w:rPr>
          <w:rFonts w:ascii="Book Antiqua"/>
          <w:spacing w:val="-23"/>
          <w:w w:val="95"/>
          <w:sz w:val="20"/>
        </w:rPr>
        <w:t> </w:t>
      </w:r>
      <w:r>
        <w:rPr>
          <w:rFonts w:ascii="Book Antiqua"/>
          <w:spacing w:val="-7"/>
          <w:w w:val="95"/>
          <w:sz w:val="20"/>
        </w:rPr>
        <w:t>be- </w:t>
      </w:r>
      <w:r>
        <w:rPr>
          <w:rFonts w:ascii="Book Antiqua"/>
          <w:sz w:val="20"/>
        </w:rPr>
        <w:t>tween</w:t>
      </w:r>
      <w:r>
        <w:rPr>
          <w:rFonts w:ascii="Book Antiqua"/>
          <w:spacing w:val="-30"/>
          <w:sz w:val="20"/>
        </w:rPr>
        <w:t> </w:t>
      </w:r>
      <w:r>
        <w:rPr>
          <w:rFonts w:ascii="Book Antiqua"/>
          <w:sz w:val="20"/>
        </w:rPr>
        <w:t>the</w:t>
      </w:r>
      <w:r>
        <w:rPr>
          <w:rFonts w:ascii="Book Antiqua"/>
          <w:spacing w:val="-30"/>
          <w:sz w:val="20"/>
        </w:rPr>
        <w:t> </w:t>
      </w:r>
      <w:r>
        <w:rPr>
          <w:rFonts w:ascii="Book Antiqua"/>
          <w:sz w:val="20"/>
        </w:rPr>
        <w:t>two</w:t>
      </w:r>
      <w:r>
        <w:rPr>
          <w:rFonts w:ascii="Book Antiqua"/>
          <w:spacing w:val="-30"/>
          <w:sz w:val="20"/>
        </w:rPr>
        <w:t> </w:t>
      </w:r>
      <w:r>
        <w:rPr>
          <w:rFonts w:ascii="Book Antiqua"/>
          <w:sz w:val="20"/>
        </w:rPr>
        <w:t>elements,</w:t>
      </w:r>
      <w:r>
        <w:rPr>
          <w:rFonts w:ascii="Book Antiqua"/>
          <w:spacing w:val="-29"/>
          <w:sz w:val="20"/>
        </w:rPr>
        <w:t> </w:t>
      </w:r>
      <w:r>
        <w:rPr>
          <w:i/>
          <w:sz w:val="20"/>
        </w:rPr>
        <w:t>the</w:t>
      </w:r>
      <w:r>
        <w:rPr>
          <w:i/>
          <w:spacing w:val="-30"/>
          <w:sz w:val="20"/>
        </w:rPr>
        <w:t> </w:t>
      </w:r>
      <w:r>
        <w:rPr>
          <w:i/>
          <w:sz w:val="20"/>
        </w:rPr>
        <w:t>variance</w:t>
      </w:r>
      <w:r>
        <w:rPr>
          <w:i/>
          <w:spacing w:val="-30"/>
          <w:sz w:val="20"/>
        </w:rPr>
        <w:t> </w:t>
      </w:r>
      <w:r>
        <w:rPr>
          <w:i/>
          <w:sz w:val="20"/>
        </w:rPr>
        <w:t>of</w:t>
      </w:r>
      <w:r>
        <w:rPr>
          <w:i/>
          <w:spacing w:val="-30"/>
          <w:sz w:val="20"/>
        </w:rPr>
        <w:t> </w:t>
      </w:r>
      <w:r>
        <w:rPr>
          <w:i/>
          <w:sz w:val="20"/>
        </w:rPr>
        <w:t>the</w:t>
      </w:r>
      <w:r>
        <w:rPr>
          <w:i/>
          <w:spacing w:val="-30"/>
          <w:sz w:val="20"/>
        </w:rPr>
        <w:t> </w:t>
      </w:r>
      <w:r>
        <w:rPr>
          <w:i/>
          <w:sz w:val="20"/>
        </w:rPr>
        <w:t>difference</w:t>
      </w:r>
      <w:r>
        <w:rPr>
          <w:i/>
          <w:spacing w:val="-30"/>
          <w:sz w:val="20"/>
        </w:rPr>
        <w:t> </w:t>
      </w:r>
      <w:r>
        <w:rPr>
          <w:i/>
          <w:sz w:val="20"/>
        </w:rPr>
        <w:t>is</w:t>
      </w:r>
      <w:r>
        <w:rPr>
          <w:i/>
          <w:spacing w:val="-30"/>
          <w:sz w:val="20"/>
        </w:rPr>
        <w:t> </w:t>
      </w:r>
      <w:r>
        <w:rPr>
          <w:i/>
          <w:spacing w:val="-4"/>
          <w:sz w:val="20"/>
        </w:rPr>
        <w:t>larger </w:t>
      </w:r>
      <w:r>
        <w:rPr>
          <w:i/>
          <w:sz w:val="20"/>
        </w:rPr>
        <w:t>than the largest variance of the individual</w:t>
      </w:r>
      <w:r>
        <w:rPr>
          <w:i/>
          <w:spacing w:val="-15"/>
          <w:sz w:val="20"/>
        </w:rPr>
        <w:t> </w:t>
      </w:r>
      <w:r>
        <w:rPr>
          <w:i/>
          <w:sz w:val="20"/>
        </w:rPr>
        <w:t>elements</w:t>
      </w:r>
      <w:r>
        <w:rPr>
          <w:rFonts w:ascii="Book Antiqua"/>
          <w:sz w:val="20"/>
        </w:rPr>
        <w:t>.</w:t>
      </w:r>
    </w:p>
    <w:p>
      <w:pPr>
        <w:pStyle w:val="BodyText"/>
        <w:rPr>
          <w:rFonts w:ascii="Book Antiqua"/>
          <w:sz w:val="25"/>
        </w:rPr>
      </w:pPr>
    </w:p>
    <w:p>
      <w:pPr>
        <w:pStyle w:val="Heading3"/>
        <w:numPr>
          <w:ilvl w:val="0"/>
          <w:numId w:val="2"/>
        </w:numPr>
        <w:tabs>
          <w:tab w:pos="1192" w:val="left" w:leader="none"/>
          <w:tab w:pos="1193" w:val="left" w:leader="none"/>
        </w:tabs>
        <w:spacing w:line="240" w:lineRule="auto" w:before="1" w:after="0"/>
        <w:ind w:left="1192" w:right="0" w:hanging="342"/>
        <w:jc w:val="left"/>
      </w:pPr>
      <w:r>
        <w:rPr>
          <w:w w:val="120"/>
        </w:rPr>
        <w:t>Caveats</w:t>
      </w:r>
    </w:p>
    <w:p>
      <w:pPr>
        <w:pStyle w:val="BodyText"/>
        <w:spacing w:line="230" w:lineRule="auto" w:before="192"/>
        <w:ind w:left="850"/>
        <w:jc w:val="both"/>
        <w:rPr>
          <w:rFonts w:ascii="Book Antiqua"/>
        </w:rPr>
      </w:pPr>
      <w:r>
        <w:rPr>
          <w:rFonts w:ascii="Book Antiqua"/>
          <w:w w:val="95"/>
        </w:rPr>
        <w:t>There</w:t>
      </w:r>
      <w:r>
        <w:rPr>
          <w:rFonts w:ascii="Book Antiqua"/>
          <w:spacing w:val="-32"/>
          <w:w w:val="95"/>
        </w:rPr>
        <w:t> </w:t>
      </w:r>
      <w:r>
        <w:rPr>
          <w:rFonts w:ascii="Book Antiqua"/>
          <w:w w:val="95"/>
        </w:rPr>
        <w:t>are</w:t>
      </w:r>
      <w:r>
        <w:rPr>
          <w:rFonts w:ascii="Book Antiqua"/>
          <w:spacing w:val="-32"/>
          <w:w w:val="95"/>
        </w:rPr>
        <w:t> </w:t>
      </w:r>
      <w:r>
        <w:rPr>
          <w:rFonts w:ascii="Book Antiqua"/>
          <w:w w:val="95"/>
        </w:rPr>
        <w:t>however</w:t>
      </w:r>
      <w:r>
        <w:rPr>
          <w:rFonts w:ascii="Book Antiqua"/>
          <w:spacing w:val="-32"/>
          <w:w w:val="95"/>
        </w:rPr>
        <w:t> </w:t>
      </w:r>
      <w:r>
        <w:rPr>
          <w:rFonts w:ascii="Book Antiqua"/>
          <w:w w:val="95"/>
        </w:rPr>
        <w:t>a</w:t>
      </w:r>
      <w:r>
        <w:rPr>
          <w:rFonts w:ascii="Book Antiqua"/>
          <w:spacing w:val="-31"/>
          <w:w w:val="95"/>
        </w:rPr>
        <w:t> </w:t>
      </w:r>
      <w:r>
        <w:rPr>
          <w:rFonts w:ascii="Book Antiqua"/>
          <w:w w:val="95"/>
        </w:rPr>
        <w:t>few</w:t>
      </w:r>
      <w:r>
        <w:rPr>
          <w:rFonts w:ascii="Book Antiqua"/>
          <w:spacing w:val="-32"/>
          <w:w w:val="95"/>
        </w:rPr>
        <w:t> </w:t>
      </w:r>
      <w:r>
        <w:rPr>
          <w:rFonts w:ascii="Book Antiqua"/>
          <w:w w:val="95"/>
        </w:rPr>
        <w:t>caveats</w:t>
      </w:r>
      <w:r>
        <w:rPr>
          <w:rFonts w:ascii="Book Antiqua"/>
          <w:spacing w:val="-32"/>
          <w:w w:val="95"/>
        </w:rPr>
        <w:t> </w:t>
      </w:r>
      <w:r>
        <w:rPr>
          <w:rFonts w:ascii="Book Antiqua"/>
          <w:w w:val="95"/>
        </w:rPr>
        <w:t>with</w:t>
      </w:r>
      <w:r>
        <w:rPr>
          <w:rFonts w:ascii="Book Antiqua"/>
          <w:spacing w:val="-31"/>
          <w:w w:val="95"/>
        </w:rPr>
        <w:t> </w:t>
      </w:r>
      <w:r>
        <w:rPr>
          <w:rFonts w:ascii="Book Antiqua"/>
          <w:w w:val="95"/>
        </w:rPr>
        <w:t>respect</w:t>
      </w:r>
      <w:r>
        <w:rPr>
          <w:rFonts w:ascii="Book Antiqua"/>
          <w:spacing w:val="-32"/>
          <w:w w:val="95"/>
        </w:rPr>
        <w:t> </w:t>
      </w:r>
      <w:r>
        <w:rPr>
          <w:rFonts w:ascii="Book Antiqua"/>
          <w:w w:val="95"/>
        </w:rPr>
        <w:t>to</w:t>
      </w:r>
      <w:r>
        <w:rPr>
          <w:rFonts w:ascii="Book Antiqua"/>
          <w:spacing w:val="-32"/>
          <w:w w:val="95"/>
        </w:rPr>
        <w:t> </w:t>
      </w:r>
      <w:r>
        <w:rPr>
          <w:rFonts w:ascii="Book Antiqua"/>
          <w:w w:val="95"/>
        </w:rPr>
        <w:t>the</w:t>
      </w:r>
      <w:r>
        <w:rPr>
          <w:rFonts w:ascii="Book Antiqua"/>
          <w:spacing w:val="-31"/>
          <w:w w:val="95"/>
        </w:rPr>
        <w:t> </w:t>
      </w:r>
      <w:r>
        <w:rPr>
          <w:rFonts w:ascii="Book Antiqua"/>
          <w:w w:val="95"/>
        </w:rPr>
        <w:t>algorithm. First</w:t>
      </w:r>
      <w:r>
        <w:rPr>
          <w:rFonts w:ascii="Book Antiqua"/>
          <w:spacing w:val="-30"/>
          <w:w w:val="95"/>
        </w:rPr>
        <w:t> </w:t>
      </w:r>
      <w:r>
        <w:rPr>
          <w:rFonts w:ascii="Book Antiqua"/>
          <w:w w:val="95"/>
        </w:rPr>
        <w:t>and</w:t>
      </w:r>
      <w:r>
        <w:rPr>
          <w:rFonts w:ascii="Book Antiqua"/>
          <w:spacing w:val="-29"/>
          <w:w w:val="95"/>
        </w:rPr>
        <w:t> </w:t>
      </w:r>
      <w:r>
        <w:rPr>
          <w:rFonts w:ascii="Book Antiqua"/>
          <w:w w:val="95"/>
        </w:rPr>
        <w:t>foremost</w:t>
      </w:r>
      <w:r>
        <w:rPr>
          <w:rFonts w:ascii="Book Antiqua"/>
          <w:spacing w:val="-30"/>
          <w:w w:val="95"/>
        </w:rPr>
        <w:t> </w:t>
      </w:r>
      <w:r>
        <w:rPr>
          <w:rFonts w:ascii="Book Antiqua"/>
          <w:w w:val="95"/>
        </w:rPr>
        <w:t>we</w:t>
      </w:r>
      <w:r>
        <w:rPr>
          <w:rFonts w:ascii="Book Antiqua"/>
          <w:spacing w:val="-29"/>
          <w:w w:val="95"/>
        </w:rPr>
        <w:t> </w:t>
      </w:r>
      <w:r>
        <w:rPr>
          <w:rFonts w:ascii="Book Antiqua"/>
          <w:w w:val="95"/>
        </w:rPr>
        <w:t>need</w:t>
      </w:r>
      <w:r>
        <w:rPr>
          <w:rFonts w:ascii="Book Antiqua"/>
          <w:spacing w:val="-29"/>
          <w:w w:val="95"/>
        </w:rPr>
        <w:t> </w:t>
      </w:r>
      <w:r>
        <w:rPr>
          <w:rFonts w:ascii="Book Antiqua"/>
          <w:w w:val="95"/>
        </w:rPr>
        <w:t>buildings</w:t>
      </w:r>
      <w:r>
        <w:rPr>
          <w:rFonts w:ascii="Book Antiqua"/>
          <w:spacing w:val="-30"/>
          <w:w w:val="95"/>
        </w:rPr>
        <w:t> </w:t>
      </w:r>
      <w:r>
        <w:rPr>
          <w:rFonts w:ascii="Book Antiqua"/>
          <w:w w:val="95"/>
        </w:rPr>
        <w:t>(or</w:t>
      </w:r>
      <w:r>
        <w:rPr>
          <w:rFonts w:ascii="Book Antiqua"/>
          <w:spacing w:val="-29"/>
          <w:w w:val="95"/>
        </w:rPr>
        <w:t> </w:t>
      </w:r>
      <w:r>
        <w:rPr>
          <w:rFonts w:ascii="Book Antiqua"/>
          <w:w w:val="95"/>
        </w:rPr>
        <w:t>other</w:t>
      </w:r>
      <w:r>
        <w:rPr>
          <w:rFonts w:ascii="Book Antiqua"/>
          <w:spacing w:val="-29"/>
          <w:w w:val="95"/>
        </w:rPr>
        <w:t> </w:t>
      </w:r>
      <w:r>
        <w:rPr>
          <w:rFonts w:ascii="Book Antiqua"/>
          <w:w w:val="95"/>
        </w:rPr>
        <w:t>large</w:t>
      </w:r>
      <w:r>
        <w:rPr>
          <w:rFonts w:ascii="Book Antiqua"/>
          <w:spacing w:val="-30"/>
          <w:w w:val="95"/>
        </w:rPr>
        <w:t> </w:t>
      </w:r>
      <w:r>
        <w:rPr>
          <w:rFonts w:ascii="Book Antiqua"/>
          <w:w w:val="95"/>
        </w:rPr>
        <w:t>scale</w:t>
      </w:r>
      <w:r>
        <w:rPr>
          <w:rFonts w:ascii="Book Antiqua"/>
          <w:spacing w:val="-29"/>
          <w:w w:val="95"/>
        </w:rPr>
        <w:t> </w:t>
      </w:r>
      <w:r>
        <w:rPr>
          <w:rFonts w:ascii="Book Antiqua"/>
          <w:spacing w:val="-4"/>
          <w:w w:val="95"/>
        </w:rPr>
        <w:t>rect- </w:t>
      </w:r>
      <w:r>
        <w:rPr>
          <w:rFonts w:ascii="Book Antiqua"/>
          <w:w w:val="95"/>
        </w:rPr>
        <w:t>angular</w:t>
      </w:r>
      <w:r>
        <w:rPr>
          <w:rFonts w:ascii="Book Antiqua"/>
          <w:spacing w:val="-26"/>
          <w:w w:val="95"/>
        </w:rPr>
        <w:t> </w:t>
      </w:r>
      <w:r>
        <w:rPr>
          <w:rFonts w:ascii="Book Antiqua"/>
          <w:w w:val="95"/>
        </w:rPr>
        <w:t>features).</w:t>
      </w:r>
      <w:r>
        <w:rPr>
          <w:rFonts w:ascii="Book Antiqua"/>
          <w:spacing w:val="-19"/>
          <w:w w:val="95"/>
        </w:rPr>
        <w:t> </w:t>
      </w:r>
      <w:r>
        <w:rPr>
          <w:rFonts w:ascii="Book Antiqua"/>
          <w:w w:val="95"/>
        </w:rPr>
        <w:t>Hence,</w:t>
      </w:r>
      <w:r>
        <w:rPr>
          <w:rFonts w:ascii="Book Antiqua"/>
          <w:spacing w:val="-26"/>
          <w:w w:val="95"/>
        </w:rPr>
        <w:t> </w:t>
      </w:r>
      <w:r>
        <w:rPr>
          <w:rFonts w:ascii="Book Antiqua"/>
          <w:w w:val="95"/>
        </w:rPr>
        <w:t>this</w:t>
      </w:r>
      <w:r>
        <w:rPr>
          <w:rFonts w:ascii="Book Antiqua"/>
          <w:spacing w:val="-26"/>
          <w:w w:val="95"/>
        </w:rPr>
        <w:t> </w:t>
      </w:r>
      <w:r>
        <w:rPr>
          <w:rFonts w:ascii="Book Antiqua"/>
          <w:w w:val="95"/>
        </w:rPr>
        <w:t>kind</w:t>
      </w:r>
      <w:r>
        <w:rPr>
          <w:rFonts w:ascii="Book Antiqua"/>
          <w:spacing w:val="-26"/>
          <w:w w:val="95"/>
        </w:rPr>
        <w:t> </w:t>
      </w:r>
      <w:r>
        <w:rPr>
          <w:rFonts w:ascii="Book Antiqua"/>
          <w:w w:val="95"/>
        </w:rPr>
        <w:t>of</w:t>
      </w:r>
      <w:r>
        <w:rPr>
          <w:rFonts w:ascii="Book Antiqua"/>
          <w:spacing w:val="-26"/>
          <w:w w:val="95"/>
        </w:rPr>
        <w:t> </w:t>
      </w:r>
      <w:r>
        <w:rPr>
          <w:rFonts w:ascii="Book Antiqua"/>
          <w:w w:val="95"/>
        </w:rPr>
        <w:t>accuracy</w:t>
      </w:r>
      <w:r>
        <w:rPr>
          <w:rFonts w:ascii="Book Antiqua"/>
          <w:spacing w:val="-25"/>
          <w:w w:val="95"/>
        </w:rPr>
        <w:t> </w:t>
      </w:r>
      <w:r>
        <w:rPr>
          <w:rFonts w:ascii="Book Antiqua"/>
          <w:w w:val="95"/>
        </w:rPr>
        <w:t>estimation</w:t>
      </w:r>
      <w:r>
        <w:rPr>
          <w:rFonts w:ascii="Book Antiqua"/>
          <w:spacing w:val="-26"/>
          <w:w w:val="95"/>
        </w:rPr>
        <w:t> </w:t>
      </w:r>
      <w:r>
        <w:rPr>
          <w:rFonts w:ascii="Book Antiqua"/>
          <w:spacing w:val="-6"/>
          <w:w w:val="95"/>
        </w:rPr>
        <w:t>can </w:t>
      </w:r>
      <w:r>
        <w:rPr>
          <w:rFonts w:ascii="Book Antiqua"/>
          <w:w w:val="95"/>
        </w:rPr>
        <w:t>only</w:t>
      </w:r>
      <w:r>
        <w:rPr>
          <w:rFonts w:ascii="Book Antiqua"/>
          <w:spacing w:val="-13"/>
          <w:w w:val="95"/>
        </w:rPr>
        <w:t> </w:t>
      </w:r>
      <w:r>
        <w:rPr>
          <w:rFonts w:ascii="Book Antiqua"/>
          <w:w w:val="95"/>
        </w:rPr>
        <w:t>be</w:t>
      </w:r>
      <w:r>
        <w:rPr>
          <w:rFonts w:ascii="Book Antiqua"/>
          <w:spacing w:val="-13"/>
          <w:w w:val="95"/>
        </w:rPr>
        <w:t> </w:t>
      </w:r>
      <w:r>
        <w:rPr>
          <w:rFonts w:ascii="Book Antiqua"/>
          <w:w w:val="95"/>
        </w:rPr>
        <w:t>carried</w:t>
      </w:r>
      <w:r>
        <w:rPr>
          <w:rFonts w:ascii="Book Antiqua"/>
          <w:spacing w:val="-13"/>
          <w:w w:val="95"/>
        </w:rPr>
        <w:t> </w:t>
      </w:r>
      <w:r>
        <w:rPr>
          <w:rFonts w:ascii="Book Antiqua"/>
          <w:w w:val="95"/>
        </w:rPr>
        <w:t>out</w:t>
      </w:r>
      <w:r>
        <w:rPr>
          <w:rFonts w:ascii="Book Antiqua"/>
          <w:spacing w:val="-13"/>
          <w:w w:val="95"/>
        </w:rPr>
        <w:t> </w:t>
      </w:r>
      <w:r>
        <w:rPr>
          <w:rFonts w:ascii="Book Antiqua"/>
          <w:w w:val="95"/>
        </w:rPr>
        <w:t>in</w:t>
      </w:r>
      <w:r>
        <w:rPr>
          <w:rFonts w:ascii="Book Antiqua"/>
          <w:spacing w:val="-13"/>
          <w:w w:val="95"/>
        </w:rPr>
        <w:t> </w:t>
      </w:r>
      <w:r>
        <w:rPr>
          <w:rFonts w:ascii="Book Antiqua"/>
          <w:w w:val="95"/>
        </w:rPr>
        <w:t>relatively</w:t>
      </w:r>
      <w:r>
        <w:rPr>
          <w:rFonts w:ascii="Book Antiqua"/>
          <w:spacing w:val="-13"/>
          <w:w w:val="95"/>
        </w:rPr>
        <w:t> </w:t>
      </w:r>
      <w:r>
        <w:rPr>
          <w:rFonts w:ascii="Book Antiqua"/>
          <w:w w:val="95"/>
        </w:rPr>
        <w:t>densely</w:t>
      </w:r>
      <w:r>
        <w:rPr>
          <w:rFonts w:ascii="Book Antiqua"/>
          <w:spacing w:val="-13"/>
          <w:w w:val="95"/>
        </w:rPr>
        <w:t> </w:t>
      </w:r>
      <w:r>
        <w:rPr>
          <w:rFonts w:ascii="Book Antiqua"/>
          <w:w w:val="95"/>
        </w:rPr>
        <w:t>populated</w:t>
      </w:r>
      <w:r>
        <w:rPr>
          <w:rFonts w:ascii="Book Antiqua"/>
          <w:spacing w:val="-13"/>
          <w:w w:val="95"/>
        </w:rPr>
        <w:t> </w:t>
      </w:r>
      <w:r>
        <w:rPr>
          <w:rFonts w:ascii="Book Antiqua"/>
          <w:w w:val="95"/>
        </w:rPr>
        <w:t>areas</w:t>
      </w:r>
      <w:r>
        <w:rPr>
          <w:rFonts w:ascii="Book Antiqua"/>
          <w:spacing w:val="-13"/>
          <w:w w:val="95"/>
        </w:rPr>
        <w:t> </w:t>
      </w:r>
      <w:r>
        <w:rPr>
          <w:rFonts w:ascii="Book Antiqua"/>
          <w:spacing w:val="-4"/>
          <w:w w:val="95"/>
        </w:rPr>
        <w:t>(i.e. </w:t>
      </w:r>
      <w:r>
        <w:rPr>
          <w:rFonts w:ascii="Book Antiqua"/>
          <w:w w:val="95"/>
        </w:rPr>
        <w:t>cities and suburbs). Second, we need to substantiate our</w:t>
      </w:r>
      <w:r>
        <w:rPr>
          <w:rFonts w:ascii="Book Antiqua"/>
          <w:spacing w:val="-19"/>
          <w:w w:val="95"/>
        </w:rPr>
        <w:t> </w:t>
      </w:r>
      <w:r>
        <w:rPr>
          <w:rFonts w:ascii="Book Antiqua"/>
          <w:spacing w:val="-6"/>
          <w:w w:val="95"/>
        </w:rPr>
        <w:t>as- </w:t>
      </w:r>
      <w:r>
        <w:rPr>
          <w:rFonts w:ascii="Book Antiqua"/>
          <w:w w:val="95"/>
        </w:rPr>
        <w:t>sumption</w:t>
      </w:r>
      <w:r>
        <w:rPr>
          <w:rFonts w:ascii="Book Antiqua"/>
          <w:spacing w:val="-18"/>
          <w:w w:val="95"/>
        </w:rPr>
        <w:t> </w:t>
      </w:r>
      <w:r>
        <w:rPr>
          <w:rFonts w:ascii="Book Antiqua"/>
          <w:w w:val="95"/>
        </w:rPr>
        <w:t>of</w:t>
      </w:r>
      <w:r>
        <w:rPr>
          <w:rFonts w:ascii="Book Antiqua"/>
          <w:spacing w:val="-18"/>
          <w:w w:val="95"/>
        </w:rPr>
        <w:t> </w:t>
      </w:r>
      <w:r>
        <w:rPr>
          <w:rFonts w:ascii="Book Antiqua"/>
          <w:w w:val="95"/>
        </w:rPr>
        <w:t>no</w:t>
      </w:r>
      <w:r>
        <w:rPr>
          <w:rFonts w:ascii="Book Antiqua"/>
          <w:spacing w:val="-19"/>
          <w:w w:val="95"/>
        </w:rPr>
        <w:t> </w:t>
      </w:r>
      <w:r>
        <w:rPr>
          <w:rFonts w:ascii="Book Antiqua"/>
          <w:w w:val="95"/>
        </w:rPr>
        <w:t>correlation</w:t>
      </w:r>
      <w:r>
        <w:rPr>
          <w:rFonts w:ascii="Book Antiqua"/>
          <w:spacing w:val="-18"/>
          <w:w w:val="95"/>
        </w:rPr>
        <w:t> </w:t>
      </w:r>
      <w:r>
        <w:rPr>
          <w:rFonts w:ascii="Book Antiqua"/>
          <w:w w:val="95"/>
        </w:rPr>
        <w:t>between</w:t>
      </w:r>
      <w:r>
        <w:rPr>
          <w:rFonts w:ascii="Book Antiqua"/>
          <w:spacing w:val="-18"/>
          <w:w w:val="95"/>
        </w:rPr>
        <w:t> </w:t>
      </w:r>
      <w:r>
        <w:rPr>
          <w:rFonts w:ascii="Book Antiqua"/>
          <w:w w:val="95"/>
        </w:rPr>
        <w:t>the</w:t>
      </w:r>
      <w:r>
        <w:rPr>
          <w:rFonts w:ascii="Book Antiqua"/>
          <w:spacing w:val="-18"/>
          <w:w w:val="95"/>
        </w:rPr>
        <w:t> </w:t>
      </w:r>
      <w:r>
        <w:rPr>
          <w:rFonts w:ascii="Book Antiqua"/>
          <w:w w:val="95"/>
        </w:rPr>
        <w:t>errors</w:t>
      </w:r>
      <w:r>
        <w:rPr>
          <w:rFonts w:ascii="Book Antiqua"/>
          <w:spacing w:val="-18"/>
          <w:w w:val="95"/>
        </w:rPr>
        <w:t> </w:t>
      </w:r>
      <w:r>
        <w:rPr>
          <w:rFonts w:ascii="Book Antiqua"/>
          <w:w w:val="95"/>
        </w:rPr>
        <w:t>in</w:t>
      </w:r>
      <w:r>
        <w:rPr>
          <w:rFonts w:ascii="Book Antiqua"/>
          <w:spacing w:val="-18"/>
          <w:w w:val="95"/>
        </w:rPr>
        <w:t> </w:t>
      </w:r>
      <w:r>
        <w:rPr>
          <w:rFonts w:ascii="Book Antiqua"/>
          <w:w w:val="95"/>
        </w:rPr>
        <w:t>coordinates</w:t>
      </w:r>
    </w:p>
    <w:p>
      <w:pPr>
        <w:pStyle w:val="BodyText"/>
        <w:spacing w:line="230" w:lineRule="auto" w:before="81"/>
        <w:ind w:left="243" w:right="688"/>
        <w:jc w:val="both"/>
        <w:rPr>
          <w:rFonts w:ascii="Book Antiqua"/>
        </w:rPr>
      </w:pPr>
      <w:r>
        <w:rPr/>
        <w:br w:type="column"/>
      </w:r>
      <w:r>
        <w:rPr>
          <w:rFonts w:ascii="Book Antiqua"/>
          <w:w w:val="90"/>
        </w:rPr>
        <w:t>on</w:t>
      </w:r>
      <w:r>
        <w:rPr>
          <w:rFonts w:ascii="Book Antiqua"/>
          <w:spacing w:val="-7"/>
          <w:w w:val="90"/>
        </w:rPr>
        <w:t> </w:t>
      </w:r>
      <w:r>
        <w:rPr>
          <w:rFonts w:ascii="Book Antiqua"/>
          <w:w w:val="90"/>
        </w:rPr>
        <w:t>measurements</w:t>
      </w:r>
      <w:r>
        <w:rPr>
          <w:rFonts w:ascii="Book Antiqua"/>
          <w:spacing w:val="-7"/>
          <w:w w:val="90"/>
        </w:rPr>
        <w:t> </w:t>
      </w:r>
      <w:r>
        <w:rPr>
          <w:rFonts w:ascii="Book Antiqua"/>
          <w:w w:val="90"/>
        </w:rPr>
        <w:t>from</w:t>
      </w:r>
      <w:r>
        <w:rPr>
          <w:rFonts w:ascii="Book Antiqua"/>
          <w:spacing w:val="-7"/>
          <w:w w:val="90"/>
        </w:rPr>
        <w:t> </w:t>
      </w:r>
      <w:r>
        <w:rPr>
          <w:rFonts w:ascii="Book Antiqua"/>
          <w:w w:val="90"/>
        </w:rPr>
        <w:t>well</w:t>
      </w:r>
      <w:r>
        <w:rPr>
          <w:rFonts w:ascii="Book Antiqua"/>
          <w:spacing w:val="-7"/>
          <w:w w:val="90"/>
        </w:rPr>
        <w:t> </w:t>
      </w:r>
      <w:r>
        <w:rPr>
          <w:rFonts w:ascii="Book Antiqua"/>
          <w:w w:val="90"/>
        </w:rPr>
        <w:t>reflecting</w:t>
      </w:r>
      <w:r>
        <w:rPr>
          <w:rFonts w:ascii="Book Antiqua"/>
          <w:spacing w:val="-8"/>
          <w:w w:val="90"/>
        </w:rPr>
        <w:t> </w:t>
      </w:r>
      <w:r>
        <w:rPr>
          <w:rFonts w:ascii="Book Antiqua"/>
          <w:w w:val="90"/>
        </w:rPr>
        <w:t>roofing</w:t>
      </w:r>
      <w:r>
        <w:rPr>
          <w:rFonts w:ascii="Book Antiqua"/>
          <w:spacing w:val="-7"/>
          <w:w w:val="90"/>
        </w:rPr>
        <w:t> </w:t>
      </w:r>
      <w:r>
        <w:rPr>
          <w:rFonts w:ascii="Book Antiqua"/>
          <w:w w:val="90"/>
        </w:rPr>
        <w:t>material</w:t>
      </w:r>
      <w:r>
        <w:rPr>
          <w:rFonts w:ascii="Book Antiqua"/>
          <w:spacing w:val="-8"/>
          <w:w w:val="90"/>
        </w:rPr>
        <w:t> </w:t>
      </w:r>
      <w:r>
        <w:rPr>
          <w:rFonts w:ascii="Book Antiqua"/>
          <w:spacing w:val="-3"/>
          <w:w w:val="90"/>
        </w:rPr>
        <w:t>only.</w:t>
      </w:r>
      <w:r>
        <w:rPr>
          <w:rFonts w:ascii="Book Antiqua"/>
          <w:spacing w:val="9"/>
          <w:w w:val="90"/>
        </w:rPr>
        <w:t> </w:t>
      </w:r>
      <w:r>
        <w:rPr>
          <w:rFonts w:ascii="Book Antiqua"/>
          <w:spacing w:val="-7"/>
          <w:w w:val="90"/>
        </w:rPr>
        <w:t>In </w:t>
      </w:r>
      <w:r>
        <w:rPr>
          <w:rFonts w:ascii="Book Antiqua"/>
          <w:w w:val="90"/>
        </w:rPr>
        <w:t>practice, this means that the interpretation must be supported </w:t>
      </w:r>
      <w:r>
        <w:rPr>
          <w:rFonts w:ascii="Book Antiqua"/>
          <w:w w:val="95"/>
        </w:rPr>
        <w:t>by</w:t>
      </w:r>
      <w:r>
        <w:rPr>
          <w:rFonts w:ascii="Book Antiqua"/>
          <w:spacing w:val="-31"/>
          <w:w w:val="95"/>
        </w:rPr>
        <w:t> </w:t>
      </w:r>
      <w:r>
        <w:rPr>
          <w:rFonts w:ascii="Book Antiqua"/>
          <w:w w:val="95"/>
        </w:rPr>
        <w:t>a</w:t>
      </w:r>
      <w:r>
        <w:rPr>
          <w:rFonts w:ascii="Book Antiqua"/>
          <w:spacing w:val="-31"/>
          <w:w w:val="95"/>
        </w:rPr>
        <w:t> </w:t>
      </w:r>
      <w:r>
        <w:rPr>
          <w:rFonts w:ascii="Book Antiqua"/>
          <w:w w:val="95"/>
        </w:rPr>
        <w:t>colour</w:t>
      </w:r>
      <w:r>
        <w:rPr>
          <w:rFonts w:ascii="Book Antiqua"/>
          <w:spacing w:val="-30"/>
          <w:w w:val="95"/>
        </w:rPr>
        <w:t> </w:t>
      </w:r>
      <w:r>
        <w:rPr>
          <w:rFonts w:ascii="Book Antiqua"/>
          <w:w w:val="95"/>
        </w:rPr>
        <w:t>orthophoto</w:t>
      </w:r>
      <w:r>
        <w:rPr>
          <w:rFonts w:ascii="Book Antiqua"/>
          <w:spacing w:val="-31"/>
          <w:w w:val="95"/>
        </w:rPr>
        <w:t> </w:t>
      </w:r>
      <w:r>
        <w:rPr>
          <w:rFonts w:ascii="Book Antiqua"/>
          <w:w w:val="95"/>
        </w:rPr>
        <w:t>for</w:t>
      </w:r>
      <w:r>
        <w:rPr>
          <w:rFonts w:ascii="Book Antiqua"/>
          <w:spacing w:val="-31"/>
          <w:w w:val="95"/>
        </w:rPr>
        <w:t> </w:t>
      </w:r>
      <w:r>
        <w:rPr>
          <w:rFonts w:ascii="Book Antiqua"/>
          <w:w w:val="95"/>
        </w:rPr>
        <w:t>the</w:t>
      </w:r>
      <w:r>
        <w:rPr>
          <w:rFonts w:ascii="Book Antiqua"/>
          <w:spacing w:val="-30"/>
          <w:w w:val="95"/>
        </w:rPr>
        <w:t> </w:t>
      </w:r>
      <w:r>
        <w:rPr>
          <w:rFonts w:ascii="Book Antiqua"/>
          <w:w w:val="95"/>
        </w:rPr>
        <w:t>selection</w:t>
      </w:r>
      <w:r>
        <w:rPr>
          <w:rFonts w:ascii="Book Antiqua"/>
          <w:spacing w:val="-31"/>
          <w:w w:val="95"/>
        </w:rPr>
        <w:t> </w:t>
      </w:r>
      <w:r>
        <w:rPr>
          <w:rFonts w:ascii="Book Antiqua"/>
          <w:w w:val="95"/>
        </w:rPr>
        <w:t>of</w:t>
      </w:r>
      <w:r>
        <w:rPr>
          <w:rFonts w:ascii="Book Antiqua"/>
          <w:spacing w:val="-30"/>
          <w:w w:val="95"/>
        </w:rPr>
        <w:t> </w:t>
      </w:r>
      <w:r>
        <w:rPr>
          <w:rFonts w:ascii="Book Antiqua"/>
          <w:w w:val="95"/>
        </w:rPr>
        <w:t>light,</w:t>
      </w:r>
      <w:r>
        <w:rPr>
          <w:rFonts w:ascii="Book Antiqua"/>
          <w:spacing w:val="-30"/>
          <w:w w:val="95"/>
        </w:rPr>
        <w:t> </w:t>
      </w:r>
      <w:r>
        <w:rPr>
          <w:rFonts w:ascii="Book Antiqua"/>
          <w:w w:val="95"/>
        </w:rPr>
        <w:t>well</w:t>
      </w:r>
      <w:r>
        <w:rPr>
          <w:rFonts w:ascii="Book Antiqua"/>
          <w:spacing w:val="-31"/>
          <w:w w:val="95"/>
        </w:rPr>
        <w:t> </w:t>
      </w:r>
      <w:r>
        <w:rPr>
          <w:rFonts w:ascii="Book Antiqua"/>
          <w:w w:val="95"/>
        </w:rPr>
        <w:t>reflecting </w:t>
      </w:r>
      <w:r>
        <w:rPr>
          <w:rFonts w:ascii="Book Antiqua"/>
        </w:rPr>
        <w:t>roofs.</w:t>
      </w:r>
    </w:p>
    <w:p>
      <w:pPr>
        <w:pStyle w:val="BodyText"/>
        <w:spacing w:before="11"/>
        <w:rPr>
          <w:rFonts w:ascii="Book Antiqua"/>
          <w:sz w:val="26"/>
        </w:rPr>
      </w:pPr>
    </w:p>
    <w:p>
      <w:pPr>
        <w:pStyle w:val="Heading3"/>
        <w:numPr>
          <w:ilvl w:val="0"/>
          <w:numId w:val="2"/>
        </w:numPr>
        <w:tabs>
          <w:tab w:pos="585" w:val="left" w:leader="none"/>
          <w:tab w:pos="586" w:val="left" w:leader="none"/>
        </w:tabs>
        <w:spacing w:line="240" w:lineRule="auto" w:before="0" w:after="0"/>
        <w:ind w:left="585" w:right="0" w:hanging="342"/>
        <w:jc w:val="left"/>
      </w:pPr>
      <w:r>
        <w:rPr>
          <w:w w:val="120"/>
        </w:rPr>
        <w:t>Conclusion</w:t>
      </w:r>
    </w:p>
    <w:p>
      <w:pPr>
        <w:pStyle w:val="BodyText"/>
        <w:spacing w:line="230" w:lineRule="auto" w:before="199"/>
        <w:ind w:left="243" w:right="688"/>
        <w:jc w:val="both"/>
        <w:rPr>
          <w:rFonts w:ascii="Book Antiqua"/>
        </w:rPr>
      </w:pPr>
      <w:r>
        <w:rPr>
          <w:rFonts w:ascii="Book Antiqua"/>
          <w:w w:val="90"/>
        </w:rPr>
        <w:t>In</w:t>
      </w:r>
      <w:r>
        <w:rPr>
          <w:rFonts w:ascii="Book Antiqua"/>
          <w:spacing w:val="-12"/>
          <w:w w:val="90"/>
        </w:rPr>
        <w:t> </w:t>
      </w:r>
      <w:r>
        <w:rPr>
          <w:rFonts w:ascii="Book Antiqua"/>
          <w:w w:val="90"/>
        </w:rPr>
        <w:t>section</w:t>
      </w:r>
      <w:r>
        <w:rPr>
          <w:rFonts w:ascii="Book Antiqua"/>
          <w:spacing w:val="-11"/>
          <w:w w:val="90"/>
        </w:rPr>
        <w:t> </w:t>
      </w:r>
      <w:r>
        <w:rPr>
          <w:rFonts w:ascii="Book Antiqua"/>
          <w:w w:val="90"/>
        </w:rPr>
        <w:t>1</w:t>
      </w:r>
      <w:r>
        <w:rPr>
          <w:rFonts w:ascii="Book Antiqua"/>
          <w:spacing w:val="-11"/>
          <w:w w:val="90"/>
        </w:rPr>
        <w:t> </w:t>
      </w:r>
      <w:r>
        <w:rPr>
          <w:rFonts w:ascii="Book Antiqua"/>
          <w:w w:val="90"/>
        </w:rPr>
        <w:t>above,</w:t>
      </w:r>
      <w:r>
        <w:rPr>
          <w:rFonts w:ascii="Book Antiqua"/>
          <w:spacing w:val="-9"/>
          <w:w w:val="90"/>
        </w:rPr>
        <w:t> </w:t>
      </w:r>
      <w:r>
        <w:rPr>
          <w:rFonts w:ascii="Book Antiqua"/>
          <w:w w:val="90"/>
        </w:rPr>
        <w:t>we</w:t>
      </w:r>
      <w:r>
        <w:rPr>
          <w:rFonts w:ascii="Book Antiqua"/>
          <w:spacing w:val="-11"/>
          <w:w w:val="90"/>
        </w:rPr>
        <w:t> </w:t>
      </w:r>
      <w:r>
        <w:rPr>
          <w:rFonts w:ascii="Book Antiqua"/>
          <w:w w:val="90"/>
        </w:rPr>
        <w:t>assumed</w:t>
      </w:r>
      <w:r>
        <w:rPr>
          <w:rFonts w:ascii="Book Antiqua"/>
          <w:spacing w:val="-11"/>
          <w:w w:val="90"/>
        </w:rPr>
        <w:t> </w:t>
      </w:r>
      <w:r>
        <w:rPr>
          <w:rFonts w:ascii="Book Antiqua"/>
          <w:w w:val="90"/>
        </w:rPr>
        <w:t>the</w:t>
      </w:r>
      <w:r>
        <w:rPr>
          <w:rFonts w:ascii="Book Antiqua"/>
          <w:spacing w:val="-11"/>
          <w:w w:val="90"/>
        </w:rPr>
        <w:t> </w:t>
      </w:r>
      <w:r>
        <w:rPr>
          <w:rFonts w:ascii="Book Antiqua"/>
          <w:w w:val="90"/>
        </w:rPr>
        <w:t>reader</w:t>
      </w:r>
      <w:r>
        <w:rPr>
          <w:rFonts w:ascii="Book Antiqua"/>
          <w:spacing w:val="-12"/>
          <w:w w:val="90"/>
        </w:rPr>
        <w:t> </w:t>
      </w:r>
      <w:r>
        <w:rPr>
          <w:rFonts w:ascii="Book Antiqua"/>
          <w:w w:val="90"/>
        </w:rPr>
        <w:t>would</w:t>
      </w:r>
      <w:r>
        <w:rPr>
          <w:rFonts w:ascii="Book Antiqua"/>
          <w:spacing w:val="-11"/>
          <w:w w:val="90"/>
        </w:rPr>
        <w:t> </w:t>
      </w:r>
      <w:r>
        <w:rPr>
          <w:rFonts w:ascii="Book Antiqua"/>
          <w:w w:val="90"/>
        </w:rPr>
        <w:t>readily</w:t>
      </w:r>
      <w:r>
        <w:rPr>
          <w:rFonts w:ascii="Book Antiqua"/>
          <w:spacing w:val="-11"/>
          <w:w w:val="90"/>
        </w:rPr>
        <w:t> </w:t>
      </w:r>
      <w:r>
        <w:rPr>
          <w:rFonts w:ascii="Book Antiqua"/>
          <w:spacing w:val="-3"/>
          <w:w w:val="90"/>
        </w:rPr>
        <w:t>accept </w:t>
      </w:r>
      <w:r>
        <w:rPr>
          <w:rFonts w:ascii="Book Antiqua"/>
        </w:rPr>
        <w:t>that</w:t>
      </w:r>
      <w:r>
        <w:rPr>
          <w:rFonts w:ascii="Book Antiqua"/>
          <w:spacing w:val="-34"/>
        </w:rPr>
        <w:t> </w:t>
      </w:r>
      <w:r>
        <w:rPr>
          <w:rFonts w:ascii="Book Antiqua"/>
        </w:rPr>
        <w:t>the</w:t>
      </w:r>
      <w:r>
        <w:rPr>
          <w:rFonts w:ascii="Book Antiqua"/>
          <w:spacing w:val="-33"/>
        </w:rPr>
        <w:t> </w:t>
      </w:r>
      <w:r>
        <w:rPr>
          <w:rFonts w:ascii="Book Antiqua"/>
        </w:rPr>
        <w:t>concept</w:t>
      </w:r>
      <w:r>
        <w:rPr>
          <w:rFonts w:ascii="Book Antiqua"/>
          <w:spacing w:val="-33"/>
        </w:rPr>
        <w:t> </w:t>
      </w:r>
      <w:r>
        <w:rPr>
          <w:rFonts w:ascii="Book Antiqua"/>
        </w:rPr>
        <w:t>of</w:t>
      </w:r>
      <w:r>
        <w:rPr>
          <w:rFonts w:ascii="Book Antiqua"/>
          <w:spacing w:val="-33"/>
        </w:rPr>
        <w:t> </w:t>
      </w:r>
      <w:r>
        <w:rPr>
          <w:rFonts w:ascii="Book Antiqua"/>
        </w:rPr>
        <w:t>a</w:t>
      </w:r>
      <w:r>
        <w:rPr>
          <w:rFonts w:ascii="Book Antiqua"/>
          <w:spacing w:val="-33"/>
        </w:rPr>
        <w:t> </w:t>
      </w:r>
      <w:r>
        <w:rPr>
          <w:rFonts w:ascii="Book Antiqua"/>
        </w:rPr>
        <w:t>1</w:t>
      </w:r>
      <w:r>
        <w:rPr>
          <w:rFonts w:ascii="Book Antiqua"/>
          <w:spacing w:val="-34"/>
        </w:rPr>
        <w:t> </w:t>
      </w:r>
      <w:r>
        <w:rPr>
          <w:rFonts w:ascii="Book Antiqua"/>
        </w:rPr>
        <w:t>m</w:t>
      </w:r>
      <w:r>
        <w:rPr>
          <w:rFonts w:ascii="Book Antiqua"/>
          <w:spacing w:val="-33"/>
        </w:rPr>
        <w:t> </w:t>
      </w:r>
      <w:r>
        <w:rPr>
          <w:rFonts w:ascii="Book Antiqua"/>
        </w:rPr>
        <w:t>accuracy</w:t>
      </w:r>
      <w:r>
        <w:rPr>
          <w:rFonts w:ascii="Book Antiqua"/>
          <w:spacing w:val="-33"/>
        </w:rPr>
        <w:t> </w:t>
      </w:r>
      <w:r>
        <w:rPr>
          <w:rFonts w:ascii="Book Antiqua"/>
        </w:rPr>
        <w:t>for</w:t>
      </w:r>
      <w:r>
        <w:rPr>
          <w:rFonts w:ascii="Book Antiqua"/>
          <w:spacing w:val="-33"/>
        </w:rPr>
        <w:t> </w:t>
      </w:r>
      <w:r>
        <w:rPr>
          <w:rFonts w:ascii="Book Antiqua"/>
        </w:rPr>
        <w:t>a</w:t>
      </w:r>
      <w:r>
        <w:rPr>
          <w:rFonts w:ascii="Book Antiqua"/>
          <w:spacing w:val="-33"/>
        </w:rPr>
        <w:t> </w:t>
      </w:r>
      <w:r>
        <w:rPr>
          <w:rFonts w:ascii="Book Antiqua"/>
        </w:rPr>
        <w:t>grid</w:t>
      </w:r>
      <w:r>
        <w:rPr>
          <w:rFonts w:ascii="Book Antiqua"/>
          <w:spacing w:val="-34"/>
        </w:rPr>
        <w:t> </w:t>
      </w:r>
      <w:r>
        <w:rPr>
          <w:rFonts w:ascii="Book Antiqua"/>
        </w:rPr>
        <w:t>with</w:t>
      </w:r>
      <w:r>
        <w:rPr>
          <w:rFonts w:ascii="Book Antiqua"/>
          <w:spacing w:val="-33"/>
        </w:rPr>
        <w:t> </w:t>
      </w:r>
      <w:r>
        <w:rPr>
          <w:rFonts w:ascii="Book Antiqua"/>
        </w:rPr>
        <w:t>a</w:t>
      </w:r>
      <w:r>
        <w:rPr>
          <w:rFonts w:ascii="Book Antiqua"/>
          <w:spacing w:val="-33"/>
        </w:rPr>
        <w:t> </w:t>
      </w:r>
      <w:r>
        <w:rPr>
          <w:rFonts w:ascii="Book Antiqua"/>
        </w:rPr>
        <w:t>GSD</w:t>
      </w:r>
      <w:r>
        <w:rPr>
          <w:rFonts w:ascii="Book Antiqua"/>
          <w:spacing w:val="-33"/>
        </w:rPr>
        <w:t> </w:t>
      </w:r>
      <w:r>
        <w:rPr>
          <w:rFonts w:ascii="Book Antiqua"/>
        </w:rPr>
        <w:t>of</w:t>
      </w:r>
      <w:r>
        <w:rPr>
          <w:rFonts w:ascii="Book Antiqua"/>
          <w:spacing w:val="-33"/>
        </w:rPr>
        <w:t> </w:t>
      </w:r>
      <w:r>
        <w:rPr>
          <w:rFonts w:ascii="Book Antiqua"/>
        </w:rPr>
        <w:t>1.6 m</w:t>
      </w:r>
      <w:r>
        <w:rPr>
          <w:rFonts w:ascii="Book Antiqua"/>
          <w:spacing w:val="-10"/>
        </w:rPr>
        <w:t> </w:t>
      </w:r>
      <w:r>
        <w:rPr>
          <w:rFonts w:ascii="Book Antiqua"/>
        </w:rPr>
        <w:t>was</w:t>
      </w:r>
      <w:r>
        <w:rPr>
          <w:rFonts w:ascii="Book Antiqua"/>
          <w:spacing w:val="-9"/>
        </w:rPr>
        <w:t> </w:t>
      </w:r>
      <w:r>
        <w:rPr>
          <w:rFonts w:ascii="Book Antiqua"/>
        </w:rPr>
        <w:t>non-trivial</w:t>
      </w:r>
      <w:r>
        <w:rPr>
          <w:rFonts w:ascii="Book Antiqua"/>
          <w:spacing w:val="-10"/>
        </w:rPr>
        <w:t> </w:t>
      </w:r>
      <w:r>
        <w:rPr>
          <w:rFonts w:ascii="Book Antiqua"/>
        </w:rPr>
        <w:t>to</w:t>
      </w:r>
      <w:r>
        <w:rPr>
          <w:rFonts w:ascii="Book Antiqua"/>
          <w:spacing w:val="-9"/>
        </w:rPr>
        <w:t> </w:t>
      </w:r>
      <w:r>
        <w:rPr>
          <w:rFonts w:ascii="Book Antiqua"/>
        </w:rPr>
        <w:t>define</w:t>
      </w:r>
      <w:r>
        <w:rPr>
          <w:rFonts w:ascii="Book Antiqua"/>
          <w:spacing w:val="-9"/>
        </w:rPr>
        <w:t> </w:t>
      </w:r>
      <w:r>
        <w:rPr>
          <w:rFonts w:ascii="Book Antiqua"/>
        </w:rPr>
        <w:t>rigorously.</w:t>
      </w:r>
    </w:p>
    <w:p>
      <w:pPr>
        <w:pStyle w:val="BodyText"/>
        <w:spacing w:line="230" w:lineRule="auto" w:before="5"/>
        <w:ind w:left="243" w:right="688" w:firstLine="199"/>
        <w:jc w:val="both"/>
        <w:rPr>
          <w:rFonts w:ascii="Book Antiqua"/>
        </w:rPr>
      </w:pPr>
      <w:r>
        <w:rPr>
          <w:rFonts w:ascii="Book Antiqua"/>
          <w:w w:val="95"/>
        </w:rPr>
        <w:t>In</w:t>
      </w:r>
      <w:r>
        <w:rPr>
          <w:rFonts w:ascii="Book Antiqua"/>
          <w:spacing w:val="-26"/>
          <w:w w:val="95"/>
        </w:rPr>
        <w:t> </w:t>
      </w:r>
      <w:r>
        <w:rPr>
          <w:rFonts w:ascii="Book Antiqua"/>
          <w:w w:val="95"/>
        </w:rPr>
        <w:t>conclusion</w:t>
      </w:r>
      <w:r>
        <w:rPr>
          <w:rFonts w:ascii="Book Antiqua"/>
          <w:spacing w:val="-25"/>
          <w:w w:val="95"/>
        </w:rPr>
        <w:t> </w:t>
      </w:r>
      <w:r>
        <w:rPr>
          <w:rFonts w:ascii="Book Antiqua"/>
          <w:w w:val="95"/>
        </w:rPr>
        <w:t>we</w:t>
      </w:r>
      <w:r>
        <w:rPr>
          <w:rFonts w:ascii="Book Antiqua"/>
          <w:spacing w:val="-25"/>
          <w:w w:val="95"/>
        </w:rPr>
        <w:t> </w:t>
      </w:r>
      <w:r>
        <w:rPr>
          <w:rFonts w:ascii="Book Antiqua"/>
          <w:w w:val="95"/>
        </w:rPr>
        <w:t>would</w:t>
      </w:r>
      <w:r>
        <w:rPr>
          <w:rFonts w:ascii="Book Antiqua"/>
          <w:spacing w:val="-25"/>
          <w:w w:val="95"/>
        </w:rPr>
        <w:t> </w:t>
      </w:r>
      <w:r>
        <w:rPr>
          <w:rFonts w:ascii="Book Antiqua"/>
          <w:w w:val="95"/>
        </w:rPr>
        <w:t>like</w:t>
      </w:r>
      <w:r>
        <w:rPr>
          <w:rFonts w:ascii="Book Antiqua"/>
          <w:spacing w:val="-26"/>
          <w:w w:val="95"/>
        </w:rPr>
        <w:t> </w:t>
      </w:r>
      <w:r>
        <w:rPr>
          <w:rFonts w:ascii="Book Antiqua"/>
          <w:w w:val="95"/>
        </w:rPr>
        <w:t>to</w:t>
      </w:r>
      <w:r>
        <w:rPr>
          <w:rFonts w:ascii="Book Antiqua"/>
          <w:spacing w:val="-25"/>
          <w:w w:val="95"/>
        </w:rPr>
        <w:t> </w:t>
      </w:r>
      <w:r>
        <w:rPr>
          <w:rFonts w:ascii="Book Antiqua"/>
          <w:w w:val="95"/>
        </w:rPr>
        <w:t>stress</w:t>
      </w:r>
      <w:r>
        <w:rPr>
          <w:rFonts w:ascii="Book Antiqua"/>
          <w:spacing w:val="-25"/>
          <w:w w:val="95"/>
        </w:rPr>
        <w:t> </w:t>
      </w:r>
      <w:r>
        <w:rPr>
          <w:rFonts w:ascii="Book Antiqua"/>
          <w:w w:val="95"/>
        </w:rPr>
        <w:t>that</w:t>
      </w:r>
      <w:r>
        <w:rPr>
          <w:rFonts w:ascii="Book Antiqua"/>
          <w:spacing w:val="-25"/>
          <w:w w:val="95"/>
        </w:rPr>
        <w:t> </w:t>
      </w:r>
      <w:r>
        <w:rPr>
          <w:rFonts w:ascii="Book Antiqua"/>
          <w:w w:val="95"/>
        </w:rPr>
        <w:t>we</w:t>
      </w:r>
      <w:r>
        <w:rPr>
          <w:rFonts w:ascii="Book Antiqua"/>
          <w:spacing w:val="-25"/>
          <w:w w:val="95"/>
        </w:rPr>
        <w:t> </w:t>
      </w:r>
      <w:r>
        <w:rPr>
          <w:rFonts w:ascii="Book Antiqua"/>
          <w:w w:val="95"/>
        </w:rPr>
        <w:t>have</w:t>
      </w:r>
      <w:r>
        <w:rPr>
          <w:rFonts w:ascii="Book Antiqua"/>
          <w:spacing w:val="-26"/>
          <w:w w:val="95"/>
        </w:rPr>
        <w:t> </w:t>
      </w:r>
      <w:r>
        <w:rPr>
          <w:rFonts w:ascii="Book Antiqua"/>
          <w:w w:val="95"/>
        </w:rPr>
        <w:t>certainly not</w:t>
      </w:r>
      <w:r>
        <w:rPr>
          <w:rFonts w:ascii="Book Antiqua"/>
          <w:spacing w:val="-9"/>
          <w:w w:val="95"/>
        </w:rPr>
        <w:t> </w:t>
      </w:r>
      <w:r>
        <w:rPr>
          <w:rFonts w:ascii="Book Antiqua"/>
          <w:w w:val="95"/>
        </w:rPr>
        <w:t>given</w:t>
      </w:r>
      <w:r>
        <w:rPr>
          <w:rFonts w:ascii="Book Antiqua"/>
          <w:spacing w:val="-9"/>
          <w:w w:val="95"/>
        </w:rPr>
        <w:t> </w:t>
      </w:r>
      <w:r>
        <w:rPr>
          <w:rFonts w:ascii="Book Antiqua"/>
          <w:w w:val="95"/>
        </w:rPr>
        <w:t>a</w:t>
      </w:r>
      <w:r>
        <w:rPr>
          <w:rFonts w:ascii="Book Antiqua"/>
          <w:spacing w:val="-9"/>
          <w:w w:val="95"/>
        </w:rPr>
        <w:t> </w:t>
      </w:r>
      <w:r>
        <w:rPr>
          <w:rFonts w:ascii="Book Antiqua"/>
          <w:w w:val="95"/>
        </w:rPr>
        <w:t>rigorous</w:t>
      </w:r>
      <w:r>
        <w:rPr>
          <w:rFonts w:ascii="Book Antiqua"/>
          <w:spacing w:val="-9"/>
          <w:w w:val="95"/>
        </w:rPr>
        <w:t> </w:t>
      </w:r>
      <w:r>
        <w:rPr>
          <w:rFonts w:ascii="Book Antiqua"/>
          <w:w w:val="95"/>
        </w:rPr>
        <w:t>definition</w:t>
      </w:r>
      <w:r>
        <w:rPr>
          <w:rFonts w:ascii="Book Antiqua"/>
          <w:spacing w:val="-9"/>
          <w:w w:val="95"/>
        </w:rPr>
        <w:t> </w:t>
      </w:r>
      <w:r>
        <w:rPr>
          <w:rFonts w:ascii="Book Antiqua"/>
          <w:w w:val="95"/>
        </w:rPr>
        <w:t>of</w:t>
      </w:r>
      <w:r>
        <w:rPr>
          <w:rFonts w:ascii="Book Antiqua"/>
          <w:spacing w:val="-9"/>
          <w:w w:val="95"/>
        </w:rPr>
        <w:t> </w:t>
      </w:r>
      <w:r>
        <w:rPr>
          <w:rFonts w:ascii="Book Antiqua"/>
          <w:w w:val="95"/>
        </w:rPr>
        <w:t>this</w:t>
      </w:r>
      <w:r>
        <w:rPr>
          <w:rFonts w:ascii="Book Antiqua"/>
          <w:spacing w:val="-8"/>
          <w:w w:val="95"/>
        </w:rPr>
        <w:t> </w:t>
      </w:r>
      <w:r>
        <w:rPr>
          <w:rFonts w:ascii="Book Antiqua"/>
          <w:w w:val="95"/>
        </w:rPr>
        <w:t>ill</w:t>
      </w:r>
      <w:r>
        <w:rPr>
          <w:rFonts w:ascii="Book Antiqua"/>
          <w:spacing w:val="-9"/>
          <w:w w:val="95"/>
        </w:rPr>
        <w:t> </w:t>
      </w:r>
      <w:r>
        <w:rPr>
          <w:rFonts w:ascii="Book Antiqua"/>
          <w:w w:val="95"/>
        </w:rPr>
        <w:t>posed</w:t>
      </w:r>
      <w:r>
        <w:rPr>
          <w:rFonts w:ascii="Book Antiqua"/>
          <w:spacing w:val="-9"/>
          <w:w w:val="95"/>
        </w:rPr>
        <w:t> </w:t>
      </w:r>
      <w:r>
        <w:rPr>
          <w:rFonts w:ascii="Book Antiqua"/>
          <w:w w:val="95"/>
        </w:rPr>
        <w:t>question.</w:t>
      </w:r>
      <w:r>
        <w:rPr>
          <w:rFonts w:ascii="Book Antiqua"/>
          <w:spacing w:val="16"/>
          <w:w w:val="95"/>
        </w:rPr>
        <w:t> </w:t>
      </w:r>
      <w:r>
        <w:rPr>
          <w:rFonts w:ascii="Book Antiqua"/>
          <w:spacing w:val="-20"/>
          <w:w w:val="95"/>
        </w:rPr>
        <w:t>We </w:t>
      </w:r>
      <w:r>
        <w:rPr>
          <w:rFonts w:ascii="Book Antiqua"/>
          <w:w w:val="95"/>
        </w:rPr>
        <w:t>have</w:t>
      </w:r>
      <w:r>
        <w:rPr>
          <w:rFonts w:ascii="Book Antiqua"/>
          <w:spacing w:val="-23"/>
          <w:w w:val="95"/>
        </w:rPr>
        <w:t> </w:t>
      </w:r>
      <w:r>
        <w:rPr>
          <w:rFonts w:ascii="Book Antiqua"/>
          <w:spacing w:val="-3"/>
          <w:w w:val="95"/>
        </w:rPr>
        <w:t>however,</w:t>
      </w:r>
      <w:r>
        <w:rPr>
          <w:rFonts w:ascii="Book Antiqua"/>
          <w:spacing w:val="-23"/>
          <w:w w:val="95"/>
        </w:rPr>
        <w:t> </w:t>
      </w:r>
      <w:r>
        <w:rPr>
          <w:rFonts w:ascii="Book Antiqua"/>
          <w:w w:val="95"/>
        </w:rPr>
        <w:t>given</w:t>
      </w:r>
      <w:r>
        <w:rPr>
          <w:rFonts w:ascii="Book Antiqua"/>
          <w:spacing w:val="-23"/>
          <w:w w:val="95"/>
        </w:rPr>
        <w:t> </w:t>
      </w:r>
      <w:r>
        <w:rPr>
          <w:rFonts w:ascii="Book Antiqua"/>
          <w:w w:val="95"/>
        </w:rPr>
        <w:t>a</w:t>
      </w:r>
      <w:r>
        <w:rPr>
          <w:rFonts w:ascii="Book Antiqua"/>
          <w:spacing w:val="-23"/>
          <w:w w:val="95"/>
        </w:rPr>
        <w:t> </w:t>
      </w:r>
      <w:r>
        <w:rPr>
          <w:rFonts w:ascii="Book Antiqua"/>
          <w:w w:val="95"/>
        </w:rPr>
        <w:t>number</w:t>
      </w:r>
      <w:r>
        <w:rPr>
          <w:rFonts w:ascii="Book Antiqua"/>
          <w:spacing w:val="-22"/>
          <w:w w:val="95"/>
        </w:rPr>
        <w:t> </w:t>
      </w:r>
      <w:r>
        <w:rPr>
          <w:rFonts w:ascii="Book Antiqua"/>
          <w:w w:val="95"/>
        </w:rPr>
        <w:t>of</w:t>
      </w:r>
      <w:r>
        <w:rPr>
          <w:rFonts w:ascii="Book Antiqua"/>
          <w:spacing w:val="-23"/>
          <w:w w:val="95"/>
        </w:rPr>
        <w:t> </w:t>
      </w:r>
      <w:r>
        <w:rPr>
          <w:rFonts w:ascii="Book Antiqua"/>
          <w:w w:val="95"/>
        </w:rPr>
        <w:t>good</w:t>
      </w:r>
      <w:r>
        <w:rPr>
          <w:rFonts w:ascii="Book Antiqua"/>
          <w:spacing w:val="-23"/>
          <w:w w:val="95"/>
        </w:rPr>
        <w:t> </w:t>
      </w:r>
      <w:r>
        <w:rPr>
          <w:rFonts w:ascii="Book Antiqua"/>
          <w:w w:val="95"/>
        </w:rPr>
        <w:t>reasons</w:t>
      </w:r>
      <w:r>
        <w:rPr>
          <w:rFonts w:ascii="Book Antiqua"/>
          <w:spacing w:val="-23"/>
          <w:w w:val="95"/>
        </w:rPr>
        <w:t> </w:t>
      </w:r>
      <w:r>
        <w:rPr>
          <w:rFonts w:ascii="Book Antiqua"/>
          <w:w w:val="95"/>
        </w:rPr>
        <w:t>for</w:t>
      </w:r>
      <w:r>
        <w:rPr>
          <w:rFonts w:ascii="Book Antiqua"/>
          <w:spacing w:val="-23"/>
          <w:w w:val="95"/>
        </w:rPr>
        <w:t> </w:t>
      </w:r>
      <w:r>
        <w:rPr>
          <w:rFonts w:ascii="Book Antiqua"/>
          <w:w w:val="95"/>
        </w:rPr>
        <w:t>the</w:t>
      </w:r>
      <w:r>
        <w:rPr>
          <w:rFonts w:ascii="Book Antiqua"/>
          <w:spacing w:val="-23"/>
          <w:w w:val="95"/>
        </w:rPr>
        <w:t> </w:t>
      </w:r>
      <w:r>
        <w:rPr>
          <w:rFonts w:ascii="Book Antiqua"/>
          <w:w w:val="95"/>
        </w:rPr>
        <w:t>plausi- </w:t>
      </w:r>
      <w:r>
        <w:rPr>
          <w:rFonts w:ascii="Book Antiqua"/>
        </w:rPr>
        <w:t>bility of the algorithm</w:t>
      </w:r>
      <w:r>
        <w:rPr>
          <w:rFonts w:ascii="Book Antiqua"/>
          <w:spacing w:val="-27"/>
        </w:rPr>
        <w:t> </w:t>
      </w:r>
      <w:r>
        <w:rPr>
          <w:rFonts w:ascii="Book Antiqua"/>
        </w:rPr>
        <w:t>proposed.</w:t>
      </w:r>
    </w:p>
    <w:p>
      <w:pPr>
        <w:spacing w:after="0" w:line="230" w:lineRule="auto"/>
        <w:jc w:val="both"/>
        <w:rPr>
          <w:rFonts w:ascii="Book Antiqua"/>
        </w:rPr>
        <w:sectPr>
          <w:type w:val="continuous"/>
          <w:pgSz w:w="11910" w:h="16840"/>
          <w:pgMar w:top="0" w:bottom="280" w:left="0" w:right="160"/>
          <w:cols w:num="2" w:equalWidth="0">
            <w:col w:w="5812" w:space="40"/>
            <w:col w:w="5898"/>
          </w:cols>
        </w:sectPr>
      </w:pPr>
    </w:p>
    <w:p>
      <w:pPr>
        <w:pStyle w:val="BodyText"/>
        <w:spacing w:line="230" w:lineRule="auto" w:before="87"/>
        <w:ind w:left="850" w:firstLine="199"/>
        <w:jc w:val="both"/>
        <w:rPr>
          <w:rFonts w:ascii="Book Antiqua"/>
        </w:rPr>
      </w:pPr>
      <w:r>
        <w:rPr>
          <w:rFonts w:ascii="Book Antiqua"/>
        </w:rPr>
        <w:t>The practical implementation and test by Hawa (2010a,b,c,d,e), supplements the plausibility by indicat- ing the practical usefulness of the algorithm.</w:t>
      </w:r>
    </w:p>
    <w:p>
      <w:pPr>
        <w:pStyle w:val="BodyText"/>
        <w:spacing w:line="230" w:lineRule="auto" w:before="1"/>
        <w:ind w:left="850" w:firstLine="199"/>
        <w:jc w:val="both"/>
        <w:rPr>
          <w:rFonts w:ascii="Book Antiqua"/>
        </w:rPr>
      </w:pPr>
      <w:r>
        <w:rPr>
          <w:rFonts w:ascii="Book Antiqua"/>
          <w:w w:val="95"/>
        </w:rPr>
        <w:t>But</w:t>
      </w:r>
      <w:r>
        <w:rPr>
          <w:rFonts w:ascii="Book Antiqua"/>
          <w:spacing w:val="-11"/>
          <w:w w:val="95"/>
        </w:rPr>
        <w:t> </w:t>
      </w:r>
      <w:r>
        <w:rPr>
          <w:rFonts w:ascii="Book Antiqua"/>
          <w:w w:val="95"/>
        </w:rPr>
        <w:t>further</w:t>
      </w:r>
      <w:r>
        <w:rPr>
          <w:rFonts w:ascii="Book Antiqua"/>
          <w:spacing w:val="-11"/>
          <w:w w:val="95"/>
        </w:rPr>
        <w:t> </w:t>
      </w:r>
      <w:r>
        <w:rPr>
          <w:rFonts w:ascii="Book Antiqua"/>
          <w:w w:val="95"/>
        </w:rPr>
        <w:t>analysis</w:t>
      </w:r>
      <w:r>
        <w:rPr>
          <w:rFonts w:ascii="Book Antiqua"/>
          <w:spacing w:val="-11"/>
          <w:w w:val="95"/>
        </w:rPr>
        <w:t> </w:t>
      </w:r>
      <w:r>
        <w:rPr>
          <w:rFonts w:ascii="Book Antiqua"/>
          <w:w w:val="95"/>
        </w:rPr>
        <w:t>and</w:t>
      </w:r>
      <w:r>
        <w:rPr>
          <w:rFonts w:ascii="Book Antiqua"/>
          <w:spacing w:val="-11"/>
          <w:w w:val="95"/>
        </w:rPr>
        <w:t> </w:t>
      </w:r>
      <w:r>
        <w:rPr>
          <w:rFonts w:ascii="Book Antiqua"/>
          <w:w w:val="95"/>
        </w:rPr>
        <w:t>scrutiny</w:t>
      </w:r>
      <w:r>
        <w:rPr>
          <w:rFonts w:ascii="Book Antiqua"/>
          <w:spacing w:val="-10"/>
          <w:w w:val="95"/>
        </w:rPr>
        <w:t> </w:t>
      </w:r>
      <w:r>
        <w:rPr>
          <w:rFonts w:ascii="Book Antiqua"/>
          <w:w w:val="95"/>
        </w:rPr>
        <w:t>of</w:t>
      </w:r>
      <w:r>
        <w:rPr>
          <w:rFonts w:ascii="Book Antiqua"/>
          <w:spacing w:val="-11"/>
          <w:w w:val="95"/>
        </w:rPr>
        <w:t> </w:t>
      </w:r>
      <w:r>
        <w:rPr>
          <w:rFonts w:ascii="Book Antiqua"/>
          <w:w w:val="95"/>
        </w:rPr>
        <w:t>the</w:t>
      </w:r>
      <w:r>
        <w:rPr>
          <w:rFonts w:ascii="Book Antiqua"/>
          <w:spacing w:val="-11"/>
          <w:w w:val="95"/>
        </w:rPr>
        <w:t> </w:t>
      </w:r>
      <w:r>
        <w:rPr>
          <w:rFonts w:ascii="Book Antiqua"/>
          <w:w w:val="95"/>
        </w:rPr>
        <w:t>subject</w:t>
      </w:r>
      <w:r>
        <w:rPr>
          <w:rFonts w:ascii="Book Antiqua"/>
          <w:spacing w:val="-11"/>
          <w:w w:val="95"/>
        </w:rPr>
        <w:t> </w:t>
      </w:r>
      <w:r>
        <w:rPr>
          <w:rFonts w:ascii="Book Antiqua"/>
          <w:w w:val="95"/>
        </w:rPr>
        <w:t>would</w:t>
      </w:r>
      <w:r>
        <w:rPr>
          <w:rFonts w:ascii="Book Antiqua"/>
          <w:spacing w:val="-10"/>
          <w:w w:val="95"/>
        </w:rPr>
        <w:t> </w:t>
      </w:r>
      <w:r>
        <w:rPr>
          <w:rFonts w:ascii="Book Antiqua"/>
          <w:spacing w:val="-7"/>
          <w:w w:val="95"/>
        </w:rPr>
        <w:t>cer- </w:t>
      </w:r>
      <w:r>
        <w:rPr>
          <w:rFonts w:ascii="Book Antiqua"/>
        </w:rPr>
        <w:t>tainly</w:t>
      </w:r>
      <w:r>
        <w:rPr>
          <w:rFonts w:ascii="Book Antiqua"/>
          <w:spacing w:val="-24"/>
        </w:rPr>
        <w:t> </w:t>
      </w:r>
      <w:r>
        <w:rPr>
          <w:rFonts w:ascii="Book Antiqua"/>
        </w:rPr>
        <w:t>be</w:t>
      </w:r>
      <w:r>
        <w:rPr>
          <w:rFonts w:ascii="Book Antiqua"/>
          <w:spacing w:val="-23"/>
        </w:rPr>
        <w:t> </w:t>
      </w:r>
      <w:r>
        <w:rPr>
          <w:rFonts w:ascii="Book Antiqua"/>
        </w:rPr>
        <w:t>a</w:t>
      </w:r>
      <w:r>
        <w:rPr>
          <w:rFonts w:ascii="Book Antiqua"/>
          <w:spacing w:val="-24"/>
        </w:rPr>
        <w:t> </w:t>
      </w:r>
      <w:r>
        <w:rPr>
          <w:rFonts w:ascii="Book Antiqua"/>
        </w:rPr>
        <w:t>matter</w:t>
      </w:r>
      <w:r>
        <w:rPr>
          <w:rFonts w:ascii="Book Antiqua"/>
          <w:spacing w:val="-23"/>
        </w:rPr>
        <w:t> </w:t>
      </w:r>
      <w:r>
        <w:rPr>
          <w:rFonts w:ascii="Book Antiqua"/>
        </w:rPr>
        <w:t>of</w:t>
      </w:r>
      <w:r>
        <w:rPr>
          <w:rFonts w:ascii="Book Antiqua"/>
          <w:spacing w:val="-24"/>
        </w:rPr>
        <w:t> </w:t>
      </w:r>
      <w:r>
        <w:rPr>
          <w:rFonts w:ascii="Book Antiqua"/>
        </w:rPr>
        <w:t>more</w:t>
      </w:r>
      <w:r>
        <w:rPr>
          <w:rFonts w:ascii="Book Antiqua"/>
          <w:spacing w:val="-23"/>
        </w:rPr>
        <w:t> </w:t>
      </w:r>
      <w:r>
        <w:rPr>
          <w:rFonts w:ascii="Book Antiqua"/>
        </w:rPr>
        <w:t>than</w:t>
      </w:r>
      <w:r>
        <w:rPr>
          <w:rFonts w:ascii="Book Antiqua"/>
          <w:spacing w:val="-24"/>
        </w:rPr>
        <w:t> </w:t>
      </w:r>
      <w:r>
        <w:rPr>
          <w:rFonts w:ascii="Book Antiqua"/>
        </w:rPr>
        <w:t>(just)</w:t>
      </w:r>
      <w:r>
        <w:rPr>
          <w:rFonts w:ascii="Book Antiqua"/>
          <w:spacing w:val="-23"/>
        </w:rPr>
        <w:t> </w:t>
      </w:r>
      <w:r>
        <w:rPr>
          <w:rFonts w:ascii="Book Antiqua"/>
        </w:rPr>
        <w:t>academic</w:t>
      </w:r>
      <w:r>
        <w:rPr>
          <w:rFonts w:ascii="Book Antiqua"/>
          <w:spacing w:val="-24"/>
        </w:rPr>
        <w:t> </w:t>
      </w:r>
      <w:r>
        <w:rPr>
          <w:rFonts w:ascii="Book Antiqua"/>
        </w:rPr>
        <w:t>interest.</w:t>
      </w:r>
    </w:p>
    <w:p>
      <w:pPr>
        <w:pStyle w:val="BodyText"/>
        <w:rPr>
          <w:rFonts w:ascii="Book Antiqua"/>
          <w:sz w:val="24"/>
        </w:rPr>
      </w:pPr>
    </w:p>
    <w:p>
      <w:pPr>
        <w:pStyle w:val="Heading3"/>
        <w:spacing w:before="1"/>
        <w:ind w:firstLine="0"/>
      </w:pPr>
      <w:r>
        <w:rPr>
          <w:w w:val="115"/>
        </w:rPr>
        <w:t>References</w:t>
      </w:r>
    </w:p>
    <w:p>
      <w:pPr>
        <w:tabs>
          <w:tab w:pos="1723" w:val="left" w:leader="none"/>
          <w:tab w:pos="2198" w:val="left" w:leader="none"/>
          <w:tab w:pos="2949" w:val="left" w:leader="none"/>
        </w:tabs>
        <w:spacing w:line="230" w:lineRule="auto" w:before="192"/>
        <w:ind w:left="1049" w:right="0" w:hanging="200"/>
        <w:jc w:val="left"/>
        <w:rPr>
          <w:rFonts w:ascii="Book Antiqua"/>
          <w:sz w:val="20"/>
        </w:rPr>
      </w:pPr>
      <w:r>
        <w:rPr>
          <w:rFonts w:ascii="Book Antiqua"/>
          <w:sz w:val="20"/>
        </w:rPr>
        <w:t>ASPRS.</w:t>
        <w:tab/>
      </w:r>
      <w:r>
        <w:rPr>
          <w:i/>
          <w:sz w:val="20"/>
        </w:rPr>
        <w:t>ASPRS LiDAR Guidelines: Horizontal </w:t>
      </w:r>
      <w:r>
        <w:rPr>
          <w:i/>
          <w:spacing w:val="-4"/>
          <w:sz w:val="20"/>
        </w:rPr>
        <w:t>Accuracy </w:t>
      </w:r>
      <w:r>
        <w:rPr>
          <w:i/>
          <w:sz w:val="20"/>
        </w:rPr>
        <w:t>Reporting</w:t>
      </w:r>
      <w:r>
        <w:rPr>
          <w:rFonts w:ascii="Book Antiqua"/>
          <w:sz w:val="20"/>
        </w:rPr>
        <w:t>.</w:t>
        <w:tab/>
        <w:t>2005.</w:t>
        <w:tab/>
      </w:r>
      <w:r>
        <w:rPr>
          <w:rFonts w:ascii="Book Antiqua"/>
          <w:w w:val="85"/>
          <w:sz w:val="20"/>
        </w:rPr>
        <w:t>URL </w:t>
      </w:r>
      <w:hyperlink r:id="rId31">
        <w:r>
          <w:rPr>
            <w:rFonts w:ascii="Book Antiqua"/>
            <w:w w:val="85"/>
            <w:sz w:val="20"/>
          </w:rPr>
          <w:t>http://www.asprs.org/society/</w:t>
        </w:r>
      </w:hyperlink>
      <w:r>
        <w:rPr>
          <w:rFonts w:ascii="Book Antiqua"/>
          <w:w w:val="85"/>
          <w:sz w:val="20"/>
        </w:rPr>
        <w:t> </w:t>
      </w:r>
      <w:r>
        <w:rPr>
          <w:rFonts w:ascii="Book Antiqua"/>
          <w:w w:val="90"/>
          <w:sz w:val="20"/>
        </w:rPr>
        <w:t>committees/standards/Horizontal_Accuracy_Reporting_ </w:t>
      </w:r>
      <w:r>
        <w:rPr>
          <w:rFonts w:ascii="Book Antiqua"/>
          <w:sz w:val="20"/>
        </w:rPr>
        <w:t>for_Lidar_Data.pdf.</w:t>
      </w:r>
    </w:p>
    <w:p>
      <w:pPr>
        <w:spacing w:line="235" w:lineRule="auto" w:before="118"/>
        <w:ind w:left="1049" w:right="0" w:hanging="200"/>
        <w:jc w:val="both"/>
        <w:rPr>
          <w:rFonts w:ascii="Book Antiqua" w:hAnsi="Book Antiqua"/>
          <w:sz w:val="20"/>
        </w:rPr>
      </w:pPr>
      <w:r>
        <w:rPr>
          <w:rFonts w:ascii="Book Antiqua" w:hAnsi="Book Antiqua"/>
          <w:sz w:val="20"/>
        </w:rPr>
        <w:t>Emmanuel J. Candès. Compressive sampling. </w:t>
      </w:r>
      <w:r>
        <w:rPr>
          <w:rFonts w:ascii="Book Antiqua" w:hAnsi="Book Antiqua"/>
          <w:spacing w:val="-8"/>
          <w:sz w:val="20"/>
        </w:rPr>
        <w:t>In </w:t>
      </w:r>
      <w:r>
        <w:rPr>
          <w:i/>
          <w:sz w:val="20"/>
        </w:rPr>
        <w:t>Proceedings of the International Congress of </w:t>
      </w:r>
      <w:r>
        <w:rPr>
          <w:i/>
          <w:spacing w:val="-4"/>
          <w:sz w:val="20"/>
        </w:rPr>
        <w:t>Math- </w:t>
      </w:r>
      <w:r>
        <w:rPr>
          <w:i/>
          <w:sz w:val="20"/>
        </w:rPr>
        <w:t>ematicians, Madrid, Spain</w:t>
      </w:r>
      <w:r>
        <w:rPr>
          <w:rFonts w:ascii="Book Antiqua" w:hAnsi="Book Antiqua"/>
          <w:sz w:val="20"/>
        </w:rPr>
        <w:t>, volume  3,  pages  </w:t>
      </w:r>
      <w:r>
        <w:rPr>
          <w:rFonts w:ascii="Book Antiqua" w:hAnsi="Book Antiqua"/>
          <w:spacing w:val="-4"/>
          <w:sz w:val="20"/>
        </w:rPr>
        <w:t>1433–  </w:t>
      </w:r>
      <w:r>
        <w:rPr>
          <w:rFonts w:ascii="Book Antiqua" w:hAnsi="Book Antiqua"/>
          <w:w w:val="85"/>
          <w:sz w:val="20"/>
        </w:rPr>
        <w:t>1452, 2006. URL </w:t>
      </w:r>
      <w:hyperlink r:id="rId32">
        <w:r>
          <w:rPr>
            <w:rFonts w:ascii="Book Antiqua" w:hAnsi="Book Antiqua"/>
            <w:w w:val="85"/>
            <w:sz w:val="20"/>
          </w:rPr>
          <w:t>http://www.acm.caltech.edu/~emmanuel/</w:t>
        </w:r>
      </w:hyperlink>
      <w:r>
        <w:rPr>
          <w:rFonts w:ascii="Book Antiqua" w:hAnsi="Book Antiqua"/>
          <w:w w:val="85"/>
          <w:sz w:val="20"/>
        </w:rPr>
        <w:t> </w:t>
      </w:r>
      <w:r>
        <w:rPr>
          <w:rFonts w:ascii="Book Antiqua" w:hAnsi="Book Antiqua"/>
          <w:sz w:val="20"/>
        </w:rPr>
        <w:t>papers/CompressiveSampling.pdf.</w:t>
      </w:r>
    </w:p>
    <w:p>
      <w:pPr>
        <w:pStyle w:val="BodyText"/>
        <w:spacing w:line="230" w:lineRule="auto" w:before="119"/>
        <w:ind w:left="1049" w:hanging="200"/>
        <w:jc w:val="both"/>
        <w:rPr>
          <w:rFonts w:ascii="Book Antiqua" w:hAnsi="Book Antiqua"/>
        </w:rPr>
      </w:pPr>
      <w:r>
        <w:rPr>
          <w:rFonts w:ascii="Book Antiqua" w:hAnsi="Book Antiqua"/>
          <w:w w:val="95"/>
        </w:rPr>
        <w:t>Emmanuel</w:t>
      </w:r>
      <w:r>
        <w:rPr>
          <w:rFonts w:ascii="Book Antiqua" w:hAnsi="Book Antiqua"/>
          <w:spacing w:val="-18"/>
          <w:w w:val="95"/>
        </w:rPr>
        <w:t> </w:t>
      </w:r>
      <w:r>
        <w:rPr>
          <w:rFonts w:ascii="Book Antiqua" w:hAnsi="Book Antiqua"/>
          <w:w w:val="95"/>
        </w:rPr>
        <w:t>J.</w:t>
      </w:r>
      <w:r>
        <w:rPr>
          <w:rFonts w:ascii="Book Antiqua" w:hAnsi="Book Antiqua"/>
          <w:spacing w:val="-19"/>
          <w:w w:val="95"/>
        </w:rPr>
        <w:t> </w:t>
      </w:r>
      <w:r>
        <w:rPr>
          <w:rFonts w:ascii="Book Antiqua" w:hAnsi="Book Antiqua"/>
          <w:w w:val="95"/>
        </w:rPr>
        <w:t>Candès</w:t>
      </w:r>
      <w:r>
        <w:rPr>
          <w:rFonts w:ascii="Book Antiqua" w:hAnsi="Book Antiqua"/>
          <w:spacing w:val="-18"/>
          <w:w w:val="95"/>
        </w:rPr>
        <w:t> </w:t>
      </w:r>
      <w:r>
        <w:rPr>
          <w:rFonts w:ascii="Book Antiqua" w:hAnsi="Book Antiqua"/>
          <w:w w:val="95"/>
        </w:rPr>
        <w:t>and</w:t>
      </w:r>
      <w:r>
        <w:rPr>
          <w:rFonts w:ascii="Book Antiqua" w:hAnsi="Book Antiqua"/>
          <w:spacing w:val="-18"/>
          <w:w w:val="95"/>
        </w:rPr>
        <w:t> </w:t>
      </w:r>
      <w:r>
        <w:rPr>
          <w:rFonts w:ascii="Book Antiqua" w:hAnsi="Book Antiqua"/>
          <w:w w:val="95"/>
        </w:rPr>
        <w:t>Michael</w:t>
      </w:r>
      <w:r>
        <w:rPr>
          <w:rFonts w:ascii="Book Antiqua" w:hAnsi="Book Antiqua"/>
          <w:spacing w:val="-18"/>
          <w:w w:val="95"/>
        </w:rPr>
        <w:t> </w:t>
      </w:r>
      <w:r>
        <w:rPr>
          <w:rFonts w:ascii="Book Antiqua" w:hAnsi="Book Antiqua"/>
          <w:spacing w:val="-3"/>
          <w:w w:val="95"/>
        </w:rPr>
        <w:t>Wakin.</w:t>
      </w:r>
      <w:r>
        <w:rPr>
          <w:rFonts w:ascii="Book Antiqua" w:hAnsi="Book Antiqua"/>
          <w:spacing w:val="2"/>
          <w:w w:val="95"/>
        </w:rPr>
        <w:t> </w:t>
      </w:r>
      <w:r>
        <w:rPr>
          <w:rFonts w:ascii="Book Antiqua" w:hAnsi="Book Antiqua"/>
          <w:w w:val="95"/>
        </w:rPr>
        <w:t>An</w:t>
      </w:r>
      <w:r>
        <w:rPr>
          <w:rFonts w:ascii="Book Antiqua" w:hAnsi="Book Antiqua"/>
          <w:spacing w:val="-18"/>
          <w:w w:val="95"/>
        </w:rPr>
        <w:t> </w:t>
      </w:r>
      <w:r>
        <w:rPr>
          <w:rFonts w:ascii="Book Antiqua" w:hAnsi="Book Antiqua"/>
          <w:w w:val="95"/>
        </w:rPr>
        <w:t>introduction</w:t>
      </w:r>
      <w:r>
        <w:rPr>
          <w:rFonts w:ascii="Book Antiqua" w:hAnsi="Book Antiqua"/>
          <w:spacing w:val="-18"/>
          <w:w w:val="95"/>
        </w:rPr>
        <w:t> </w:t>
      </w:r>
      <w:r>
        <w:rPr>
          <w:rFonts w:ascii="Book Antiqua" w:hAnsi="Book Antiqua"/>
          <w:spacing w:val="-8"/>
          <w:w w:val="95"/>
        </w:rPr>
        <w:t>to </w:t>
      </w:r>
      <w:r>
        <w:rPr>
          <w:rFonts w:ascii="Book Antiqua" w:hAnsi="Book Antiqua"/>
        </w:rPr>
        <w:t>compressive</w:t>
      </w:r>
      <w:r>
        <w:rPr>
          <w:rFonts w:ascii="Book Antiqua" w:hAnsi="Book Antiqua"/>
          <w:spacing w:val="-28"/>
        </w:rPr>
        <w:t> </w:t>
      </w:r>
      <w:r>
        <w:rPr>
          <w:rFonts w:ascii="Book Antiqua" w:hAnsi="Book Antiqua"/>
        </w:rPr>
        <w:t>sampling.</w:t>
      </w:r>
      <w:r>
        <w:rPr>
          <w:rFonts w:ascii="Book Antiqua" w:hAnsi="Book Antiqua"/>
          <w:spacing w:val="-11"/>
        </w:rPr>
        <w:t> </w:t>
      </w:r>
      <w:r>
        <w:rPr>
          <w:i/>
        </w:rPr>
        <w:t>IEEE</w:t>
      </w:r>
      <w:r>
        <w:rPr>
          <w:i/>
          <w:spacing w:val="-28"/>
        </w:rPr>
        <w:t> </w:t>
      </w:r>
      <w:r>
        <w:rPr>
          <w:i/>
        </w:rPr>
        <w:t>Signal</w:t>
      </w:r>
      <w:r>
        <w:rPr>
          <w:i/>
          <w:spacing w:val="-28"/>
        </w:rPr>
        <w:t> </w:t>
      </w:r>
      <w:r>
        <w:rPr>
          <w:i/>
        </w:rPr>
        <w:t>Processing</w:t>
      </w:r>
      <w:r>
        <w:rPr>
          <w:i/>
          <w:spacing w:val="-27"/>
        </w:rPr>
        <w:t> </w:t>
      </w:r>
      <w:r>
        <w:rPr>
          <w:i/>
          <w:spacing w:val="-3"/>
        </w:rPr>
        <w:t>Magazine</w:t>
      </w:r>
      <w:r>
        <w:rPr>
          <w:rFonts w:ascii="Book Antiqua" w:hAnsi="Book Antiqua"/>
          <w:spacing w:val="-3"/>
        </w:rPr>
        <w:t>, </w:t>
      </w:r>
      <w:r>
        <w:rPr>
          <w:rFonts w:ascii="Book Antiqua" w:hAnsi="Book Antiqua"/>
          <w:w w:val="90"/>
        </w:rPr>
        <w:t>25(2):21–30, March 2008. URL</w:t>
      </w:r>
      <w:r>
        <w:rPr>
          <w:rFonts w:ascii="Book Antiqua" w:hAnsi="Book Antiqua"/>
          <w:spacing w:val="-33"/>
          <w:w w:val="90"/>
        </w:rPr>
        <w:t> </w:t>
      </w:r>
      <w:hyperlink r:id="rId33">
        <w:r>
          <w:rPr>
            <w:rFonts w:ascii="Book Antiqua" w:hAnsi="Book Antiqua"/>
            <w:w w:val="90"/>
          </w:rPr>
          <w:t>http://dsp.rice.edu/files/cs/</w:t>
        </w:r>
      </w:hyperlink>
      <w:r>
        <w:rPr>
          <w:rFonts w:ascii="Book Antiqua" w:hAnsi="Book Antiqua"/>
          <w:w w:val="90"/>
        </w:rPr>
        <w:t> </w:t>
      </w:r>
      <w:r>
        <w:rPr>
          <w:rFonts w:ascii="Book Antiqua" w:hAnsi="Book Antiqua"/>
        </w:rPr>
        <w:t>CSintro.pdf.</w:t>
      </w:r>
    </w:p>
    <w:p>
      <w:pPr>
        <w:tabs>
          <w:tab w:pos="2082" w:val="left" w:leader="none"/>
          <w:tab w:pos="2794" w:val="left" w:leader="none"/>
        </w:tabs>
        <w:spacing w:line="230" w:lineRule="auto" w:before="122"/>
        <w:ind w:left="1049" w:right="0" w:hanging="200"/>
        <w:jc w:val="left"/>
        <w:rPr>
          <w:rFonts w:ascii="Book Antiqua"/>
          <w:sz w:val="20"/>
        </w:rPr>
      </w:pPr>
      <w:r>
        <w:rPr>
          <w:rFonts w:ascii="Book Antiqua"/>
          <w:sz w:val="20"/>
        </w:rPr>
        <w:t>FGDC. </w:t>
      </w:r>
      <w:r>
        <w:rPr>
          <w:i/>
          <w:sz w:val="20"/>
        </w:rPr>
        <w:t>Geospatial Positioning Accuracy Standards, </w:t>
      </w:r>
      <w:r>
        <w:rPr>
          <w:i/>
          <w:spacing w:val="-4"/>
          <w:sz w:val="20"/>
        </w:rPr>
        <w:t>FGDC- </w:t>
      </w:r>
      <w:r>
        <w:rPr>
          <w:i/>
          <w:sz w:val="20"/>
        </w:rPr>
        <w:t>STD-007</w:t>
      </w:r>
      <w:r>
        <w:rPr>
          <w:rFonts w:ascii="Book Antiqua"/>
          <w:sz w:val="20"/>
        </w:rPr>
        <w:t>.</w:t>
        <w:tab/>
        <w:t>1998.</w:t>
        <w:tab/>
      </w:r>
      <w:r>
        <w:rPr>
          <w:rFonts w:ascii="Book Antiqua"/>
          <w:w w:val="80"/>
          <w:sz w:val="20"/>
        </w:rPr>
        <w:t>URL </w:t>
      </w:r>
      <w:hyperlink r:id="rId34">
        <w:r>
          <w:rPr>
            <w:rFonts w:ascii="Book Antiqua"/>
            <w:w w:val="80"/>
            <w:sz w:val="20"/>
          </w:rPr>
          <w:t>http://www.fgdc.gov/standards/</w:t>
        </w:r>
      </w:hyperlink>
      <w:r>
        <w:rPr>
          <w:rFonts w:ascii="Book Antiqua"/>
          <w:w w:val="80"/>
          <w:sz w:val="20"/>
        </w:rPr>
        <w:t> </w:t>
      </w:r>
      <w:r>
        <w:rPr>
          <w:rFonts w:ascii="Book Antiqua"/>
          <w:w w:val="85"/>
          <w:sz w:val="20"/>
        </w:rPr>
        <w:t>projects/FGDC-standards-projects/accuracy/part1/index_ </w:t>
      </w:r>
      <w:r>
        <w:rPr>
          <w:rFonts w:ascii="Book Antiqua"/>
          <w:sz w:val="20"/>
        </w:rPr>
        <w:t>html.</w:t>
      </w:r>
    </w:p>
    <w:p>
      <w:pPr>
        <w:pStyle w:val="BodyText"/>
        <w:spacing w:before="114"/>
        <w:ind w:left="850"/>
        <w:rPr>
          <w:rFonts w:ascii="Book Antiqua"/>
        </w:rPr>
      </w:pPr>
      <w:r>
        <w:rPr>
          <w:rFonts w:ascii="Book Antiqua"/>
        </w:rPr>
        <w:t>Andrew Flatman. Pers. comm., March 2010.</w:t>
      </w:r>
    </w:p>
    <w:p>
      <w:pPr>
        <w:tabs>
          <w:tab w:pos="3486" w:val="left" w:leader="none"/>
        </w:tabs>
        <w:spacing w:line="230" w:lineRule="auto" w:before="118"/>
        <w:ind w:left="1049" w:right="0" w:hanging="200"/>
        <w:jc w:val="left"/>
        <w:rPr>
          <w:rFonts w:ascii="Book Antiqua"/>
          <w:sz w:val="20"/>
        </w:rPr>
      </w:pPr>
      <w:r>
        <w:rPr>
          <w:rFonts w:ascii="Book Antiqua"/>
          <w:sz w:val="20"/>
        </w:rPr>
        <w:t>Geoforum</w:t>
      </w:r>
      <w:r>
        <w:rPr>
          <w:rFonts w:ascii="Book Antiqua"/>
          <w:spacing w:val="14"/>
          <w:sz w:val="20"/>
        </w:rPr>
        <w:t> </w:t>
      </w:r>
      <w:r>
        <w:rPr>
          <w:rFonts w:ascii="Book Antiqua"/>
          <w:sz w:val="20"/>
        </w:rPr>
        <w:t>Danmark,</w:t>
      </w:r>
      <w:r>
        <w:rPr>
          <w:rFonts w:ascii="Book Antiqua"/>
          <w:spacing w:val="24"/>
          <w:sz w:val="20"/>
        </w:rPr>
        <w:t> </w:t>
      </w:r>
      <w:r>
        <w:rPr>
          <w:rFonts w:ascii="Book Antiqua"/>
          <w:sz w:val="20"/>
        </w:rPr>
        <w:t>2005.</w:t>
        <w:tab/>
      </w:r>
      <w:r>
        <w:rPr>
          <w:i/>
          <w:sz w:val="20"/>
        </w:rPr>
        <w:t>Specifikation for </w:t>
      </w:r>
      <w:r>
        <w:rPr>
          <w:i/>
          <w:spacing w:val="-3"/>
          <w:sz w:val="20"/>
        </w:rPr>
        <w:t>Ortofotos</w:t>
      </w:r>
      <w:r>
        <w:rPr>
          <w:rFonts w:ascii="Book Antiqua"/>
          <w:spacing w:val="-3"/>
          <w:sz w:val="20"/>
        </w:rPr>
        <w:t>. </w:t>
      </w:r>
      <w:r>
        <w:rPr>
          <w:rFonts w:ascii="Book Antiqua"/>
          <w:sz w:val="20"/>
        </w:rPr>
        <w:t>Copenhagen,</w:t>
      </w:r>
      <w:r>
        <w:rPr>
          <w:rFonts w:ascii="Book Antiqua"/>
          <w:spacing w:val="-24"/>
          <w:sz w:val="20"/>
        </w:rPr>
        <w:t> </w:t>
      </w:r>
      <w:r>
        <w:rPr>
          <w:rFonts w:ascii="Book Antiqua"/>
          <w:sz w:val="20"/>
        </w:rPr>
        <w:t>Denmark,</w:t>
      </w:r>
      <w:r>
        <w:rPr>
          <w:rFonts w:ascii="Book Antiqua"/>
          <w:spacing w:val="-23"/>
          <w:sz w:val="20"/>
        </w:rPr>
        <w:t> </w:t>
      </w:r>
      <w:r>
        <w:rPr>
          <w:rFonts w:ascii="Book Antiqua"/>
          <w:sz w:val="20"/>
        </w:rPr>
        <w:t>2.</w:t>
      </w:r>
      <w:r>
        <w:rPr>
          <w:rFonts w:ascii="Book Antiqua"/>
          <w:spacing w:val="-23"/>
          <w:sz w:val="20"/>
        </w:rPr>
        <w:t> </w:t>
      </w:r>
      <w:r>
        <w:rPr>
          <w:rFonts w:ascii="Book Antiqua"/>
          <w:sz w:val="20"/>
        </w:rPr>
        <w:t>edition,</w:t>
      </w:r>
      <w:r>
        <w:rPr>
          <w:rFonts w:ascii="Book Antiqua"/>
          <w:spacing w:val="-24"/>
          <w:sz w:val="20"/>
        </w:rPr>
        <w:t> </w:t>
      </w:r>
      <w:r>
        <w:rPr>
          <w:rFonts w:ascii="Book Antiqua"/>
          <w:sz w:val="20"/>
        </w:rPr>
        <w:t>November</w:t>
      </w:r>
      <w:r>
        <w:rPr>
          <w:rFonts w:ascii="Book Antiqua"/>
          <w:spacing w:val="-23"/>
          <w:sz w:val="20"/>
        </w:rPr>
        <w:t> </w:t>
      </w:r>
      <w:r>
        <w:rPr>
          <w:rFonts w:ascii="Book Antiqua"/>
          <w:sz w:val="20"/>
        </w:rPr>
        <w:t>2005.</w:t>
      </w:r>
    </w:p>
    <w:p>
      <w:pPr>
        <w:pStyle w:val="BodyText"/>
        <w:spacing w:line="230" w:lineRule="auto" w:before="87"/>
        <w:ind w:left="442" w:right="688" w:hanging="200"/>
        <w:jc w:val="both"/>
        <w:rPr>
          <w:rFonts w:ascii="Book Antiqua"/>
        </w:rPr>
      </w:pPr>
      <w:r>
        <w:rPr/>
        <w:br w:type="column"/>
      </w:r>
      <w:r>
        <w:rPr>
          <w:rFonts w:ascii="Book Antiqua"/>
        </w:rPr>
        <w:t>M.</w:t>
      </w:r>
      <w:r>
        <w:rPr>
          <w:rFonts w:ascii="Book Antiqua"/>
          <w:spacing w:val="-12"/>
        </w:rPr>
        <w:t> </w:t>
      </w:r>
      <w:r>
        <w:rPr>
          <w:rFonts w:ascii="Book Antiqua"/>
        </w:rPr>
        <w:t>Nour</w:t>
      </w:r>
      <w:r>
        <w:rPr>
          <w:rFonts w:ascii="Book Antiqua"/>
          <w:spacing w:val="-12"/>
        </w:rPr>
        <w:t> </w:t>
      </w:r>
      <w:r>
        <w:rPr>
          <w:rFonts w:ascii="Book Antiqua"/>
        </w:rPr>
        <w:t>Hawa.</w:t>
      </w:r>
      <w:r>
        <w:rPr>
          <w:rFonts w:ascii="Book Antiqua"/>
          <w:spacing w:val="23"/>
        </w:rPr>
        <w:t> </w:t>
      </w:r>
      <w:r>
        <w:rPr>
          <w:rFonts w:ascii="Book Antiqua"/>
          <w:spacing w:val="-4"/>
        </w:rPr>
        <w:t>Test</w:t>
      </w:r>
      <w:r>
        <w:rPr>
          <w:rFonts w:ascii="Book Antiqua"/>
          <w:spacing w:val="-12"/>
        </w:rPr>
        <w:t> </w:t>
      </w:r>
      <w:r>
        <w:rPr>
          <w:rFonts w:ascii="Book Antiqua"/>
        </w:rPr>
        <w:t>site</w:t>
      </w:r>
      <w:r>
        <w:rPr>
          <w:rFonts w:ascii="Book Antiqua"/>
          <w:spacing w:val="-11"/>
        </w:rPr>
        <w:t> </w:t>
      </w:r>
      <w:r>
        <w:rPr>
          <w:rFonts w:ascii="Book Antiqua"/>
        </w:rPr>
        <w:t>Aalborg.</w:t>
      </w:r>
      <w:r>
        <w:rPr>
          <w:rFonts w:ascii="Book Antiqua"/>
          <w:spacing w:val="23"/>
        </w:rPr>
        <w:t> </w:t>
      </w:r>
      <w:r>
        <w:rPr>
          <w:rFonts w:ascii="Book Antiqua"/>
        </w:rPr>
        <w:t>In</w:t>
      </w:r>
      <w:r>
        <w:rPr>
          <w:rFonts w:ascii="Book Antiqua"/>
          <w:spacing w:val="-12"/>
        </w:rPr>
        <w:t> </w:t>
      </w:r>
      <w:r>
        <w:rPr>
          <w:i/>
        </w:rPr>
        <w:t>this</w:t>
      </w:r>
      <w:r>
        <w:rPr>
          <w:i/>
          <w:spacing w:val="-12"/>
        </w:rPr>
        <w:t> </w:t>
      </w:r>
      <w:r>
        <w:rPr>
          <w:i/>
        </w:rPr>
        <w:t>volume</w:t>
      </w:r>
      <w:r>
        <w:rPr>
          <w:rFonts w:ascii="Book Antiqua"/>
        </w:rPr>
        <w:t>,</w:t>
      </w:r>
      <w:r>
        <w:rPr>
          <w:rFonts w:ascii="Book Antiqua"/>
          <w:spacing w:val="-9"/>
        </w:rPr>
        <w:t> </w:t>
      </w:r>
      <w:r>
        <w:rPr>
          <w:rFonts w:ascii="Book Antiqua"/>
        </w:rPr>
        <w:t>page</w:t>
      </w:r>
      <w:r>
        <w:rPr>
          <w:rFonts w:ascii="Book Antiqua"/>
          <w:spacing w:val="-11"/>
        </w:rPr>
        <w:t> </w:t>
      </w:r>
      <w:r>
        <w:rPr>
          <w:rFonts w:ascii="Book Antiqua"/>
        </w:rPr>
        <w:t>16, 2010a.</w:t>
      </w:r>
    </w:p>
    <w:p>
      <w:pPr>
        <w:pStyle w:val="BodyText"/>
        <w:spacing w:line="230" w:lineRule="auto" w:before="160"/>
        <w:ind w:left="442" w:right="688" w:hanging="200"/>
        <w:jc w:val="both"/>
        <w:rPr>
          <w:rFonts w:ascii="Book Antiqua" w:hAnsi="Book Antiqua"/>
        </w:rPr>
      </w:pPr>
      <w:r>
        <w:rPr>
          <w:rFonts w:ascii="Book Antiqua" w:hAnsi="Book Antiqua"/>
        </w:rPr>
        <w:t>M. Nour Hawa. </w:t>
      </w:r>
      <w:r>
        <w:rPr>
          <w:rFonts w:ascii="Book Antiqua" w:hAnsi="Book Antiqua"/>
          <w:spacing w:val="-4"/>
        </w:rPr>
        <w:t>Test </w:t>
      </w:r>
      <w:r>
        <w:rPr>
          <w:rFonts w:ascii="Book Antiqua" w:hAnsi="Book Antiqua"/>
        </w:rPr>
        <w:t>site Århus. In </w:t>
      </w:r>
      <w:r>
        <w:rPr>
          <w:i/>
        </w:rPr>
        <w:t>this volume</w:t>
      </w:r>
      <w:r>
        <w:rPr>
          <w:rFonts w:ascii="Book Antiqua" w:hAnsi="Book Antiqua"/>
        </w:rPr>
        <w:t>, page 18, 2010b.</w:t>
      </w:r>
    </w:p>
    <w:p>
      <w:pPr>
        <w:pStyle w:val="BodyText"/>
        <w:spacing w:line="230" w:lineRule="auto" w:before="161"/>
        <w:ind w:left="442" w:right="688" w:hanging="200"/>
        <w:jc w:val="both"/>
        <w:rPr>
          <w:rFonts w:ascii="Book Antiqua"/>
        </w:rPr>
      </w:pPr>
      <w:r>
        <w:rPr>
          <w:rFonts w:ascii="Book Antiqua"/>
        </w:rPr>
        <w:t>M. Nour Hawa. </w:t>
      </w:r>
      <w:r>
        <w:rPr>
          <w:rFonts w:ascii="Book Antiqua"/>
          <w:spacing w:val="-4"/>
        </w:rPr>
        <w:t>Test </w:t>
      </w:r>
      <w:r>
        <w:rPr>
          <w:rFonts w:ascii="Book Antiqua"/>
        </w:rPr>
        <w:t>site Esbjerg. In </w:t>
      </w:r>
      <w:r>
        <w:rPr>
          <w:i/>
        </w:rPr>
        <w:t>this volume</w:t>
      </w:r>
      <w:r>
        <w:rPr>
          <w:rFonts w:ascii="Book Antiqua"/>
        </w:rPr>
        <w:t>, page 17, 2010c.</w:t>
      </w:r>
    </w:p>
    <w:p>
      <w:pPr>
        <w:pStyle w:val="BodyText"/>
        <w:spacing w:line="230" w:lineRule="auto" w:before="160"/>
        <w:ind w:left="442" w:right="688" w:hanging="200"/>
        <w:jc w:val="both"/>
        <w:rPr>
          <w:rFonts w:ascii="Book Antiqua" w:hAnsi="Book Antiqua"/>
        </w:rPr>
      </w:pPr>
      <w:r>
        <w:rPr>
          <w:rFonts w:ascii="Book Antiqua" w:hAnsi="Book Antiqua"/>
          <w:w w:val="95"/>
        </w:rPr>
        <w:t>M. Nour Hawa. A method for assessment of the horizontal accuracy</w:t>
      </w:r>
      <w:r>
        <w:rPr>
          <w:rFonts w:ascii="Book Antiqua" w:hAnsi="Book Antiqua"/>
          <w:spacing w:val="-13"/>
          <w:w w:val="95"/>
        </w:rPr>
        <w:t> </w:t>
      </w:r>
      <w:r>
        <w:rPr>
          <w:rFonts w:ascii="Book Antiqua" w:hAnsi="Book Antiqua"/>
          <w:w w:val="95"/>
        </w:rPr>
        <w:t>of</w:t>
      </w:r>
      <w:r>
        <w:rPr>
          <w:rFonts w:ascii="Book Antiqua" w:hAnsi="Book Antiqua"/>
          <w:spacing w:val="-12"/>
          <w:w w:val="95"/>
        </w:rPr>
        <w:t> </w:t>
      </w:r>
      <w:r>
        <w:rPr>
          <w:rFonts w:ascii="Book Antiqua" w:hAnsi="Book Antiqua"/>
          <w:w w:val="95"/>
        </w:rPr>
        <w:t>a</w:t>
      </w:r>
      <w:r>
        <w:rPr>
          <w:rFonts w:ascii="Book Antiqua" w:hAnsi="Book Antiqua"/>
          <w:spacing w:val="-12"/>
          <w:w w:val="95"/>
        </w:rPr>
        <w:t> </w:t>
      </w:r>
      <w:r>
        <w:rPr>
          <w:rFonts w:ascii="Book Antiqua" w:hAnsi="Book Antiqua"/>
          <w:w w:val="95"/>
        </w:rPr>
        <w:t>digital</w:t>
      </w:r>
      <w:r>
        <w:rPr>
          <w:rFonts w:ascii="Book Antiqua" w:hAnsi="Book Antiqua"/>
          <w:spacing w:val="-12"/>
          <w:w w:val="95"/>
        </w:rPr>
        <w:t> </w:t>
      </w:r>
      <w:r>
        <w:rPr>
          <w:rFonts w:ascii="Book Antiqua" w:hAnsi="Book Antiqua"/>
          <w:w w:val="95"/>
        </w:rPr>
        <w:t>elevation</w:t>
      </w:r>
      <w:r>
        <w:rPr>
          <w:rFonts w:ascii="Book Antiqua" w:hAnsi="Book Antiqua"/>
          <w:spacing w:val="-12"/>
          <w:w w:val="95"/>
        </w:rPr>
        <w:t> </w:t>
      </w:r>
      <w:r>
        <w:rPr>
          <w:rFonts w:ascii="Book Antiqua" w:hAnsi="Book Antiqua"/>
          <w:w w:val="95"/>
        </w:rPr>
        <w:t>model.</w:t>
      </w:r>
      <w:r>
        <w:rPr>
          <w:rFonts w:ascii="Book Antiqua" w:hAnsi="Book Antiqua"/>
          <w:spacing w:val="6"/>
          <w:w w:val="95"/>
        </w:rPr>
        <w:t> </w:t>
      </w:r>
      <w:r>
        <w:rPr>
          <w:rFonts w:ascii="Book Antiqua" w:hAnsi="Book Antiqua"/>
          <w:w w:val="95"/>
        </w:rPr>
        <w:t>In</w:t>
      </w:r>
      <w:r>
        <w:rPr>
          <w:rFonts w:ascii="Book Antiqua" w:hAnsi="Book Antiqua"/>
          <w:spacing w:val="-12"/>
          <w:w w:val="95"/>
        </w:rPr>
        <w:t> </w:t>
      </w:r>
      <w:r>
        <w:rPr>
          <w:i/>
          <w:w w:val="95"/>
        </w:rPr>
        <w:t>this</w:t>
      </w:r>
      <w:r>
        <w:rPr>
          <w:i/>
          <w:spacing w:val="-12"/>
          <w:w w:val="95"/>
        </w:rPr>
        <w:t> </w:t>
      </w:r>
      <w:r>
        <w:rPr>
          <w:i/>
          <w:w w:val="95"/>
        </w:rPr>
        <w:t>volume</w:t>
      </w:r>
      <w:r>
        <w:rPr>
          <w:rFonts w:ascii="Book Antiqua" w:hAnsi="Book Antiqua"/>
          <w:w w:val="95"/>
        </w:rPr>
        <w:t>,</w:t>
      </w:r>
      <w:r>
        <w:rPr>
          <w:rFonts w:ascii="Book Antiqua" w:hAnsi="Book Antiqua"/>
          <w:spacing w:val="-11"/>
          <w:w w:val="95"/>
        </w:rPr>
        <w:t> </w:t>
      </w:r>
      <w:r>
        <w:rPr>
          <w:rFonts w:ascii="Book Antiqua" w:hAnsi="Book Antiqua"/>
          <w:spacing w:val="-3"/>
          <w:w w:val="95"/>
        </w:rPr>
        <w:t>pages </w:t>
      </w:r>
      <w:r>
        <w:rPr>
          <w:rFonts w:ascii="Book Antiqua" w:hAnsi="Book Antiqua"/>
        </w:rPr>
        <w:t>10–14,</w:t>
      </w:r>
      <w:r>
        <w:rPr>
          <w:rFonts w:ascii="Book Antiqua" w:hAnsi="Book Antiqua"/>
          <w:spacing w:val="-2"/>
        </w:rPr>
        <w:t> </w:t>
      </w:r>
      <w:r>
        <w:rPr>
          <w:rFonts w:ascii="Book Antiqua" w:hAnsi="Book Antiqua"/>
        </w:rPr>
        <w:t>2010d.</w:t>
      </w:r>
    </w:p>
    <w:p>
      <w:pPr>
        <w:pStyle w:val="BodyText"/>
        <w:spacing w:line="230" w:lineRule="auto" w:before="161"/>
        <w:ind w:left="442" w:right="688" w:hanging="200"/>
        <w:jc w:val="both"/>
        <w:rPr>
          <w:rFonts w:ascii="Book Antiqua" w:hAnsi="Book Antiqua"/>
        </w:rPr>
      </w:pPr>
      <w:r>
        <w:rPr>
          <w:rFonts w:ascii="Book Antiqua" w:hAnsi="Book Antiqua"/>
        </w:rPr>
        <w:t>M. Nour Hawa. Test site Nordsjælland. In </w:t>
      </w:r>
      <w:r>
        <w:rPr>
          <w:i/>
        </w:rPr>
        <w:t>this volume</w:t>
      </w:r>
      <w:r>
        <w:rPr>
          <w:rFonts w:ascii="Book Antiqua" w:hAnsi="Book Antiqua"/>
        </w:rPr>
        <w:t>, page 19, 2010e.</w:t>
      </w:r>
    </w:p>
    <w:p>
      <w:pPr>
        <w:pStyle w:val="BodyText"/>
        <w:spacing w:line="244" w:lineRule="exact" w:before="153"/>
        <w:ind w:left="243"/>
        <w:rPr>
          <w:rFonts w:ascii="Book Antiqua"/>
        </w:rPr>
      </w:pPr>
      <w:r>
        <w:rPr>
          <w:rFonts w:ascii="Book Antiqua"/>
        </w:rPr>
        <w:t>M. Nour Hawa and Thomas Knudsen. Executive summary. In</w:t>
      </w:r>
    </w:p>
    <w:p>
      <w:pPr>
        <w:spacing w:line="244" w:lineRule="exact" w:before="0"/>
        <w:ind w:left="442" w:right="0" w:firstLine="0"/>
        <w:jc w:val="left"/>
        <w:rPr>
          <w:rFonts w:ascii="Book Antiqua" w:hAnsi="Book Antiqua"/>
          <w:sz w:val="20"/>
        </w:rPr>
      </w:pPr>
      <w:r>
        <w:rPr>
          <w:i/>
          <w:sz w:val="20"/>
        </w:rPr>
        <w:t>this volume</w:t>
      </w:r>
      <w:r>
        <w:rPr>
          <w:rFonts w:ascii="Book Antiqua" w:hAnsi="Book Antiqua"/>
          <w:sz w:val="20"/>
        </w:rPr>
        <w:t>, pages 4–5, 2010.</w:t>
      </w:r>
    </w:p>
    <w:p>
      <w:pPr>
        <w:spacing w:line="230" w:lineRule="auto" w:before="158"/>
        <w:ind w:left="442" w:right="688" w:hanging="200"/>
        <w:jc w:val="both"/>
        <w:rPr>
          <w:rFonts w:ascii="Book Antiqua"/>
          <w:sz w:val="20"/>
        </w:rPr>
      </w:pPr>
      <w:r>
        <w:rPr>
          <w:rFonts w:ascii="Book Antiqua"/>
          <w:sz w:val="20"/>
        </w:rPr>
        <w:t>Lambert</w:t>
      </w:r>
      <w:r>
        <w:rPr>
          <w:rFonts w:ascii="Book Antiqua"/>
          <w:spacing w:val="-33"/>
          <w:sz w:val="20"/>
        </w:rPr>
        <w:t> </w:t>
      </w:r>
      <w:r>
        <w:rPr>
          <w:rFonts w:ascii="Book Antiqua"/>
          <w:sz w:val="20"/>
        </w:rPr>
        <w:t>Herman</w:t>
      </w:r>
      <w:r>
        <w:rPr>
          <w:rFonts w:ascii="Book Antiqua"/>
          <w:spacing w:val="-33"/>
          <w:sz w:val="20"/>
        </w:rPr>
        <w:t> </w:t>
      </w:r>
      <w:r>
        <w:rPr>
          <w:rFonts w:ascii="Book Antiqua"/>
          <w:sz w:val="20"/>
        </w:rPr>
        <w:t>Koopmans.</w:t>
      </w:r>
      <w:r>
        <w:rPr>
          <w:rFonts w:ascii="Book Antiqua"/>
          <w:spacing w:val="-25"/>
          <w:sz w:val="20"/>
        </w:rPr>
        <w:t> </w:t>
      </w:r>
      <w:r>
        <w:rPr>
          <w:i/>
          <w:sz w:val="20"/>
        </w:rPr>
        <w:t>The</w:t>
      </w:r>
      <w:r>
        <w:rPr>
          <w:i/>
          <w:spacing w:val="-33"/>
          <w:sz w:val="20"/>
        </w:rPr>
        <w:t> </w:t>
      </w:r>
      <w:r>
        <w:rPr>
          <w:i/>
          <w:sz w:val="20"/>
        </w:rPr>
        <w:t>spectral</w:t>
      </w:r>
      <w:r>
        <w:rPr>
          <w:i/>
          <w:spacing w:val="-32"/>
          <w:sz w:val="20"/>
        </w:rPr>
        <w:t> </w:t>
      </w:r>
      <w:r>
        <w:rPr>
          <w:i/>
          <w:sz w:val="20"/>
        </w:rPr>
        <w:t>analysis</w:t>
      </w:r>
      <w:r>
        <w:rPr>
          <w:i/>
          <w:spacing w:val="-33"/>
          <w:sz w:val="20"/>
        </w:rPr>
        <w:t> </w:t>
      </w:r>
      <w:r>
        <w:rPr>
          <w:i/>
          <w:sz w:val="20"/>
        </w:rPr>
        <w:t>of</w:t>
      </w:r>
      <w:r>
        <w:rPr>
          <w:i/>
          <w:spacing w:val="-32"/>
          <w:sz w:val="20"/>
        </w:rPr>
        <w:t> </w:t>
      </w:r>
      <w:r>
        <w:rPr>
          <w:i/>
          <w:sz w:val="20"/>
        </w:rPr>
        <w:t>time</w:t>
      </w:r>
      <w:r>
        <w:rPr>
          <w:i/>
          <w:spacing w:val="-33"/>
          <w:sz w:val="20"/>
        </w:rPr>
        <w:t> </w:t>
      </w:r>
      <w:r>
        <w:rPr>
          <w:i/>
          <w:spacing w:val="-5"/>
          <w:sz w:val="20"/>
        </w:rPr>
        <w:t>se- </w:t>
      </w:r>
      <w:r>
        <w:rPr>
          <w:i/>
          <w:sz w:val="20"/>
        </w:rPr>
        <w:t>ries</w:t>
      </w:r>
      <w:r>
        <w:rPr>
          <w:rFonts w:ascii="Book Antiqua"/>
          <w:sz w:val="20"/>
        </w:rPr>
        <w:t>. Academic Press, London,</w:t>
      </w:r>
      <w:r>
        <w:rPr>
          <w:rFonts w:ascii="Book Antiqua"/>
          <w:spacing w:val="-4"/>
          <w:sz w:val="20"/>
        </w:rPr>
        <w:t> </w:t>
      </w:r>
      <w:r>
        <w:rPr>
          <w:rFonts w:ascii="Book Antiqua"/>
          <w:sz w:val="20"/>
        </w:rPr>
        <w:t>1974.</w:t>
      </w:r>
    </w:p>
    <w:p>
      <w:pPr>
        <w:pStyle w:val="BodyText"/>
        <w:spacing w:line="244" w:lineRule="exact" w:before="152"/>
        <w:ind w:left="243"/>
        <w:rPr>
          <w:rFonts w:ascii="Book Antiqua"/>
        </w:rPr>
      </w:pPr>
      <w:r>
        <w:rPr>
          <w:rFonts w:ascii="Book Antiqua"/>
          <w:w w:val="90"/>
        </w:rPr>
        <w:t>Claude E. Shannon. A mathematical theory of</w:t>
      </w:r>
      <w:r>
        <w:rPr>
          <w:rFonts w:ascii="Book Antiqua"/>
          <w:spacing w:val="-24"/>
          <w:w w:val="90"/>
        </w:rPr>
        <w:t> </w:t>
      </w:r>
      <w:r>
        <w:rPr>
          <w:rFonts w:ascii="Book Antiqua"/>
          <w:w w:val="90"/>
        </w:rPr>
        <w:t>communication.</w:t>
      </w:r>
    </w:p>
    <w:p>
      <w:pPr>
        <w:spacing w:line="244" w:lineRule="exact" w:before="0"/>
        <w:ind w:left="442" w:right="0" w:firstLine="0"/>
        <w:jc w:val="left"/>
        <w:rPr>
          <w:rFonts w:ascii="Book Antiqua" w:hAnsi="Book Antiqua"/>
          <w:sz w:val="20"/>
        </w:rPr>
      </w:pPr>
      <w:r>
        <w:rPr>
          <w:i/>
          <w:sz w:val="20"/>
        </w:rPr>
        <w:t>Bell</w:t>
      </w:r>
      <w:r>
        <w:rPr>
          <w:i/>
          <w:spacing w:val="-10"/>
          <w:sz w:val="20"/>
        </w:rPr>
        <w:t> </w:t>
      </w:r>
      <w:r>
        <w:rPr>
          <w:i/>
          <w:sz w:val="20"/>
        </w:rPr>
        <w:t>System</w:t>
      </w:r>
      <w:r>
        <w:rPr>
          <w:i/>
          <w:spacing w:val="-10"/>
          <w:sz w:val="20"/>
        </w:rPr>
        <w:t> </w:t>
      </w:r>
      <w:r>
        <w:rPr>
          <w:i/>
          <w:spacing w:val="-3"/>
          <w:sz w:val="20"/>
        </w:rPr>
        <w:t>Technical</w:t>
      </w:r>
      <w:r>
        <w:rPr>
          <w:i/>
          <w:spacing w:val="-10"/>
          <w:sz w:val="20"/>
        </w:rPr>
        <w:t> </w:t>
      </w:r>
      <w:r>
        <w:rPr>
          <w:i/>
          <w:sz w:val="20"/>
        </w:rPr>
        <w:t>Journal</w:t>
      </w:r>
      <w:r>
        <w:rPr>
          <w:rFonts w:ascii="Book Antiqua" w:hAnsi="Book Antiqua"/>
          <w:sz w:val="20"/>
        </w:rPr>
        <w:t>,</w:t>
      </w:r>
      <w:r>
        <w:rPr>
          <w:rFonts w:ascii="Book Antiqua" w:hAnsi="Book Antiqua"/>
          <w:spacing w:val="-8"/>
          <w:sz w:val="20"/>
        </w:rPr>
        <w:t> </w:t>
      </w:r>
      <w:r>
        <w:rPr>
          <w:rFonts w:ascii="Book Antiqua" w:hAnsi="Book Antiqua"/>
          <w:sz w:val="20"/>
        </w:rPr>
        <w:t>27:379–423,</w:t>
      </w:r>
      <w:r>
        <w:rPr>
          <w:rFonts w:ascii="Book Antiqua" w:hAnsi="Book Antiqua"/>
          <w:spacing w:val="-8"/>
          <w:sz w:val="20"/>
        </w:rPr>
        <w:t> </w:t>
      </w:r>
      <w:r>
        <w:rPr>
          <w:rFonts w:ascii="Book Antiqua" w:hAnsi="Book Antiqua"/>
          <w:sz w:val="20"/>
        </w:rPr>
        <w:t>623–656,</w:t>
      </w:r>
      <w:r>
        <w:rPr>
          <w:rFonts w:ascii="Book Antiqua" w:hAnsi="Book Antiqua"/>
          <w:spacing w:val="-8"/>
          <w:sz w:val="20"/>
        </w:rPr>
        <w:t> </w:t>
      </w:r>
      <w:r>
        <w:rPr>
          <w:rFonts w:ascii="Book Antiqua" w:hAnsi="Book Antiqua"/>
          <w:sz w:val="20"/>
        </w:rPr>
        <w:t>1948.</w:t>
      </w:r>
    </w:p>
    <w:p>
      <w:pPr>
        <w:spacing w:line="230" w:lineRule="auto" w:before="158"/>
        <w:ind w:left="442" w:right="688" w:hanging="200"/>
        <w:jc w:val="both"/>
        <w:rPr>
          <w:rFonts w:ascii="Book Antiqua" w:hAnsi="Book Antiqua"/>
          <w:sz w:val="20"/>
        </w:rPr>
      </w:pPr>
      <w:r>
        <w:rPr>
          <w:rFonts w:ascii="Book Antiqua" w:hAnsi="Book Antiqua"/>
          <w:w w:val="95"/>
          <w:sz w:val="20"/>
        </w:rPr>
        <w:t>Claude</w:t>
      </w:r>
      <w:r>
        <w:rPr>
          <w:rFonts w:ascii="Book Antiqua" w:hAnsi="Book Antiqua"/>
          <w:spacing w:val="-23"/>
          <w:w w:val="95"/>
          <w:sz w:val="20"/>
        </w:rPr>
        <w:t> </w:t>
      </w:r>
      <w:r>
        <w:rPr>
          <w:rFonts w:ascii="Book Antiqua" w:hAnsi="Book Antiqua"/>
          <w:w w:val="95"/>
          <w:sz w:val="20"/>
        </w:rPr>
        <w:t>E.</w:t>
      </w:r>
      <w:r>
        <w:rPr>
          <w:rFonts w:ascii="Book Antiqua" w:hAnsi="Book Antiqua"/>
          <w:spacing w:val="-23"/>
          <w:w w:val="95"/>
          <w:sz w:val="20"/>
        </w:rPr>
        <w:t> </w:t>
      </w:r>
      <w:r>
        <w:rPr>
          <w:rFonts w:ascii="Book Antiqua" w:hAnsi="Book Antiqua"/>
          <w:w w:val="95"/>
          <w:sz w:val="20"/>
        </w:rPr>
        <w:t>Shannon.</w:t>
      </w:r>
      <w:r>
        <w:rPr>
          <w:rFonts w:ascii="Book Antiqua" w:hAnsi="Book Antiqua"/>
          <w:spacing w:val="-9"/>
          <w:w w:val="95"/>
          <w:sz w:val="20"/>
        </w:rPr>
        <w:t> </w:t>
      </w:r>
      <w:r>
        <w:rPr>
          <w:rFonts w:ascii="Book Antiqua" w:hAnsi="Book Antiqua"/>
          <w:w w:val="95"/>
          <w:sz w:val="20"/>
        </w:rPr>
        <w:t>Communication</w:t>
      </w:r>
      <w:r>
        <w:rPr>
          <w:rFonts w:ascii="Book Antiqua" w:hAnsi="Book Antiqua"/>
          <w:spacing w:val="-23"/>
          <w:w w:val="95"/>
          <w:sz w:val="20"/>
        </w:rPr>
        <w:t> </w:t>
      </w:r>
      <w:r>
        <w:rPr>
          <w:rFonts w:ascii="Book Antiqua" w:hAnsi="Book Antiqua"/>
          <w:w w:val="95"/>
          <w:sz w:val="20"/>
        </w:rPr>
        <w:t>in</w:t>
      </w:r>
      <w:r>
        <w:rPr>
          <w:rFonts w:ascii="Book Antiqua" w:hAnsi="Book Antiqua"/>
          <w:spacing w:val="-23"/>
          <w:w w:val="95"/>
          <w:sz w:val="20"/>
        </w:rPr>
        <w:t> </w:t>
      </w:r>
      <w:r>
        <w:rPr>
          <w:rFonts w:ascii="Book Antiqua" w:hAnsi="Book Antiqua"/>
          <w:w w:val="95"/>
          <w:sz w:val="20"/>
        </w:rPr>
        <w:t>the</w:t>
      </w:r>
      <w:r>
        <w:rPr>
          <w:rFonts w:ascii="Book Antiqua" w:hAnsi="Book Antiqua"/>
          <w:spacing w:val="-23"/>
          <w:w w:val="95"/>
          <w:sz w:val="20"/>
        </w:rPr>
        <w:t> </w:t>
      </w:r>
      <w:r>
        <w:rPr>
          <w:rFonts w:ascii="Book Antiqua" w:hAnsi="Book Antiqua"/>
          <w:w w:val="95"/>
          <w:sz w:val="20"/>
        </w:rPr>
        <w:t>presence</w:t>
      </w:r>
      <w:r>
        <w:rPr>
          <w:rFonts w:ascii="Book Antiqua" w:hAnsi="Book Antiqua"/>
          <w:spacing w:val="-23"/>
          <w:w w:val="95"/>
          <w:sz w:val="20"/>
        </w:rPr>
        <w:t> </w:t>
      </w:r>
      <w:r>
        <w:rPr>
          <w:rFonts w:ascii="Book Antiqua" w:hAnsi="Book Antiqua"/>
          <w:w w:val="95"/>
          <w:sz w:val="20"/>
        </w:rPr>
        <w:t>of</w:t>
      </w:r>
      <w:r>
        <w:rPr>
          <w:rFonts w:ascii="Book Antiqua" w:hAnsi="Book Antiqua"/>
          <w:spacing w:val="-23"/>
          <w:w w:val="95"/>
          <w:sz w:val="20"/>
        </w:rPr>
        <w:t> </w:t>
      </w:r>
      <w:r>
        <w:rPr>
          <w:rFonts w:ascii="Book Antiqua" w:hAnsi="Book Antiqua"/>
          <w:w w:val="95"/>
          <w:sz w:val="20"/>
        </w:rPr>
        <w:t>noise. </w:t>
      </w:r>
      <w:r>
        <w:rPr>
          <w:i/>
          <w:sz w:val="20"/>
        </w:rPr>
        <w:t>Proc. Institute of Radio Engineers</w:t>
      </w:r>
      <w:r>
        <w:rPr>
          <w:rFonts w:ascii="Book Antiqua" w:hAnsi="Book Antiqua"/>
          <w:sz w:val="20"/>
        </w:rPr>
        <w:t>, 37(1):10–21, January 1949.</w:t>
      </w:r>
    </w:p>
    <w:p>
      <w:pPr>
        <w:spacing w:line="230" w:lineRule="auto" w:before="161"/>
        <w:ind w:left="442" w:right="688" w:hanging="200"/>
        <w:jc w:val="both"/>
        <w:rPr>
          <w:rFonts w:ascii="Book Antiqua" w:hAnsi="Book Antiqua"/>
          <w:sz w:val="20"/>
        </w:rPr>
      </w:pPr>
      <w:r>
        <w:rPr>
          <w:rFonts w:ascii="Book Antiqua" w:hAnsi="Book Antiqua"/>
          <w:sz w:val="20"/>
        </w:rPr>
        <w:t>Steven </w:t>
      </w:r>
      <w:r>
        <w:rPr>
          <w:rFonts w:ascii="Book Antiqua" w:hAnsi="Book Antiqua"/>
          <w:spacing w:val="-10"/>
          <w:sz w:val="20"/>
        </w:rPr>
        <w:t>W. </w:t>
      </w:r>
      <w:r>
        <w:rPr>
          <w:rFonts w:ascii="Book Antiqua" w:hAnsi="Book Antiqua"/>
          <w:sz w:val="20"/>
        </w:rPr>
        <w:t>Smith. </w:t>
      </w:r>
      <w:r>
        <w:rPr>
          <w:i/>
          <w:sz w:val="20"/>
        </w:rPr>
        <w:t>The Scientist and Engineer’s Guide to</w:t>
      </w:r>
      <w:r>
        <w:rPr>
          <w:i/>
          <w:spacing w:val="-37"/>
          <w:sz w:val="20"/>
        </w:rPr>
        <w:t> </w:t>
      </w:r>
      <w:r>
        <w:rPr>
          <w:i/>
          <w:spacing w:val="-3"/>
          <w:sz w:val="20"/>
        </w:rPr>
        <w:t>Dig- </w:t>
      </w:r>
      <w:r>
        <w:rPr>
          <w:i/>
          <w:sz w:val="20"/>
        </w:rPr>
        <w:t>ital Signal Processing</w:t>
      </w:r>
      <w:r>
        <w:rPr>
          <w:rFonts w:ascii="Book Antiqua" w:hAnsi="Book Antiqua"/>
          <w:sz w:val="20"/>
        </w:rPr>
        <w:t>. California Technical Publishing, 1997. URL</w:t>
      </w:r>
      <w:r>
        <w:rPr>
          <w:rFonts w:ascii="Book Antiqua" w:hAnsi="Book Antiqua"/>
          <w:spacing w:val="-9"/>
          <w:sz w:val="20"/>
        </w:rPr>
        <w:t> </w:t>
      </w:r>
      <w:hyperlink r:id="rId35">
        <w:r>
          <w:rPr>
            <w:rFonts w:ascii="Book Antiqua" w:hAnsi="Book Antiqua"/>
            <w:sz w:val="20"/>
          </w:rPr>
          <w:t>http://www.dspguide.com.</w:t>
        </w:r>
      </w:hyperlink>
    </w:p>
    <w:p>
      <w:pPr>
        <w:spacing w:after="0" w:line="230" w:lineRule="auto"/>
        <w:jc w:val="both"/>
        <w:rPr>
          <w:rFonts w:ascii="Book Antiqua" w:hAnsi="Book Antiqua"/>
          <w:sz w:val="20"/>
        </w:rPr>
        <w:sectPr>
          <w:pgSz w:w="11910" w:h="16840"/>
          <w:pgMar w:header="0" w:footer="511" w:top="760" w:bottom="700" w:left="0" w:right="160"/>
          <w:cols w:num="2" w:equalWidth="0">
            <w:col w:w="5812" w:space="40"/>
            <w:col w:w="5898"/>
          </w:cols>
        </w:sectPr>
      </w:pPr>
    </w:p>
    <w:p>
      <w:pPr>
        <w:pStyle w:val="BodyText"/>
        <w:spacing w:line="20" w:lineRule="exact"/>
        <w:ind w:left="846"/>
        <w:rPr>
          <w:rFonts w:ascii="Book Antiqua"/>
          <w:sz w:val="2"/>
        </w:rPr>
      </w:pPr>
      <w:r>
        <w:rPr>
          <w:rFonts w:ascii="Book Antiqua"/>
          <w:sz w:val="2"/>
        </w:rPr>
        <w:pict>
          <v:group style="width:510.3pt;height:.4pt;mso-position-horizontal-relative:char;mso-position-vertical-relative:line" coordorigin="0,0" coordsize="10206,8">
            <v:line style="position:absolute" from="0,4" to="10205,4" stroked="true" strokeweight=".39802pt" strokecolor="#ff0000">
              <v:stroke dashstyle="solid"/>
            </v:line>
          </v:group>
        </w:pict>
      </w:r>
      <w:r>
        <w:rPr>
          <w:rFonts w:ascii="Book Antiqua"/>
          <w:sz w:val="2"/>
        </w:rPr>
      </w:r>
    </w:p>
    <w:p>
      <w:pPr>
        <w:pStyle w:val="Heading2"/>
      </w:pPr>
      <w:r>
        <w:rPr>
          <w:w w:val="115"/>
        </w:rPr>
        <w:t>A </w:t>
      </w:r>
      <w:bookmarkStart w:name="_bookmark3" w:id="4"/>
      <w:bookmarkEnd w:id="4"/>
      <w:r>
        <w:rPr>
          <w:w w:val="115"/>
        </w:rPr>
        <w:t>Method</w:t>
      </w:r>
      <w:r>
        <w:rPr>
          <w:w w:val="115"/>
        </w:rPr>
        <w:t> for Assessment of the Horizontal Accuracy of a Digital Elevation Model</w:t>
      </w:r>
    </w:p>
    <w:p>
      <w:pPr>
        <w:spacing w:before="120"/>
        <w:ind w:left="850" w:right="0" w:firstLine="0"/>
        <w:jc w:val="left"/>
        <w:rPr>
          <w:rFonts w:ascii="Arial"/>
          <w:i/>
          <w:sz w:val="18"/>
        </w:rPr>
      </w:pPr>
      <w:r>
        <w:rPr>
          <w:rFonts w:ascii="Arial"/>
          <w:i/>
          <w:sz w:val="18"/>
        </w:rPr>
        <w:t>M. Nour Hawa</w:t>
      </w:r>
    </w:p>
    <w:p>
      <w:pPr>
        <w:pStyle w:val="BodyText"/>
        <w:spacing w:before="3"/>
        <w:rPr>
          <w:rFonts w:ascii="Arial"/>
          <w:i/>
          <w:sz w:val="14"/>
        </w:rPr>
      </w:pPr>
      <w:r>
        <w:rPr/>
        <w:pict>
          <v:line style="position:absolute;mso-position-horizontal-relative:page;mso-position-vertical-relative:paragraph;z-index:-352;mso-wrap-distance-left:0;mso-wrap-distance-right:0" from="42.509125pt,10.379877pt" to="552.77061pt,10.379877pt" stroked="true" strokeweight=".39802pt" strokecolor="#ff0000">
            <v:stroke dashstyle="solid"/>
            <w10:wrap type="topAndBottom"/>
          </v:line>
        </w:pict>
      </w:r>
    </w:p>
    <w:p>
      <w:pPr>
        <w:pStyle w:val="BodyText"/>
        <w:rPr>
          <w:rFonts w:ascii="Arial"/>
          <w:i/>
        </w:rPr>
      </w:pPr>
    </w:p>
    <w:p>
      <w:pPr>
        <w:pStyle w:val="BodyText"/>
        <w:rPr>
          <w:rFonts w:ascii="Arial"/>
          <w:i/>
          <w:sz w:val="29"/>
        </w:rPr>
      </w:pPr>
    </w:p>
    <w:p>
      <w:pPr>
        <w:spacing w:after="0"/>
        <w:rPr>
          <w:rFonts w:ascii="Arial"/>
          <w:sz w:val="29"/>
        </w:rPr>
        <w:sectPr>
          <w:pgSz w:w="11910" w:h="16840"/>
          <w:pgMar w:header="0" w:footer="511" w:top="1040" w:bottom="700" w:left="0" w:right="160"/>
        </w:sectPr>
      </w:pPr>
    </w:p>
    <w:p>
      <w:pPr>
        <w:pStyle w:val="BodyText"/>
        <w:rPr>
          <w:rFonts w:ascii="Arial"/>
          <w:i/>
          <w:sz w:val="28"/>
        </w:rPr>
      </w:pPr>
    </w:p>
    <w:p>
      <w:pPr>
        <w:pStyle w:val="BodyText"/>
        <w:spacing w:before="7"/>
        <w:rPr>
          <w:rFonts w:ascii="Arial"/>
          <w:i/>
          <w:sz w:val="29"/>
        </w:rPr>
      </w:pPr>
    </w:p>
    <w:p>
      <w:pPr>
        <w:pStyle w:val="Heading3"/>
        <w:ind w:firstLine="0"/>
      </w:pPr>
      <w:r>
        <w:rPr>
          <w:w w:val="115"/>
        </w:rPr>
        <w:t>Abstract</w:t>
      </w:r>
    </w:p>
    <w:p>
      <w:pPr>
        <w:pStyle w:val="BodyText"/>
        <w:spacing w:line="249" w:lineRule="auto" w:before="194"/>
        <w:ind w:left="850"/>
        <w:jc w:val="both"/>
      </w:pPr>
      <w:r>
        <w:rPr/>
        <w:t>This article introduces a simple method for determination </w:t>
      </w:r>
      <w:r>
        <w:rPr>
          <w:spacing w:val="-8"/>
        </w:rPr>
        <w:t>of </w:t>
      </w:r>
      <w:r>
        <w:rPr/>
        <w:t>the</w:t>
      </w:r>
      <w:r>
        <w:rPr>
          <w:spacing w:val="-12"/>
        </w:rPr>
        <w:t> </w:t>
      </w:r>
      <w:r>
        <w:rPr/>
        <w:t>horizontal</w:t>
      </w:r>
      <w:r>
        <w:rPr>
          <w:spacing w:val="-12"/>
        </w:rPr>
        <w:t> </w:t>
      </w:r>
      <w:r>
        <w:rPr/>
        <w:t>accuracy</w:t>
      </w:r>
      <w:r>
        <w:rPr>
          <w:spacing w:val="-12"/>
        </w:rPr>
        <w:t> </w:t>
      </w:r>
      <w:r>
        <w:rPr/>
        <w:t>of</w:t>
      </w:r>
      <w:r>
        <w:rPr>
          <w:spacing w:val="-12"/>
        </w:rPr>
        <w:t> </w:t>
      </w:r>
      <w:r>
        <w:rPr/>
        <w:t>a</w:t>
      </w:r>
      <w:r>
        <w:rPr>
          <w:spacing w:val="-12"/>
        </w:rPr>
        <w:t> </w:t>
      </w:r>
      <w:r>
        <w:rPr/>
        <w:t>raster</w:t>
      </w:r>
      <w:r>
        <w:rPr>
          <w:spacing w:val="-13"/>
        </w:rPr>
        <w:t> </w:t>
      </w:r>
      <w:r>
        <w:rPr/>
        <w:t>digital</w:t>
      </w:r>
      <w:r>
        <w:rPr>
          <w:spacing w:val="-12"/>
        </w:rPr>
        <w:t> </w:t>
      </w:r>
      <w:r>
        <w:rPr/>
        <w:t>surface</w:t>
      </w:r>
      <w:r>
        <w:rPr>
          <w:spacing w:val="-12"/>
        </w:rPr>
        <w:t> </w:t>
      </w:r>
      <w:r>
        <w:rPr/>
        <w:t>model</w:t>
      </w:r>
      <w:r>
        <w:rPr>
          <w:spacing w:val="-12"/>
        </w:rPr>
        <w:t> </w:t>
      </w:r>
      <w:r>
        <w:rPr>
          <w:spacing w:val="-4"/>
        </w:rPr>
        <w:t>(DSM) </w:t>
      </w:r>
      <w:r>
        <w:rPr/>
        <w:t>and corresponding digital terrain model (DTM). The </w:t>
      </w:r>
      <w:r>
        <w:rPr>
          <w:spacing w:val="-3"/>
        </w:rPr>
        <w:t>method </w:t>
      </w:r>
      <w:r>
        <w:rPr/>
        <w:t>(which is implemented using readily available software) </w:t>
      </w:r>
      <w:r>
        <w:rPr>
          <w:spacing w:val="-7"/>
        </w:rPr>
        <w:t>is </w:t>
      </w:r>
      <w:r>
        <w:rPr/>
        <w:t>based on determination of coordinate differences between </w:t>
      </w:r>
      <w:r>
        <w:rPr>
          <w:spacing w:val="-4"/>
        </w:rPr>
        <w:t>ref- </w:t>
      </w:r>
      <w:r>
        <w:rPr/>
        <w:t>erence data and measured objects in the DSM. Measuring </w:t>
      </w:r>
      <w:r>
        <w:rPr>
          <w:spacing w:val="-7"/>
        </w:rPr>
        <w:t>ob- </w:t>
      </w:r>
      <w:r>
        <w:rPr/>
        <w:t>jects in the raster model is the challenge. The method is </w:t>
      </w:r>
      <w:r>
        <w:rPr>
          <w:spacing w:val="-3"/>
        </w:rPr>
        <w:t>pre- </w:t>
      </w:r>
      <w:r>
        <w:rPr/>
        <w:t>sented</w:t>
      </w:r>
      <w:r>
        <w:rPr>
          <w:spacing w:val="-4"/>
        </w:rPr>
        <w:t> </w:t>
      </w:r>
      <w:r>
        <w:rPr/>
        <w:t>in</w:t>
      </w:r>
      <w:r>
        <w:rPr>
          <w:spacing w:val="-4"/>
        </w:rPr>
        <w:t> </w:t>
      </w:r>
      <w:r>
        <w:rPr/>
        <w:t>general</w:t>
      </w:r>
      <w:r>
        <w:rPr>
          <w:spacing w:val="-5"/>
        </w:rPr>
        <w:t> </w:t>
      </w:r>
      <w:r>
        <w:rPr/>
        <w:t>terms,</w:t>
      </w:r>
      <w:r>
        <w:rPr>
          <w:spacing w:val="-4"/>
        </w:rPr>
        <w:t> </w:t>
      </w:r>
      <w:r>
        <w:rPr/>
        <w:t>and</w:t>
      </w:r>
      <w:r>
        <w:rPr>
          <w:spacing w:val="-4"/>
        </w:rPr>
        <w:t> </w:t>
      </w:r>
      <w:r>
        <w:rPr/>
        <w:t>applied</w:t>
      </w:r>
      <w:r>
        <w:rPr>
          <w:spacing w:val="-4"/>
        </w:rPr>
        <w:t> </w:t>
      </w:r>
      <w:r>
        <w:rPr/>
        <w:t>in</w:t>
      </w:r>
      <w:r>
        <w:rPr>
          <w:spacing w:val="-4"/>
        </w:rPr>
        <w:t> </w:t>
      </w:r>
      <w:r>
        <w:rPr/>
        <w:t>a</w:t>
      </w:r>
      <w:r>
        <w:rPr>
          <w:spacing w:val="-4"/>
        </w:rPr>
        <w:t> </w:t>
      </w:r>
      <w:r>
        <w:rPr/>
        <w:t>case</w:t>
      </w:r>
      <w:r>
        <w:rPr>
          <w:spacing w:val="-4"/>
        </w:rPr>
        <w:t> </w:t>
      </w:r>
      <w:r>
        <w:rPr/>
        <w:t>study</w:t>
      </w:r>
      <w:r>
        <w:rPr>
          <w:spacing w:val="-4"/>
        </w:rPr>
        <w:t> </w:t>
      </w:r>
      <w:r>
        <w:rPr/>
        <w:t>of</w:t>
      </w:r>
      <w:r>
        <w:rPr>
          <w:spacing w:val="-4"/>
        </w:rPr>
        <w:t> </w:t>
      </w:r>
      <w:r>
        <w:rPr/>
        <w:t>the</w:t>
      </w:r>
      <w:r>
        <w:rPr>
          <w:spacing w:val="-4"/>
        </w:rPr>
        <w:t> </w:t>
      </w:r>
      <w:r>
        <w:rPr>
          <w:spacing w:val="-5"/>
        </w:rPr>
        <w:t>offi- </w:t>
      </w:r>
      <w:r>
        <w:rPr/>
        <w:t>cial Danish height model,</w:t>
      </w:r>
      <w:r>
        <w:rPr>
          <w:spacing w:val="-5"/>
        </w:rPr>
        <w:t> </w:t>
      </w:r>
      <w:r>
        <w:rPr/>
        <w:t>DK-DEM.</w:t>
      </w:r>
    </w:p>
    <w:p>
      <w:pPr>
        <w:pStyle w:val="BodyText"/>
        <w:spacing w:line="249" w:lineRule="auto" w:before="1"/>
        <w:ind w:left="850"/>
        <w:jc w:val="both"/>
      </w:pPr>
      <w:r>
        <w:rPr>
          <w:b/>
        </w:rPr>
        <w:t>Keywords: </w:t>
      </w:r>
      <w:r>
        <w:rPr/>
        <w:t>Digital surface model, digital elevation model, raster, compressive sampling, horizontal accuracy, LiDAR</w:t>
      </w:r>
    </w:p>
    <w:p>
      <w:pPr>
        <w:pStyle w:val="BodyText"/>
        <w:spacing w:before="5"/>
        <w:rPr>
          <w:sz w:val="28"/>
        </w:rPr>
      </w:pPr>
    </w:p>
    <w:p>
      <w:pPr>
        <w:pStyle w:val="Heading3"/>
        <w:numPr>
          <w:ilvl w:val="0"/>
          <w:numId w:val="4"/>
        </w:numPr>
        <w:tabs>
          <w:tab w:pos="1192" w:val="left" w:leader="none"/>
          <w:tab w:pos="1193" w:val="left" w:leader="none"/>
        </w:tabs>
        <w:spacing w:line="240" w:lineRule="auto" w:before="0" w:after="0"/>
        <w:ind w:left="1192" w:right="0" w:hanging="342"/>
        <w:jc w:val="left"/>
      </w:pPr>
      <w:r>
        <w:rPr>
          <w:w w:val="110"/>
        </w:rPr>
        <w:t>Introduction</w:t>
      </w:r>
    </w:p>
    <w:p>
      <w:pPr>
        <w:pStyle w:val="BodyText"/>
        <w:spacing w:line="249" w:lineRule="auto" w:before="194"/>
        <w:ind w:left="850"/>
        <w:jc w:val="both"/>
      </w:pPr>
      <w:r>
        <w:rPr/>
        <w:t>Often, when validating and verifying digital elevation models (DEMs), only the vertical accuracy is considered—probably because the DEM is typically created from aero-triangulated LiDAR data, that have already been evaluated for horizontal accuracy.</w:t>
      </w:r>
    </w:p>
    <w:p>
      <w:pPr>
        <w:pStyle w:val="BodyText"/>
        <w:spacing w:line="249" w:lineRule="auto" w:before="1"/>
        <w:ind w:left="850" w:firstLine="199"/>
        <w:jc w:val="both"/>
      </w:pPr>
      <w:r>
        <w:rPr/>
        <w:t>But even in the case of perfect horizontal matching, </w:t>
      </w:r>
      <w:r>
        <w:rPr>
          <w:spacing w:val="-6"/>
        </w:rPr>
        <w:t>the </w:t>
      </w:r>
      <w:r>
        <w:rPr/>
        <w:t>DEM may still suffer from errors introduced during </w:t>
      </w:r>
      <w:r>
        <w:rPr>
          <w:spacing w:val="-3"/>
        </w:rPr>
        <w:t>interpo- </w:t>
      </w:r>
      <w:r>
        <w:rPr/>
        <w:t>lation and rasterization of the point cloud. Verification by </w:t>
      </w:r>
      <w:r>
        <w:rPr>
          <w:spacing w:val="-7"/>
        </w:rPr>
        <w:t>ver- </w:t>
      </w:r>
      <w:r>
        <w:rPr/>
        <w:t>tical accuracy </w:t>
      </w:r>
      <w:r>
        <w:rPr>
          <w:spacing w:val="-3"/>
        </w:rPr>
        <w:t>only, </w:t>
      </w:r>
      <w:r>
        <w:rPr/>
        <w:t>yields results which are only strictly </w:t>
      </w:r>
      <w:r>
        <w:rPr>
          <w:spacing w:val="-4"/>
        </w:rPr>
        <w:t>valid </w:t>
      </w:r>
      <w:r>
        <w:rPr/>
        <w:t>on level terrain. Due to the unknown horizontal accuracy, </w:t>
      </w:r>
      <w:r>
        <w:rPr>
          <w:spacing w:val="-7"/>
        </w:rPr>
        <w:t>it</w:t>
      </w:r>
      <w:r>
        <w:rPr>
          <w:spacing w:val="36"/>
        </w:rPr>
        <w:t> </w:t>
      </w:r>
      <w:r>
        <w:rPr/>
        <w:t>is impossible to gain any significant insight into the </w:t>
      </w:r>
      <w:r>
        <w:rPr>
          <w:spacing w:val="-3"/>
        </w:rPr>
        <w:t>vertical </w:t>
      </w:r>
      <w:r>
        <w:rPr/>
        <w:t>accuracy of the model in sloping</w:t>
      </w:r>
      <w:r>
        <w:rPr>
          <w:spacing w:val="-8"/>
        </w:rPr>
        <w:t> </w:t>
      </w:r>
      <w:r>
        <w:rPr/>
        <w:t>areas.</w:t>
      </w:r>
    </w:p>
    <w:p>
      <w:pPr>
        <w:pStyle w:val="BodyText"/>
        <w:spacing w:line="249" w:lineRule="auto" w:before="1"/>
        <w:ind w:left="850" w:firstLine="199"/>
        <w:jc w:val="both"/>
      </w:pPr>
      <w:r>
        <w:rPr/>
        <w:t>Unlike an orthophoto, object features other than height</w:t>
      </w:r>
      <w:r>
        <w:rPr>
          <w:spacing w:val="-23"/>
        </w:rPr>
        <w:t> </w:t>
      </w:r>
      <w:r>
        <w:rPr>
          <w:spacing w:val="-4"/>
        </w:rPr>
        <w:t>can- </w:t>
      </w:r>
      <w:r>
        <w:rPr/>
        <w:t>not</w:t>
      </w:r>
      <w:r>
        <w:rPr>
          <w:spacing w:val="-6"/>
        </w:rPr>
        <w:t> </w:t>
      </w:r>
      <w:r>
        <w:rPr/>
        <w:t>be</w:t>
      </w:r>
      <w:r>
        <w:rPr>
          <w:spacing w:val="-5"/>
        </w:rPr>
        <w:t> </w:t>
      </w:r>
      <w:r>
        <w:rPr/>
        <w:t>seen</w:t>
      </w:r>
      <w:r>
        <w:rPr>
          <w:spacing w:val="-5"/>
        </w:rPr>
        <w:t> </w:t>
      </w:r>
      <w:r>
        <w:rPr/>
        <w:t>directly</w:t>
      </w:r>
      <w:r>
        <w:rPr>
          <w:spacing w:val="-5"/>
        </w:rPr>
        <w:t> </w:t>
      </w:r>
      <w:r>
        <w:rPr/>
        <w:t>in</w:t>
      </w:r>
      <w:r>
        <w:rPr>
          <w:spacing w:val="-5"/>
        </w:rPr>
        <w:t> </w:t>
      </w:r>
      <w:r>
        <w:rPr/>
        <w:t>a</w:t>
      </w:r>
      <w:r>
        <w:rPr>
          <w:spacing w:val="-6"/>
        </w:rPr>
        <w:t> </w:t>
      </w:r>
      <w:r>
        <w:rPr/>
        <w:t>DEM.</w:t>
      </w:r>
      <w:r>
        <w:rPr>
          <w:spacing w:val="-5"/>
        </w:rPr>
        <w:t> </w:t>
      </w:r>
      <w:r>
        <w:rPr/>
        <w:t>Hence,</w:t>
      </w:r>
      <w:r>
        <w:rPr>
          <w:spacing w:val="-4"/>
        </w:rPr>
        <w:t> </w:t>
      </w:r>
      <w:r>
        <w:rPr/>
        <w:t>in</w:t>
      </w:r>
      <w:r>
        <w:rPr>
          <w:spacing w:val="-5"/>
        </w:rPr>
        <w:t> </w:t>
      </w:r>
      <w:r>
        <w:rPr/>
        <w:t>the</w:t>
      </w:r>
      <w:r>
        <w:rPr>
          <w:spacing w:val="-5"/>
        </w:rPr>
        <w:t> </w:t>
      </w:r>
      <w:r>
        <w:rPr/>
        <w:t>case</w:t>
      </w:r>
      <w:r>
        <w:rPr>
          <w:spacing w:val="-6"/>
        </w:rPr>
        <w:t> </w:t>
      </w:r>
      <w:r>
        <w:rPr/>
        <w:t>of</w:t>
      </w:r>
      <w:r>
        <w:rPr>
          <w:spacing w:val="-5"/>
        </w:rPr>
        <w:t> </w:t>
      </w:r>
      <w:r>
        <w:rPr/>
        <w:t>DEMs</w:t>
      </w:r>
      <w:r>
        <w:rPr>
          <w:spacing w:val="-5"/>
        </w:rPr>
        <w:t> </w:t>
      </w:r>
      <w:r>
        <w:rPr>
          <w:spacing w:val="-9"/>
        </w:rPr>
        <w:t>we </w:t>
      </w:r>
      <w:r>
        <w:rPr/>
        <w:t>cannot</w:t>
      </w:r>
      <w:r>
        <w:rPr>
          <w:spacing w:val="-7"/>
        </w:rPr>
        <w:t> </w:t>
      </w:r>
      <w:r>
        <w:rPr/>
        <w:t>use</w:t>
      </w:r>
      <w:r>
        <w:rPr>
          <w:spacing w:val="-7"/>
        </w:rPr>
        <w:t> </w:t>
      </w:r>
      <w:r>
        <w:rPr/>
        <w:t>the</w:t>
      </w:r>
      <w:r>
        <w:rPr>
          <w:spacing w:val="-7"/>
        </w:rPr>
        <w:t> </w:t>
      </w:r>
      <w:r>
        <w:rPr/>
        <w:t>well</w:t>
      </w:r>
      <w:r>
        <w:rPr>
          <w:spacing w:val="-6"/>
        </w:rPr>
        <w:t> </w:t>
      </w:r>
      <w:r>
        <w:rPr/>
        <w:t>established</w:t>
      </w:r>
      <w:r>
        <w:rPr>
          <w:spacing w:val="-8"/>
        </w:rPr>
        <w:t> </w:t>
      </w:r>
      <w:r>
        <w:rPr/>
        <w:t>methods</w:t>
      </w:r>
      <w:r>
        <w:rPr>
          <w:spacing w:val="-6"/>
        </w:rPr>
        <w:t> </w:t>
      </w:r>
      <w:r>
        <w:rPr/>
        <w:t>for</w:t>
      </w:r>
      <w:r>
        <w:rPr>
          <w:spacing w:val="-7"/>
        </w:rPr>
        <w:t> </w:t>
      </w:r>
      <w:r>
        <w:rPr/>
        <w:t>assessment</w:t>
      </w:r>
      <w:r>
        <w:rPr>
          <w:spacing w:val="-6"/>
        </w:rPr>
        <w:t> </w:t>
      </w:r>
      <w:r>
        <w:rPr/>
        <w:t>of</w:t>
      </w:r>
      <w:r>
        <w:rPr>
          <w:spacing w:val="-7"/>
        </w:rPr>
        <w:t> hor- </w:t>
      </w:r>
      <w:r>
        <w:rPr/>
        <w:t>izontal accuracy of orthophotos (cf. e.g. Geoforum </w:t>
      </w:r>
      <w:r>
        <w:rPr>
          <w:spacing w:val="-3"/>
        </w:rPr>
        <w:t>Danmark, </w:t>
      </w:r>
      <w:r>
        <w:rPr/>
        <w:t>2005). Generally a DEM is also of coarser resolution than </w:t>
      </w:r>
      <w:r>
        <w:rPr>
          <w:spacing w:val="-7"/>
        </w:rPr>
        <w:t>an </w:t>
      </w:r>
      <w:r>
        <w:rPr/>
        <w:t>orthophoto. This makes it troublesome to determine where</w:t>
      </w:r>
      <w:r>
        <w:rPr>
          <w:spacing w:val="-23"/>
        </w:rPr>
        <w:t> </w:t>
      </w:r>
      <w:r>
        <w:rPr>
          <w:spacing w:val="-6"/>
        </w:rPr>
        <w:t>the </w:t>
      </w:r>
      <w:r>
        <w:rPr/>
        <w:t>reference objects/ground control points are to be</w:t>
      </w:r>
      <w:r>
        <w:rPr>
          <w:spacing w:val="-17"/>
        </w:rPr>
        <w:t> </w:t>
      </w:r>
      <w:r>
        <w:rPr/>
        <w:t>measured.</w:t>
      </w:r>
    </w:p>
    <w:p>
      <w:pPr>
        <w:pStyle w:val="BodyText"/>
        <w:spacing w:line="249" w:lineRule="auto" w:before="2"/>
        <w:ind w:left="850" w:firstLine="199"/>
        <w:jc w:val="both"/>
      </w:pPr>
      <w:r>
        <w:rPr/>
        <w:t>In section 2 </w:t>
      </w:r>
      <w:r>
        <w:rPr>
          <w:spacing w:val="-3"/>
        </w:rPr>
        <w:t>below, </w:t>
      </w:r>
      <w:r>
        <w:rPr/>
        <w:t>we present a simple method for </w:t>
      </w:r>
      <w:r>
        <w:rPr>
          <w:spacing w:val="-4"/>
        </w:rPr>
        <w:t>valida- </w:t>
      </w:r>
      <w:r>
        <w:rPr/>
        <w:t>tion and verification of the horizontal accuracy on a DEM </w:t>
      </w:r>
      <w:r>
        <w:rPr>
          <w:spacing w:val="-6"/>
        </w:rPr>
        <w:t>(or </w:t>
      </w:r>
      <w:r>
        <w:rPr/>
        <w:t>in more specific terms: a digital terrain model, DTM, </w:t>
      </w:r>
      <w:r>
        <w:rPr>
          <w:spacing w:val="-3"/>
        </w:rPr>
        <w:t>respec- </w:t>
      </w:r>
      <w:r>
        <w:rPr/>
        <w:t>tively</w:t>
      </w:r>
      <w:r>
        <w:rPr>
          <w:spacing w:val="-7"/>
        </w:rPr>
        <w:t> </w:t>
      </w:r>
      <w:r>
        <w:rPr/>
        <w:t>a</w:t>
      </w:r>
      <w:r>
        <w:rPr>
          <w:spacing w:val="-7"/>
        </w:rPr>
        <w:t> </w:t>
      </w:r>
      <w:r>
        <w:rPr/>
        <w:t>digital</w:t>
      </w:r>
      <w:r>
        <w:rPr>
          <w:spacing w:val="-7"/>
        </w:rPr>
        <w:t> </w:t>
      </w:r>
      <w:r>
        <w:rPr/>
        <w:t>surface</w:t>
      </w:r>
      <w:r>
        <w:rPr>
          <w:spacing w:val="-7"/>
        </w:rPr>
        <w:t> </w:t>
      </w:r>
      <w:r>
        <w:rPr/>
        <w:t>model,</w:t>
      </w:r>
      <w:r>
        <w:rPr>
          <w:spacing w:val="-7"/>
        </w:rPr>
        <w:t> </w:t>
      </w:r>
      <w:r>
        <w:rPr/>
        <w:t>DSM).</w:t>
      </w:r>
      <w:r>
        <w:rPr>
          <w:spacing w:val="-7"/>
        </w:rPr>
        <w:t> </w:t>
      </w:r>
      <w:r>
        <w:rPr/>
        <w:t>In</w:t>
      </w:r>
      <w:r>
        <w:rPr>
          <w:spacing w:val="-7"/>
        </w:rPr>
        <w:t> </w:t>
      </w:r>
      <w:r>
        <w:rPr/>
        <w:t>section</w:t>
      </w:r>
      <w:r>
        <w:rPr>
          <w:spacing w:val="-7"/>
        </w:rPr>
        <w:t> </w:t>
      </w:r>
      <w:r>
        <w:rPr/>
        <w:t>3,</w:t>
      </w:r>
      <w:r>
        <w:rPr>
          <w:spacing w:val="-6"/>
        </w:rPr>
        <w:t> </w:t>
      </w:r>
      <w:r>
        <w:rPr/>
        <w:t>a</w:t>
      </w:r>
      <w:r>
        <w:rPr>
          <w:spacing w:val="-7"/>
        </w:rPr>
        <w:t> </w:t>
      </w:r>
      <w:r>
        <w:rPr/>
        <w:t>case</w:t>
      </w:r>
      <w:r>
        <w:rPr>
          <w:spacing w:val="-7"/>
        </w:rPr>
        <w:t> </w:t>
      </w:r>
      <w:r>
        <w:rPr>
          <w:spacing w:val="-3"/>
        </w:rPr>
        <w:t>study </w:t>
      </w:r>
      <w:r>
        <w:rPr/>
        <w:t>will be shown using this method to assess the accuracy of </w:t>
      </w:r>
      <w:r>
        <w:rPr>
          <w:spacing w:val="-6"/>
        </w:rPr>
        <w:t>the </w:t>
      </w:r>
      <w:r>
        <w:rPr/>
        <w:t>official Danish height model,</w:t>
      </w:r>
      <w:r>
        <w:rPr>
          <w:spacing w:val="-7"/>
        </w:rPr>
        <w:t> </w:t>
      </w:r>
      <w:r>
        <w:rPr/>
        <w:t>DK-DEM.</w:t>
      </w:r>
    </w:p>
    <w:p>
      <w:pPr>
        <w:pStyle w:val="BodyText"/>
        <w:spacing w:before="4"/>
        <w:rPr>
          <w:sz w:val="28"/>
        </w:rPr>
      </w:pPr>
    </w:p>
    <w:p>
      <w:pPr>
        <w:pStyle w:val="Heading3"/>
        <w:numPr>
          <w:ilvl w:val="0"/>
          <w:numId w:val="4"/>
        </w:numPr>
        <w:tabs>
          <w:tab w:pos="1192" w:val="left" w:leader="none"/>
          <w:tab w:pos="1193" w:val="left" w:leader="none"/>
        </w:tabs>
        <w:spacing w:line="240" w:lineRule="auto" w:before="0" w:after="0"/>
        <w:ind w:left="1192" w:right="0" w:hanging="342"/>
        <w:jc w:val="left"/>
      </w:pPr>
      <w:r>
        <w:rPr>
          <w:w w:val="105"/>
        </w:rPr>
        <w:t>Method</w:t>
      </w:r>
    </w:p>
    <w:p>
      <w:pPr>
        <w:pStyle w:val="BodyText"/>
        <w:spacing w:line="249" w:lineRule="auto" w:before="194"/>
        <w:ind w:left="850"/>
        <w:jc w:val="both"/>
      </w:pPr>
      <w:r>
        <w:rPr/>
        <w:t>In broad terms, the method described </w:t>
      </w:r>
      <w:r>
        <w:rPr>
          <w:spacing w:val="-3"/>
        </w:rPr>
        <w:t>below, </w:t>
      </w:r>
      <w:r>
        <w:rPr/>
        <w:t>is based on </w:t>
      </w:r>
      <w:r>
        <w:rPr>
          <w:spacing w:val="-4"/>
        </w:rPr>
        <w:t>man- </w:t>
      </w:r>
      <w:r>
        <w:rPr/>
        <w:t>ual measurement of reference object coordinates in the </w:t>
      </w:r>
      <w:r>
        <w:rPr>
          <w:spacing w:val="-5"/>
        </w:rPr>
        <w:t>DEM </w:t>
      </w:r>
      <w:r>
        <w:rPr/>
        <w:t>and comparison with suitable reference data.</w:t>
      </w:r>
    </w:p>
    <w:p>
      <w:pPr>
        <w:pStyle w:val="BodyText"/>
        <w:spacing w:line="249" w:lineRule="auto" w:before="1"/>
        <w:ind w:left="850" w:firstLine="199"/>
        <w:jc w:val="both"/>
      </w:pPr>
      <w:r>
        <w:rPr/>
        <w:pict>
          <v:line style="position:absolute;mso-position-horizontal-relative:page;mso-position-vertical-relative:paragraph;z-index:-328;mso-wrap-distance-left:0;mso-wrap-distance-right:0" from="42.509125pt,30.035969pt" to="141.72508pt,30.035969pt" stroked="true" strokeweight=".39802pt" strokecolor="#000000">
            <v:stroke dashstyle="solid"/>
            <w10:wrap type="topAndBottom"/>
          </v:line>
        </w:pict>
      </w:r>
      <w:r>
        <w:rPr/>
        <w:t>Due to the typical resolution of DEMs, buildings are the only geometrically well defined objects that can be large</w:t>
      </w:r>
    </w:p>
    <w:p>
      <w:pPr>
        <w:spacing w:line="247" w:lineRule="auto" w:before="6"/>
        <w:ind w:left="850" w:right="0" w:firstLine="53"/>
        <w:jc w:val="both"/>
        <w:rPr>
          <w:sz w:val="16"/>
        </w:rPr>
      </w:pPr>
      <w:r>
        <w:rPr>
          <w:sz w:val="16"/>
        </w:rPr>
        <w:t>M. Nour Hawa </w:t>
      </w:r>
      <w:hyperlink r:id="rId36">
        <w:r>
          <w:rPr>
            <w:sz w:val="16"/>
          </w:rPr>
          <w:t>mnha06@land.aau.dk, </w:t>
        </w:r>
      </w:hyperlink>
      <w:r>
        <w:rPr>
          <w:sz w:val="16"/>
        </w:rPr>
        <w:t>Aalborg University, Fibigerstræde </w:t>
      </w:r>
      <w:r>
        <w:rPr>
          <w:spacing w:val="-6"/>
          <w:sz w:val="16"/>
        </w:rPr>
        <w:t>11, </w:t>
      </w:r>
      <w:r>
        <w:rPr>
          <w:sz w:val="16"/>
        </w:rPr>
        <w:t>9220 Aalborg, Denmark</w:t>
      </w:r>
    </w:p>
    <w:p>
      <w:pPr>
        <w:pStyle w:val="BodyText"/>
        <w:spacing w:line="249" w:lineRule="auto" w:before="97"/>
        <w:ind w:left="243" w:right="688"/>
        <w:jc w:val="both"/>
      </w:pPr>
      <w:r>
        <w:rPr/>
        <w:br w:type="column"/>
      </w:r>
      <w:r>
        <w:rPr/>
        <w:t>enough to be clearly visible in the DEM. Hence, we choose buildings as our target objects.</w:t>
      </w:r>
    </w:p>
    <w:p>
      <w:pPr>
        <w:pStyle w:val="BodyText"/>
        <w:spacing w:line="249" w:lineRule="auto" w:before="16"/>
        <w:ind w:left="243" w:right="688" w:firstLine="199"/>
        <w:jc w:val="both"/>
      </w:pPr>
      <w:r>
        <w:rPr/>
        <w:t>The method is presented in diagrammatic form in ap- pendix B below. The description here is mostly comments elaborating somewhat on the diagram.</w:t>
      </w:r>
    </w:p>
    <w:p>
      <w:pPr>
        <w:pStyle w:val="BodyText"/>
        <w:spacing w:before="16"/>
        <w:ind w:left="442"/>
      </w:pPr>
      <w:r>
        <w:rPr/>
        <w:t>The main steps of the algorithm are:</w:t>
      </w:r>
    </w:p>
    <w:p>
      <w:pPr>
        <w:pStyle w:val="BodyText"/>
        <w:spacing w:before="9"/>
        <w:rPr>
          <w:sz w:val="18"/>
        </w:rPr>
      </w:pPr>
    </w:p>
    <w:p>
      <w:pPr>
        <w:pStyle w:val="ListParagraph"/>
        <w:numPr>
          <w:ilvl w:val="0"/>
          <w:numId w:val="5"/>
        </w:numPr>
        <w:tabs>
          <w:tab w:pos="642" w:val="left" w:leader="none"/>
        </w:tabs>
        <w:spacing w:line="240" w:lineRule="auto" w:before="0" w:after="0"/>
        <w:ind w:left="642" w:right="0" w:hanging="250"/>
        <w:jc w:val="left"/>
        <w:rPr>
          <w:rFonts w:ascii="Times New Roman"/>
          <w:sz w:val="20"/>
        </w:rPr>
      </w:pPr>
      <w:r>
        <w:rPr>
          <w:rFonts w:ascii="Times New Roman"/>
          <w:sz w:val="20"/>
        </w:rPr>
        <w:t>Prepare the DEM</w:t>
      </w:r>
      <w:r>
        <w:rPr>
          <w:rFonts w:ascii="Times New Roman"/>
          <w:spacing w:val="-4"/>
          <w:sz w:val="20"/>
        </w:rPr>
        <w:t> </w:t>
      </w:r>
      <w:r>
        <w:rPr>
          <w:rFonts w:ascii="Times New Roman"/>
          <w:sz w:val="20"/>
        </w:rPr>
        <w:t>data</w:t>
      </w:r>
    </w:p>
    <w:p>
      <w:pPr>
        <w:pStyle w:val="BodyText"/>
        <w:spacing w:before="2"/>
      </w:pPr>
    </w:p>
    <w:p>
      <w:pPr>
        <w:pStyle w:val="ListParagraph"/>
        <w:numPr>
          <w:ilvl w:val="0"/>
          <w:numId w:val="5"/>
        </w:numPr>
        <w:tabs>
          <w:tab w:pos="642" w:val="left" w:leader="none"/>
        </w:tabs>
        <w:spacing w:line="240" w:lineRule="auto" w:before="0" w:after="0"/>
        <w:ind w:left="642" w:right="0" w:hanging="250"/>
        <w:jc w:val="left"/>
        <w:rPr>
          <w:rFonts w:ascii="Times New Roman"/>
          <w:sz w:val="20"/>
        </w:rPr>
      </w:pPr>
      <w:r>
        <w:rPr>
          <w:rFonts w:ascii="Times New Roman"/>
          <w:sz w:val="20"/>
        </w:rPr>
        <w:t>Find and measure the</w:t>
      </w:r>
      <w:r>
        <w:rPr>
          <w:rFonts w:ascii="Times New Roman"/>
          <w:spacing w:val="-5"/>
          <w:sz w:val="20"/>
        </w:rPr>
        <w:t> </w:t>
      </w:r>
      <w:r>
        <w:rPr>
          <w:rFonts w:ascii="Times New Roman"/>
          <w:sz w:val="20"/>
        </w:rPr>
        <w:t>objects</w:t>
      </w:r>
    </w:p>
    <w:p>
      <w:pPr>
        <w:pStyle w:val="BodyText"/>
        <w:spacing w:before="2"/>
      </w:pPr>
    </w:p>
    <w:p>
      <w:pPr>
        <w:pStyle w:val="ListParagraph"/>
        <w:numPr>
          <w:ilvl w:val="0"/>
          <w:numId w:val="5"/>
        </w:numPr>
        <w:tabs>
          <w:tab w:pos="642" w:val="left" w:leader="none"/>
        </w:tabs>
        <w:spacing w:line="240" w:lineRule="auto" w:before="0" w:after="0"/>
        <w:ind w:left="642" w:right="0" w:hanging="250"/>
        <w:jc w:val="left"/>
        <w:rPr>
          <w:rFonts w:ascii="Times New Roman"/>
          <w:sz w:val="20"/>
        </w:rPr>
      </w:pPr>
      <w:r>
        <w:rPr>
          <w:rFonts w:ascii="Times New Roman"/>
          <w:sz w:val="20"/>
        </w:rPr>
        <w:t>Compare with reference data to obtain the</w:t>
      </w:r>
      <w:r>
        <w:rPr>
          <w:rFonts w:ascii="Times New Roman"/>
          <w:spacing w:val="-10"/>
          <w:sz w:val="20"/>
        </w:rPr>
        <w:t> </w:t>
      </w:r>
      <w:r>
        <w:rPr>
          <w:rFonts w:ascii="Times New Roman"/>
          <w:sz w:val="20"/>
        </w:rPr>
        <w:t>results</w:t>
      </w:r>
    </w:p>
    <w:p>
      <w:pPr>
        <w:pStyle w:val="BodyText"/>
        <w:spacing w:before="9"/>
        <w:rPr>
          <w:sz w:val="18"/>
        </w:rPr>
      </w:pPr>
    </w:p>
    <w:p>
      <w:pPr>
        <w:pStyle w:val="BodyText"/>
        <w:spacing w:line="249" w:lineRule="auto" w:before="1"/>
        <w:ind w:left="243" w:right="688"/>
        <w:jc w:val="both"/>
      </w:pPr>
      <w:r>
        <w:rPr/>
        <w:t>The reference data consists of coordinates of the building </w:t>
      </w:r>
      <w:r>
        <w:rPr>
          <w:spacing w:val="-5"/>
        </w:rPr>
        <w:t>cor- </w:t>
      </w:r>
      <w:r>
        <w:rPr/>
        <w:t>ners. These can be obtained from field surveys, or from a </w:t>
      </w:r>
      <w:r>
        <w:rPr>
          <w:spacing w:val="-4"/>
        </w:rPr>
        <w:t>suit- </w:t>
      </w:r>
      <w:r>
        <w:rPr/>
        <w:t>able map product. The accuracy of the reference data </w:t>
      </w:r>
      <w:r>
        <w:rPr>
          <w:spacing w:val="-3"/>
        </w:rPr>
        <w:t>should </w:t>
      </w:r>
      <w:r>
        <w:rPr/>
        <w:t>be taken into account.</w:t>
      </w:r>
    </w:p>
    <w:p>
      <w:pPr>
        <w:pStyle w:val="BodyText"/>
        <w:spacing w:line="249" w:lineRule="auto" w:before="15"/>
        <w:ind w:left="243" w:right="688" w:firstLine="199"/>
        <w:jc w:val="both"/>
      </w:pPr>
      <w:r>
        <w:rPr/>
        <w:t>To optimize the measurement conditions, a normalised DSM (nDSM) is created, by subtracting the DTM from the DSM. Then a vertical threshold is selected, so only objects higher than the threshold value is visible (see figure 1).</w:t>
      </w:r>
    </w:p>
    <w:p>
      <w:pPr>
        <w:pStyle w:val="BodyText"/>
        <w:spacing w:line="249" w:lineRule="auto" w:before="16"/>
        <w:ind w:left="243" w:right="688" w:firstLine="199"/>
        <w:jc w:val="both"/>
      </w:pPr>
      <w:r>
        <w:rPr/>
        <w:t>The</w:t>
      </w:r>
      <w:r>
        <w:rPr>
          <w:spacing w:val="-10"/>
        </w:rPr>
        <w:t> </w:t>
      </w:r>
      <w:r>
        <w:rPr/>
        <w:t>next</w:t>
      </w:r>
      <w:r>
        <w:rPr>
          <w:spacing w:val="-10"/>
        </w:rPr>
        <w:t> </w:t>
      </w:r>
      <w:r>
        <w:rPr/>
        <w:t>step</w:t>
      </w:r>
      <w:r>
        <w:rPr>
          <w:spacing w:val="-10"/>
        </w:rPr>
        <w:t> </w:t>
      </w:r>
      <w:r>
        <w:rPr/>
        <w:t>is</w:t>
      </w:r>
      <w:r>
        <w:rPr>
          <w:spacing w:val="-10"/>
        </w:rPr>
        <w:t> </w:t>
      </w:r>
      <w:r>
        <w:rPr/>
        <w:t>to</w:t>
      </w:r>
      <w:r>
        <w:rPr>
          <w:spacing w:val="-10"/>
        </w:rPr>
        <w:t> </w:t>
      </w:r>
      <w:r>
        <w:rPr/>
        <w:t>find</w:t>
      </w:r>
      <w:r>
        <w:rPr>
          <w:spacing w:val="-10"/>
        </w:rPr>
        <w:t> </w:t>
      </w:r>
      <w:r>
        <w:rPr/>
        <w:t>suitable</w:t>
      </w:r>
      <w:r>
        <w:rPr>
          <w:spacing w:val="-10"/>
        </w:rPr>
        <w:t> </w:t>
      </w:r>
      <w:r>
        <w:rPr/>
        <w:t>buildings</w:t>
      </w:r>
      <w:r>
        <w:rPr>
          <w:spacing w:val="-10"/>
        </w:rPr>
        <w:t> </w:t>
      </w:r>
      <w:r>
        <w:rPr/>
        <w:t>and</w:t>
      </w:r>
      <w:r>
        <w:rPr>
          <w:spacing w:val="-10"/>
        </w:rPr>
        <w:t> </w:t>
      </w:r>
      <w:r>
        <w:rPr/>
        <w:t>measure</w:t>
      </w:r>
      <w:r>
        <w:rPr>
          <w:spacing w:val="-10"/>
        </w:rPr>
        <w:t> </w:t>
      </w:r>
      <w:r>
        <w:rPr>
          <w:spacing w:val="-3"/>
        </w:rPr>
        <w:t>them. </w:t>
      </w:r>
      <w:r>
        <w:rPr/>
        <w:t>With</w:t>
      </w:r>
      <w:r>
        <w:rPr>
          <w:spacing w:val="-5"/>
        </w:rPr>
        <w:t> </w:t>
      </w:r>
      <w:r>
        <w:rPr/>
        <w:t>the</w:t>
      </w:r>
      <w:r>
        <w:rPr>
          <w:spacing w:val="-4"/>
        </w:rPr>
        <w:t> </w:t>
      </w:r>
      <w:r>
        <w:rPr/>
        <w:t>nDSM</w:t>
      </w:r>
      <w:r>
        <w:rPr>
          <w:spacing w:val="-4"/>
        </w:rPr>
        <w:t> </w:t>
      </w:r>
      <w:r>
        <w:rPr/>
        <w:t>it</w:t>
      </w:r>
      <w:r>
        <w:rPr>
          <w:spacing w:val="-4"/>
        </w:rPr>
        <w:t> </w:t>
      </w:r>
      <w:r>
        <w:rPr/>
        <w:t>is</w:t>
      </w:r>
      <w:r>
        <w:rPr>
          <w:spacing w:val="-4"/>
        </w:rPr>
        <w:t> </w:t>
      </w:r>
      <w:r>
        <w:rPr/>
        <w:t>possible</w:t>
      </w:r>
      <w:r>
        <w:rPr>
          <w:spacing w:val="-4"/>
        </w:rPr>
        <w:t> </w:t>
      </w:r>
      <w:r>
        <w:rPr/>
        <w:t>(even</w:t>
      </w:r>
      <w:r>
        <w:rPr>
          <w:spacing w:val="-5"/>
        </w:rPr>
        <w:t> </w:t>
      </w:r>
      <w:r>
        <w:rPr/>
        <w:t>easy)</w:t>
      </w:r>
      <w:r>
        <w:rPr>
          <w:spacing w:val="-4"/>
        </w:rPr>
        <w:t> </w:t>
      </w:r>
      <w:r>
        <w:rPr/>
        <w:t>to</w:t>
      </w:r>
      <w:r>
        <w:rPr>
          <w:spacing w:val="-4"/>
        </w:rPr>
        <w:t> </w:t>
      </w:r>
      <w:r>
        <w:rPr/>
        <w:t>identify</w:t>
      </w:r>
      <w:r>
        <w:rPr>
          <w:spacing w:val="-4"/>
        </w:rPr>
        <w:t> </w:t>
      </w:r>
      <w:r>
        <w:rPr>
          <w:spacing w:val="-3"/>
        </w:rPr>
        <w:t>buildings. </w:t>
      </w:r>
      <w:r>
        <w:rPr/>
        <w:t>The measurement is carried out by visual estimation: it is </w:t>
      </w:r>
      <w:r>
        <w:rPr>
          <w:spacing w:val="-3"/>
        </w:rPr>
        <w:t>well </w:t>
      </w:r>
      <w:r>
        <w:rPr/>
        <w:t>known</w:t>
      </w:r>
      <w:r>
        <w:rPr>
          <w:spacing w:val="-13"/>
        </w:rPr>
        <w:t> </w:t>
      </w:r>
      <w:r>
        <w:rPr/>
        <w:t>from</w:t>
      </w:r>
      <w:r>
        <w:rPr>
          <w:spacing w:val="-13"/>
        </w:rPr>
        <w:t> </w:t>
      </w:r>
      <w:r>
        <w:rPr/>
        <w:t>photogrammetry,</w:t>
      </w:r>
      <w:r>
        <w:rPr>
          <w:spacing w:val="-11"/>
        </w:rPr>
        <w:t> </w:t>
      </w:r>
      <w:r>
        <w:rPr/>
        <w:t>that</w:t>
      </w:r>
      <w:r>
        <w:rPr>
          <w:spacing w:val="-13"/>
        </w:rPr>
        <w:t> </w:t>
      </w:r>
      <w:r>
        <w:rPr/>
        <w:t>even</w:t>
      </w:r>
      <w:r>
        <w:rPr>
          <w:spacing w:val="-13"/>
        </w:rPr>
        <w:t> </w:t>
      </w:r>
      <w:r>
        <w:rPr/>
        <w:t>an</w:t>
      </w:r>
      <w:r>
        <w:rPr>
          <w:spacing w:val="-13"/>
        </w:rPr>
        <w:t> </w:t>
      </w:r>
      <w:r>
        <w:rPr/>
        <w:t>unskilled</w:t>
      </w:r>
      <w:r>
        <w:rPr>
          <w:spacing w:val="-13"/>
        </w:rPr>
        <w:t> </w:t>
      </w:r>
      <w:r>
        <w:rPr/>
        <w:t>stereo</w:t>
      </w:r>
      <w:r>
        <w:rPr>
          <w:spacing w:val="-13"/>
        </w:rPr>
        <w:t> </w:t>
      </w:r>
      <w:r>
        <w:rPr>
          <w:spacing w:val="-4"/>
        </w:rPr>
        <w:t>op- </w:t>
      </w:r>
      <w:r>
        <w:rPr/>
        <w:t>erator is able to estimate the position of rectangular crossing lines with an accuracy that is 3–5 times better than the resolu- tion of the imagery (e.g. the réseau marks of traditional</w:t>
      </w:r>
      <w:r>
        <w:rPr>
          <w:spacing w:val="-23"/>
        </w:rPr>
        <w:t> </w:t>
      </w:r>
      <w:r>
        <w:rPr/>
        <w:t>metric cameras utilize this by</w:t>
      </w:r>
      <w:r>
        <w:rPr>
          <w:spacing w:val="-5"/>
        </w:rPr>
        <w:t> </w:t>
      </w:r>
      <w:r>
        <w:rPr/>
        <w:t>design).</w:t>
      </w:r>
    </w:p>
    <w:p>
      <w:pPr>
        <w:pStyle w:val="BodyText"/>
        <w:spacing w:line="249" w:lineRule="auto" w:before="15"/>
        <w:ind w:left="243" w:right="688" w:firstLine="199"/>
        <w:jc w:val="both"/>
      </w:pPr>
      <w:r>
        <w:rPr/>
        <w:t>The mismatch of each corner of a building is combined into one value, representing the displacement for each </w:t>
      </w:r>
      <w:r>
        <w:rPr>
          <w:spacing w:val="-4"/>
        </w:rPr>
        <w:t>build- </w:t>
      </w:r>
      <w:r>
        <w:rPr/>
        <w:t>ing measured. The overall characteristics for each test site </w:t>
      </w:r>
      <w:r>
        <w:rPr>
          <w:spacing w:val="-7"/>
        </w:rPr>
        <w:t>is </w:t>
      </w:r>
      <w:r>
        <w:rPr/>
        <w:t>obtained as the primary statistical descriptors (mean,</w:t>
      </w:r>
      <w:r>
        <w:rPr>
          <w:spacing w:val="-22"/>
        </w:rPr>
        <w:t> </w:t>
      </w:r>
      <w:r>
        <w:rPr>
          <w:spacing w:val="-3"/>
        </w:rPr>
        <w:t>variance, </w:t>
      </w:r>
      <w:r>
        <w:rPr/>
        <w:t>etc.) for a number of</w:t>
      </w:r>
      <w:r>
        <w:rPr>
          <w:spacing w:val="5"/>
        </w:rPr>
        <w:t> </w:t>
      </w:r>
      <w:r>
        <w:rPr/>
        <w:t>buildings.</w:t>
      </w:r>
    </w:p>
    <w:p>
      <w:pPr>
        <w:pStyle w:val="BodyText"/>
        <w:spacing w:before="10"/>
        <w:rPr>
          <w:sz w:val="32"/>
        </w:rPr>
      </w:pPr>
    </w:p>
    <w:p>
      <w:pPr>
        <w:pStyle w:val="ListParagraph"/>
        <w:numPr>
          <w:ilvl w:val="1"/>
          <w:numId w:val="6"/>
        </w:numPr>
        <w:tabs>
          <w:tab w:pos="682" w:val="left" w:leader="none"/>
        </w:tabs>
        <w:spacing w:line="240" w:lineRule="auto" w:before="0" w:after="0"/>
        <w:ind w:left="681" w:right="0" w:hanging="438"/>
        <w:jc w:val="left"/>
        <w:rPr>
          <w:rFonts w:ascii="Calibri"/>
          <w:b/>
          <w:sz w:val="18"/>
        </w:rPr>
      </w:pPr>
      <w:r>
        <w:rPr>
          <w:rFonts w:ascii="Calibri"/>
          <w:b/>
          <w:w w:val="115"/>
          <w:sz w:val="18"/>
        </w:rPr>
        <w:t>Interpretation and</w:t>
      </w:r>
      <w:r>
        <w:rPr>
          <w:rFonts w:ascii="Calibri"/>
          <w:b/>
          <w:spacing w:val="5"/>
          <w:w w:val="115"/>
          <w:sz w:val="18"/>
        </w:rPr>
        <w:t> </w:t>
      </w:r>
      <w:r>
        <w:rPr>
          <w:rFonts w:ascii="Calibri"/>
          <w:b/>
          <w:w w:val="115"/>
          <w:sz w:val="18"/>
        </w:rPr>
        <w:t>measurement</w:t>
      </w:r>
    </w:p>
    <w:p>
      <w:pPr>
        <w:pStyle w:val="BodyText"/>
        <w:spacing w:line="249" w:lineRule="auto" w:before="162"/>
        <w:ind w:left="243" w:right="688"/>
        <w:jc w:val="both"/>
      </w:pPr>
      <w:r>
        <w:rPr/>
        <w:t>The main problem of the method is to determine how to </w:t>
      </w:r>
      <w:r>
        <w:rPr>
          <w:spacing w:val="-5"/>
        </w:rPr>
        <w:t>mea- </w:t>
      </w:r>
      <w:r>
        <w:rPr/>
        <w:t>sure with sufficient accuracy. The resolution/grid size plays </w:t>
      </w:r>
      <w:r>
        <w:rPr>
          <w:spacing w:val="-14"/>
        </w:rPr>
        <w:t>a </w:t>
      </w:r>
      <w:r>
        <w:rPr/>
        <w:t>significant role in this aspect, affecting both the measuring</w:t>
      </w:r>
      <w:r>
        <w:rPr>
          <w:spacing w:val="-31"/>
        </w:rPr>
        <w:t> </w:t>
      </w:r>
      <w:r>
        <w:rPr>
          <w:spacing w:val="-4"/>
        </w:rPr>
        <w:t>ac- </w:t>
      </w:r>
      <w:r>
        <w:rPr>
          <w:spacing w:val="-3"/>
        </w:rPr>
        <w:t>curacy, </w:t>
      </w:r>
      <w:r>
        <w:rPr/>
        <w:t>and the horizontal representation of the buildings </w:t>
      </w:r>
      <w:r>
        <w:rPr>
          <w:spacing w:val="-4"/>
        </w:rPr>
        <w:t>(the </w:t>
      </w:r>
      <w:r>
        <w:rPr/>
        <w:t>latter affects both the scaling and the apparent positioning, </w:t>
      </w:r>
      <w:r>
        <w:rPr>
          <w:spacing w:val="-4"/>
        </w:rPr>
        <w:t>cf. </w:t>
      </w:r>
      <w:r>
        <w:rPr/>
        <w:t>figure</w:t>
      </w:r>
      <w:r>
        <w:rPr>
          <w:spacing w:val="-2"/>
        </w:rPr>
        <w:t> </w:t>
      </w:r>
      <w:r>
        <w:rPr/>
        <w:t>3).</w:t>
      </w:r>
    </w:p>
    <w:p>
      <w:pPr>
        <w:pStyle w:val="BodyText"/>
        <w:spacing w:line="249" w:lineRule="auto" w:before="16"/>
        <w:ind w:left="243" w:right="688" w:firstLine="199"/>
        <w:jc w:val="both"/>
      </w:pPr>
      <w:r>
        <w:rPr>
          <w:spacing w:val="-8"/>
        </w:rPr>
        <w:t>To</w:t>
      </w:r>
      <w:r>
        <w:rPr>
          <w:spacing w:val="-7"/>
        </w:rPr>
        <w:t> </w:t>
      </w:r>
      <w:r>
        <w:rPr/>
        <w:t>minimize</w:t>
      </w:r>
      <w:r>
        <w:rPr>
          <w:spacing w:val="-6"/>
        </w:rPr>
        <w:t> </w:t>
      </w:r>
      <w:r>
        <w:rPr/>
        <w:t>the</w:t>
      </w:r>
      <w:r>
        <w:rPr>
          <w:spacing w:val="-7"/>
        </w:rPr>
        <w:t> </w:t>
      </w:r>
      <w:r>
        <w:rPr/>
        <w:t>scaling</w:t>
      </w:r>
      <w:r>
        <w:rPr>
          <w:spacing w:val="-7"/>
        </w:rPr>
        <w:t> </w:t>
      </w:r>
      <w:r>
        <w:rPr/>
        <w:t>errors</w:t>
      </w:r>
      <w:r>
        <w:rPr>
          <w:spacing w:val="-6"/>
        </w:rPr>
        <w:t> </w:t>
      </w:r>
      <w:r>
        <w:rPr/>
        <w:t>related</w:t>
      </w:r>
      <w:r>
        <w:rPr>
          <w:spacing w:val="-7"/>
        </w:rPr>
        <w:t> </w:t>
      </w:r>
      <w:r>
        <w:rPr/>
        <w:t>to</w:t>
      </w:r>
      <w:r>
        <w:rPr>
          <w:spacing w:val="-6"/>
        </w:rPr>
        <w:t> </w:t>
      </w:r>
      <w:r>
        <w:rPr/>
        <w:t>the</w:t>
      </w:r>
      <w:r>
        <w:rPr>
          <w:spacing w:val="-7"/>
        </w:rPr>
        <w:t> </w:t>
      </w:r>
      <w:r>
        <w:rPr/>
        <w:t>grid</w:t>
      </w:r>
      <w:r>
        <w:rPr>
          <w:spacing w:val="-6"/>
        </w:rPr>
        <w:t> </w:t>
      </w:r>
      <w:r>
        <w:rPr/>
        <w:t>resolution, each corner of the building (typically four) must be measured for mismatch. The mismatch of the building is represented </w:t>
      </w:r>
      <w:r>
        <w:rPr>
          <w:spacing w:val="-8"/>
        </w:rPr>
        <w:t>as </w:t>
      </w:r>
      <w:r>
        <w:rPr/>
        <w:t>the mean mismatch of its corners. In order to simplify the</w:t>
      </w:r>
      <w:r>
        <w:rPr>
          <w:spacing w:val="-36"/>
        </w:rPr>
        <w:t> </w:t>
      </w:r>
      <w:r>
        <w:rPr/>
        <w:t>data processing, the same number of corners are measured for </w:t>
      </w:r>
      <w:r>
        <w:rPr>
          <w:spacing w:val="-4"/>
        </w:rPr>
        <w:t>all </w:t>
      </w:r>
      <w:r>
        <w:rPr/>
        <w:t>buildings.</w:t>
      </w:r>
    </w:p>
    <w:p>
      <w:pPr>
        <w:pStyle w:val="BodyText"/>
        <w:spacing w:line="249" w:lineRule="auto" w:before="15"/>
        <w:ind w:left="243" w:right="688" w:firstLine="199"/>
        <w:jc w:val="both"/>
      </w:pPr>
      <w:r>
        <w:rPr/>
        <w:t>Combining the results from individual corners does </w:t>
      </w:r>
      <w:r>
        <w:rPr>
          <w:spacing w:val="-4"/>
        </w:rPr>
        <w:t>not </w:t>
      </w:r>
      <w:r>
        <w:rPr/>
        <w:t>equalize the positional error due to grid aliasing (see figure </w:t>
      </w:r>
      <w:r>
        <w:rPr>
          <w:spacing w:val="-6"/>
        </w:rPr>
        <w:t>3: </w:t>
      </w:r>
      <w:r>
        <w:rPr/>
        <w:t>these</w:t>
      </w:r>
      <w:r>
        <w:rPr>
          <w:spacing w:val="-13"/>
        </w:rPr>
        <w:t> </w:t>
      </w:r>
      <w:r>
        <w:rPr/>
        <w:t>kinds</w:t>
      </w:r>
      <w:r>
        <w:rPr>
          <w:spacing w:val="-11"/>
        </w:rPr>
        <w:t> </w:t>
      </w:r>
      <w:r>
        <w:rPr/>
        <w:t>of</w:t>
      </w:r>
      <w:r>
        <w:rPr>
          <w:spacing w:val="-12"/>
        </w:rPr>
        <w:t> </w:t>
      </w:r>
      <w:r>
        <w:rPr/>
        <w:t>errors</w:t>
      </w:r>
      <w:r>
        <w:rPr>
          <w:spacing w:val="-13"/>
        </w:rPr>
        <w:t> </w:t>
      </w:r>
      <w:r>
        <w:rPr/>
        <w:t>are</w:t>
      </w:r>
      <w:r>
        <w:rPr>
          <w:spacing w:val="-12"/>
        </w:rPr>
        <w:t> </w:t>
      </w:r>
      <w:r>
        <w:rPr/>
        <w:t>actually</w:t>
      </w:r>
      <w:r>
        <w:rPr>
          <w:spacing w:val="-11"/>
        </w:rPr>
        <w:t> </w:t>
      </w:r>
      <w:r>
        <w:rPr/>
        <w:t>part</w:t>
      </w:r>
      <w:r>
        <w:rPr>
          <w:spacing w:val="-13"/>
        </w:rPr>
        <w:t> </w:t>
      </w:r>
      <w:r>
        <w:rPr/>
        <w:t>of</w:t>
      </w:r>
      <w:r>
        <w:rPr>
          <w:spacing w:val="-12"/>
        </w:rPr>
        <w:t> </w:t>
      </w:r>
      <w:r>
        <w:rPr/>
        <w:t>what</w:t>
      </w:r>
      <w:r>
        <w:rPr>
          <w:spacing w:val="-12"/>
        </w:rPr>
        <w:t> </w:t>
      </w:r>
      <w:r>
        <w:rPr/>
        <w:t>we</w:t>
      </w:r>
      <w:r>
        <w:rPr>
          <w:spacing w:val="-11"/>
        </w:rPr>
        <w:t> </w:t>
      </w:r>
      <w:r>
        <w:rPr/>
        <w:t>try</w:t>
      </w:r>
      <w:r>
        <w:rPr>
          <w:spacing w:val="-13"/>
        </w:rPr>
        <w:t> </w:t>
      </w:r>
      <w:r>
        <w:rPr/>
        <w:t>to</w:t>
      </w:r>
      <w:r>
        <w:rPr>
          <w:spacing w:val="-12"/>
        </w:rPr>
        <w:t> </w:t>
      </w:r>
      <w:r>
        <w:rPr/>
        <w:t>describe (i.e. an accuracy measure that relates to the end product, </w:t>
      </w:r>
      <w:r>
        <w:rPr>
          <w:spacing w:val="-4"/>
        </w:rPr>
        <w:t>with </w:t>
      </w:r>
      <w:r>
        <w:rPr/>
        <w:t>all its physical and stochastic</w:t>
      </w:r>
      <w:r>
        <w:rPr>
          <w:spacing w:val="-7"/>
        </w:rPr>
        <w:t> </w:t>
      </w:r>
      <w:r>
        <w:rPr/>
        <w:t>imperfections).</w:t>
      </w:r>
    </w:p>
    <w:p>
      <w:pPr>
        <w:spacing w:after="0" w:line="249" w:lineRule="auto"/>
        <w:jc w:val="both"/>
        <w:sectPr>
          <w:type w:val="continuous"/>
          <w:pgSz w:w="11910" w:h="16840"/>
          <w:pgMar w:top="0" w:bottom="280" w:left="0" w:right="160"/>
          <w:cols w:num="2" w:equalWidth="0">
            <w:col w:w="5812" w:space="40"/>
            <w:col w:w="5898"/>
          </w:cols>
        </w:sectPr>
      </w:pPr>
    </w:p>
    <w:p>
      <w:pPr>
        <w:pStyle w:val="BodyText"/>
        <w:ind w:left="879" w:right="-29"/>
      </w:pPr>
      <w:r>
        <w:rPr/>
        <w:drawing>
          <wp:inline distT="0" distB="0" distL="0" distR="0">
            <wp:extent cx="3124046" cy="2558986"/>
            <wp:effectExtent l="0" t="0" r="0" b="0"/>
            <wp:docPr id="25" name="image25.png" descr=""/>
            <wp:cNvGraphicFramePr>
              <a:graphicFrameLocks noChangeAspect="1"/>
            </wp:cNvGraphicFramePr>
            <a:graphic>
              <a:graphicData uri="http://schemas.openxmlformats.org/drawingml/2006/picture">
                <pic:pic>
                  <pic:nvPicPr>
                    <pic:cNvPr id="26" name="image25.png"/>
                    <pic:cNvPicPr/>
                  </pic:nvPicPr>
                  <pic:blipFill>
                    <a:blip r:embed="rId37" cstate="print"/>
                    <a:stretch>
                      <a:fillRect/>
                    </a:stretch>
                  </pic:blipFill>
                  <pic:spPr>
                    <a:xfrm>
                      <a:off x="0" y="0"/>
                      <a:ext cx="3124046" cy="2558986"/>
                    </a:xfrm>
                    <a:prstGeom prst="rect">
                      <a:avLst/>
                    </a:prstGeom>
                  </pic:spPr>
                </pic:pic>
              </a:graphicData>
            </a:graphic>
          </wp:inline>
        </w:drawing>
      </w:r>
      <w:r>
        <w:rPr/>
      </w:r>
    </w:p>
    <w:p>
      <w:pPr>
        <w:pStyle w:val="BodyText"/>
        <w:spacing w:before="10"/>
        <w:rPr>
          <w:sz w:val="22"/>
        </w:rPr>
      </w:pPr>
      <w:r>
        <w:rPr/>
        <w:drawing>
          <wp:anchor distT="0" distB="0" distL="0" distR="0" allowOverlap="1" layoutInCell="1" locked="0" behindDoc="0" simplePos="0" relativeHeight="30">
            <wp:simplePos x="0" y="0"/>
            <wp:positionH relativeFrom="page">
              <wp:posOffset>558399</wp:posOffset>
            </wp:positionH>
            <wp:positionV relativeFrom="paragraph">
              <wp:posOffset>191765</wp:posOffset>
            </wp:positionV>
            <wp:extent cx="3124046" cy="2558986"/>
            <wp:effectExtent l="0" t="0" r="0" b="0"/>
            <wp:wrapTopAndBottom/>
            <wp:docPr id="27" name="image26.png" descr=""/>
            <wp:cNvGraphicFramePr>
              <a:graphicFrameLocks noChangeAspect="1"/>
            </wp:cNvGraphicFramePr>
            <a:graphic>
              <a:graphicData uri="http://schemas.openxmlformats.org/drawingml/2006/picture">
                <pic:pic>
                  <pic:nvPicPr>
                    <pic:cNvPr id="28" name="image26.png"/>
                    <pic:cNvPicPr/>
                  </pic:nvPicPr>
                  <pic:blipFill>
                    <a:blip r:embed="rId38" cstate="print"/>
                    <a:stretch>
                      <a:fillRect/>
                    </a:stretch>
                  </pic:blipFill>
                  <pic:spPr>
                    <a:xfrm>
                      <a:off x="0" y="0"/>
                      <a:ext cx="3124046" cy="2558986"/>
                    </a:xfrm>
                    <a:prstGeom prst="rect">
                      <a:avLst/>
                    </a:prstGeom>
                  </pic:spPr>
                </pic:pic>
              </a:graphicData>
            </a:graphic>
          </wp:anchor>
        </w:drawing>
      </w:r>
      <w:r>
        <w:rPr/>
        <w:drawing>
          <wp:anchor distT="0" distB="0" distL="0" distR="0" allowOverlap="1" layoutInCell="1" locked="0" behindDoc="0" simplePos="0" relativeHeight="31">
            <wp:simplePos x="0" y="0"/>
            <wp:positionH relativeFrom="page">
              <wp:posOffset>558399</wp:posOffset>
            </wp:positionH>
            <wp:positionV relativeFrom="paragraph">
              <wp:posOffset>2951436</wp:posOffset>
            </wp:positionV>
            <wp:extent cx="3124046" cy="2558986"/>
            <wp:effectExtent l="0" t="0" r="0" b="0"/>
            <wp:wrapTopAndBottom/>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39" cstate="print"/>
                    <a:stretch>
                      <a:fillRect/>
                    </a:stretch>
                  </pic:blipFill>
                  <pic:spPr>
                    <a:xfrm>
                      <a:off x="0" y="0"/>
                      <a:ext cx="3124046" cy="2558986"/>
                    </a:xfrm>
                    <a:prstGeom prst="rect">
                      <a:avLst/>
                    </a:prstGeom>
                  </pic:spPr>
                </pic:pic>
              </a:graphicData>
            </a:graphic>
          </wp:anchor>
        </w:drawing>
      </w:r>
    </w:p>
    <w:p>
      <w:pPr>
        <w:pStyle w:val="BodyText"/>
        <w:spacing w:before="6"/>
        <w:rPr>
          <w:sz w:val="21"/>
        </w:rPr>
      </w:pPr>
    </w:p>
    <w:p>
      <w:pPr>
        <w:spacing w:line="254" w:lineRule="auto" w:before="158"/>
        <w:ind w:left="850" w:right="0" w:firstLine="0"/>
        <w:jc w:val="both"/>
        <w:rPr>
          <w:sz w:val="18"/>
        </w:rPr>
      </w:pPr>
      <w:r>
        <w:rPr>
          <w:i/>
          <w:sz w:val="18"/>
        </w:rPr>
        <w:t>Figure 1: </w:t>
      </w:r>
      <w:r>
        <w:rPr>
          <w:sz w:val="18"/>
        </w:rPr>
        <w:t>Top: DTM, center: DSM, bottom: normalized DSM (i.e. DSM-DTM), after threshold of 1.5 m has been applied</w:t>
      </w:r>
    </w:p>
    <w:p>
      <w:pPr>
        <w:pStyle w:val="BodyText"/>
        <w:rPr>
          <w:sz w:val="22"/>
        </w:rPr>
      </w:pPr>
    </w:p>
    <w:p>
      <w:pPr>
        <w:pStyle w:val="BodyText"/>
        <w:spacing w:before="10"/>
        <w:rPr>
          <w:sz w:val="17"/>
        </w:rPr>
      </w:pPr>
    </w:p>
    <w:p>
      <w:pPr>
        <w:pStyle w:val="ListParagraph"/>
        <w:numPr>
          <w:ilvl w:val="1"/>
          <w:numId w:val="6"/>
        </w:numPr>
        <w:tabs>
          <w:tab w:pos="1289" w:val="left" w:leader="none"/>
        </w:tabs>
        <w:spacing w:line="240" w:lineRule="auto" w:before="0" w:after="0"/>
        <w:ind w:left="1288" w:right="0" w:hanging="438"/>
        <w:jc w:val="left"/>
        <w:rPr>
          <w:rFonts w:ascii="Calibri"/>
          <w:b/>
          <w:sz w:val="18"/>
        </w:rPr>
      </w:pPr>
      <w:r>
        <w:rPr>
          <w:rFonts w:ascii="Calibri"/>
          <w:b/>
          <w:w w:val="115"/>
          <w:sz w:val="18"/>
        </w:rPr>
        <w:t>Visual</w:t>
      </w:r>
      <w:r>
        <w:rPr>
          <w:rFonts w:ascii="Calibri"/>
          <w:b/>
          <w:spacing w:val="4"/>
          <w:w w:val="115"/>
          <w:sz w:val="18"/>
        </w:rPr>
        <w:t> </w:t>
      </w:r>
      <w:r>
        <w:rPr>
          <w:rFonts w:ascii="Calibri"/>
          <w:b/>
          <w:w w:val="115"/>
          <w:sz w:val="18"/>
        </w:rPr>
        <w:t>estimation</w:t>
      </w:r>
    </w:p>
    <w:p>
      <w:pPr>
        <w:pStyle w:val="BodyText"/>
        <w:spacing w:line="249" w:lineRule="auto" w:before="149"/>
        <w:ind w:left="850"/>
        <w:jc w:val="both"/>
      </w:pPr>
      <w:r>
        <w:rPr/>
        <w:t>A human doing a visual interpretation of an image is able </w:t>
      </w:r>
      <w:r>
        <w:rPr>
          <w:spacing w:val="-7"/>
        </w:rPr>
        <w:t>to </w:t>
      </w:r>
      <w:r>
        <w:rPr/>
        <w:t>estimate the intersection of two well-defined lines, with an</w:t>
      </w:r>
      <w:r>
        <w:rPr>
          <w:spacing w:val="-27"/>
        </w:rPr>
        <w:t> </w:t>
      </w:r>
      <w:r>
        <w:rPr>
          <w:spacing w:val="-6"/>
        </w:rPr>
        <w:t>ac- </w:t>
      </w:r>
      <w:r>
        <w:rPr/>
        <w:t>curacy that is way better than one would expect from the</w:t>
      </w:r>
      <w:r>
        <w:rPr>
          <w:spacing w:val="-36"/>
        </w:rPr>
        <w:t> </w:t>
      </w:r>
      <w:r>
        <w:rPr>
          <w:spacing w:val="-3"/>
        </w:rPr>
        <w:t>reso-</w:t>
      </w:r>
    </w:p>
    <w:p>
      <w:pPr>
        <w:pStyle w:val="BodyText"/>
        <w:ind w:left="1442"/>
      </w:pPr>
      <w:r>
        <w:rPr/>
        <w:br w:type="column"/>
      </w:r>
      <w:r>
        <w:rPr/>
        <w:pict>
          <v:group style="width:129.25pt;height:113.65pt;mso-position-horizontal-relative:char;mso-position-vertical-relative:line" coordorigin="0,0" coordsize="2585,2273">
            <v:shape style="position:absolute;left:264;top:1119;width:133;height:133" coordorigin="264,1119" coordsize="133,133" path="m299,1124l281,1133,294,1159,284,1162,274,1165,264,1166,264,1251,396,1251,396,1149,312,1149,299,1124xm396,1119l344,1119,340,1124,336,1129,326,1140,319,1145,312,1149,396,1149,396,1119xe" filled="true" fillcolor="#939598" stroked="false">
              <v:path arrowok="t"/>
              <v:fill type="solid"/>
            </v:shape>
            <v:shape style="position:absolute;left:264;top:973;width:133;height:133" coordorigin="264,974" coordsize="133,133" path="m396,1013l356,1013,360,1023,362,1034,364,1044,364,1055,363,1068,361,1081,357,1094,352,1106,396,1106,396,1013xm396,974l329,974,332,977,337,982,342,988,347,995,326,1005,335,1024,356,1013,396,1013,396,974xm284,1027l264,1037,264,1053,267,1058,293,1045,284,1027xe" filled="true" fillcolor="#939598" stroked="false">
              <v:path arrowok="t"/>
              <v:fill type="solid"/>
            </v:shape>
            <v:rect style="position:absolute;left:409;top:1410;width:133;height:133" filled="true" fillcolor="#939598" stroked="false">
              <v:fill type="solid"/>
            </v:rect>
            <v:rect style="position:absolute;left:409;top:1264;width:133;height:133" filled="true" fillcolor="#939598" stroked="false">
              <v:fill type="solid"/>
            </v:rect>
            <v:rect style="position:absolute;left:409;top:1119;width:133;height:133" filled="true" fillcolor="#939598" stroked="false">
              <v:fill type="solid"/>
            </v:rect>
            <v:rect style="position:absolute;left:409;top:973;width:133;height:133" filled="true" fillcolor="#939598" stroked="false">
              <v:fill type="solid"/>
            </v:rect>
            <v:rect style="position:absolute;left:555;top:1701;width:133;height:133" filled="true" fillcolor="#939598" stroked="false">
              <v:fill type="solid"/>
            </v:rect>
            <v:rect style="position:absolute;left:555;top:1555;width:133;height:133" filled="true" fillcolor="#939598" stroked="false">
              <v:fill type="solid"/>
            </v:rect>
            <v:rect style="position:absolute;left:555;top:1410;width:133;height:133" filled="true" fillcolor="#939598" stroked="false">
              <v:fill type="solid"/>
            </v:rect>
            <v:rect style="position:absolute;left:555;top:1264;width:133;height:133" filled="true" fillcolor="#939598" stroked="false">
              <v:fill type="solid"/>
            </v:rect>
            <v:rect style="position:absolute;left:555;top:1119;width:133;height:133" filled="true" fillcolor="#939598" stroked="false">
              <v:fill type="solid"/>
            </v:rect>
            <v:rect style="position:absolute;left:555;top:973;width:133;height:133" filled="true" fillcolor="#939598" stroked="false">
              <v:fill type="solid"/>
            </v:rect>
            <v:rect style="position:absolute;left:555;top:828;width:133;height:133" filled="true" fillcolor="#939598" stroked="false">
              <v:fill type="solid"/>
            </v:rect>
            <v:shape style="position:absolute;left:700;top:1846;width:133;height:133" coordorigin="701,1847" coordsize="133,133" path="m833,1907l734,1907,756,1909,777,1916,796,1926,813,1940,819,1946,824,1952,829,1960,800,1974,802,1979,833,1979,833,1907xm701,1931l701,1939,704,1937,701,1931xm833,1847l701,1847,701,1912,711,1909,723,1907,833,1907,833,1847xe" filled="true" fillcolor="#939598" stroked="false">
              <v:path arrowok="t"/>
              <v:fill type="solid"/>
            </v:shape>
            <v:rect style="position:absolute;left:700;top:1701;width:133;height:133" filled="true" fillcolor="#939598" stroked="false">
              <v:fill type="solid"/>
            </v:rect>
            <v:rect style="position:absolute;left:700;top:1555;width:133;height:133" filled="true" fillcolor="#939598" stroked="false">
              <v:fill type="solid"/>
            </v:rect>
            <v:rect style="position:absolute;left:700;top:1410;width:133;height:133" filled="true" fillcolor="#939598" stroked="false">
              <v:fill type="solid"/>
            </v:rect>
            <v:rect style="position:absolute;left:700;top:1264;width:133;height:133" filled="true" fillcolor="#939598" stroked="false">
              <v:fill type="solid"/>
            </v:rect>
            <v:rect style="position:absolute;left:700;top:1119;width:133;height:133" filled="true" fillcolor="#939598" stroked="false">
              <v:fill type="solid"/>
            </v:rect>
            <v:rect style="position:absolute;left:700;top:973;width:133;height:133" filled="true" fillcolor="#939598" stroked="false">
              <v:fill type="solid"/>
            </v:rect>
            <v:rect style="position:absolute;left:700;top:828;width:133;height:133" filled="true" fillcolor="#939598" stroked="false">
              <v:fill type="solid"/>
            </v:rect>
            <v:rect style="position:absolute;left:846;top:1846;width:133;height:133" filled="true" fillcolor="#939598" stroked="false">
              <v:fill type="solid"/>
            </v:rect>
            <v:rect style="position:absolute;left:846;top:1701;width:133;height:133" filled="true" fillcolor="#939598" stroked="false">
              <v:fill type="solid"/>
            </v:rect>
            <v:rect style="position:absolute;left:846;top:1555;width:133;height:133" filled="true" fillcolor="#939598" stroked="false">
              <v:fill type="solid"/>
            </v:rect>
            <v:rect style="position:absolute;left:846;top:1410;width:133;height:133" filled="true" fillcolor="#939598" stroked="false">
              <v:fill type="solid"/>
            </v:rect>
            <v:rect style="position:absolute;left:846;top:1264;width:133;height:133" filled="true" fillcolor="#939598" stroked="false">
              <v:fill type="solid"/>
            </v:rect>
            <v:rect style="position:absolute;left:846;top:1119;width:133;height:133" filled="true" fillcolor="#939598" stroked="false">
              <v:fill type="solid"/>
            </v:rect>
            <v:rect style="position:absolute;left:846;top:973;width:133;height:133" filled="true" fillcolor="#939598" stroked="false">
              <v:fill type="solid"/>
            </v:rect>
            <v:rect style="position:absolute;left:846;top:828;width:133;height:133" filled="true" fillcolor="#939598" stroked="false">
              <v:fill type="solid"/>
            </v:rect>
            <v:rect style="position:absolute;left:846;top:682;width:133;height:133" filled="true" fillcolor="#939598" stroked="false">
              <v:fill type="solid"/>
            </v:rect>
            <v:rect style="position:absolute;left:991;top:1701;width:133;height:133" filled="true" fillcolor="#939598" stroked="false">
              <v:fill type="solid"/>
            </v:rect>
            <v:rect style="position:absolute;left:991;top:1555;width:133;height:133" filled="true" fillcolor="#939598" stroked="false">
              <v:fill type="solid"/>
            </v:rect>
            <v:rect style="position:absolute;left:991;top:1410;width:133;height:133" filled="true" fillcolor="#939598" stroked="false">
              <v:fill type="solid"/>
            </v:rect>
            <v:rect style="position:absolute;left:991;top:1264;width:133;height:133" filled="true" fillcolor="#939598" stroked="false">
              <v:fill type="solid"/>
            </v:rect>
            <v:rect style="position:absolute;left:991;top:1119;width:133;height:133" filled="true" fillcolor="#939598" stroked="false">
              <v:fill type="solid"/>
            </v:rect>
            <v:rect style="position:absolute;left:991;top:973;width:133;height:133" filled="true" fillcolor="#939598" stroked="false">
              <v:fill type="solid"/>
            </v:rect>
            <v:rect style="position:absolute;left:991;top:828;width:133;height:133" filled="true" fillcolor="#939598" stroked="false">
              <v:fill type="solid"/>
            </v:rect>
            <v:rect style="position:absolute;left:991;top:682;width:133;height:133" filled="true" fillcolor="#939598" stroked="false">
              <v:fill type="solid"/>
            </v:rect>
            <v:rect style="position:absolute;left:1137;top:1701;width:133;height:133" filled="true" fillcolor="#939598" stroked="false">
              <v:fill type="solid"/>
            </v:rect>
            <v:rect style="position:absolute;left:1137;top:1555;width:133;height:133" filled="true" fillcolor="#939598" stroked="false">
              <v:fill type="solid"/>
            </v:rect>
            <v:rect style="position:absolute;left:1137;top:1410;width:133;height:133" filled="true" fillcolor="#939598" stroked="false">
              <v:fill type="solid"/>
            </v:rect>
            <v:rect style="position:absolute;left:1137;top:1264;width:133;height:133" filled="true" fillcolor="#939598" stroked="false">
              <v:fill type="solid"/>
            </v:rect>
            <v:rect style="position:absolute;left:1137;top:1119;width:133;height:133" filled="true" fillcolor="#939598" stroked="false">
              <v:fill type="solid"/>
            </v:rect>
            <v:rect style="position:absolute;left:1137;top:973;width:133;height:133" filled="true" fillcolor="#939598" stroked="false">
              <v:fill type="solid"/>
            </v:rect>
            <v:rect style="position:absolute;left:1137;top:828;width:133;height:133" filled="true" fillcolor="#939598" stroked="false">
              <v:fill type="solid"/>
            </v:rect>
            <v:rect style="position:absolute;left:1137;top:682;width:133;height:133" filled="true" fillcolor="#939598" stroked="false">
              <v:fill type="solid"/>
            </v:rect>
            <v:rect style="position:absolute;left:1137;top:536;width:133;height:133" filled="true" fillcolor="#939598" stroked="false">
              <v:fill type="solid"/>
            </v:rect>
            <v:rect style="position:absolute;left:1282;top:1555;width:133;height:133" filled="true" fillcolor="#939598" stroked="false">
              <v:fill type="solid"/>
            </v:rect>
            <v:rect style="position:absolute;left:1282;top:1410;width:133;height:133" filled="true" fillcolor="#939598" stroked="false">
              <v:fill type="solid"/>
            </v:rect>
            <v:rect style="position:absolute;left:1282;top:1264;width:133;height:133" filled="true" fillcolor="#939598" stroked="false">
              <v:fill type="solid"/>
            </v:rect>
            <v:rect style="position:absolute;left:1282;top:1119;width:133;height:133" filled="true" fillcolor="#939598" stroked="false">
              <v:fill type="solid"/>
            </v:rect>
            <v:rect style="position:absolute;left:1282;top:973;width:133;height:133" filled="true" fillcolor="#939598" stroked="false">
              <v:fill type="solid"/>
            </v:rect>
            <v:rect style="position:absolute;left:1282;top:828;width:133;height:133" filled="true" fillcolor="#939598" stroked="false">
              <v:fill type="solid"/>
            </v:rect>
            <v:rect style="position:absolute;left:1282;top:682;width:133;height:133" filled="true" fillcolor="#939598" stroked="false">
              <v:fill type="solid"/>
            </v:rect>
            <v:rect style="position:absolute;left:1282;top:536;width:133;height:133" filled="true" fillcolor="#939598" stroked="false">
              <v:fill type="solid"/>
            </v:rect>
            <v:rect style="position:absolute;left:1428;top:1555;width:133;height:133" filled="true" fillcolor="#939598" stroked="false">
              <v:fill type="solid"/>
            </v:rect>
            <v:rect style="position:absolute;left:1428;top:1410;width:133;height:133" filled="true" fillcolor="#939598" stroked="false">
              <v:fill type="solid"/>
            </v:rect>
            <v:rect style="position:absolute;left:1428;top:1264;width:133;height:133" filled="true" fillcolor="#939598" stroked="false">
              <v:fill type="solid"/>
            </v:rect>
            <v:rect style="position:absolute;left:1428;top:1119;width:133;height:133" filled="true" fillcolor="#939598" stroked="false">
              <v:fill type="solid"/>
            </v:rect>
            <v:rect style="position:absolute;left:1428;top:973;width:133;height:133" filled="true" fillcolor="#939598" stroked="false">
              <v:fill type="solid"/>
            </v:rect>
            <v:rect style="position:absolute;left:1428;top:828;width:133;height:133" filled="true" fillcolor="#939598" stroked="false">
              <v:fill type="solid"/>
            </v:rect>
            <v:rect style="position:absolute;left:1428;top:682;width:133;height:133" filled="true" fillcolor="#939598" stroked="false">
              <v:fill type="solid"/>
            </v:rect>
            <v:rect style="position:absolute;left:1428;top:536;width:133;height:133" filled="true" fillcolor="#939598" stroked="false">
              <v:fill type="solid"/>
            </v:rect>
            <v:rect style="position:absolute;left:1428;top:391;width:133;height:133" filled="true" fillcolor="#939598" stroked="false">
              <v:fill type="solid"/>
            </v:rect>
            <v:rect style="position:absolute;left:1573;top:1410;width:133;height:133" filled="true" fillcolor="#939598" stroked="false">
              <v:fill type="solid"/>
            </v:rect>
            <v:rect style="position:absolute;left:1573;top:1264;width:133;height:133" filled="true" fillcolor="#939598" stroked="false">
              <v:fill type="solid"/>
            </v:rect>
            <v:rect style="position:absolute;left:1573;top:1119;width:133;height:133" filled="true" fillcolor="#939598" stroked="false">
              <v:fill type="solid"/>
            </v:rect>
            <v:rect style="position:absolute;left:1573;top:973;width:133;height:133" filled="true" fillcolor="#939598" stroked="false">
              <v:fill type="solid"/>
            </v:rect>
            <v:rect style="position:absolute;left:1573;top:828;width:133;height:133" filled="true" fillcolor="#939598" stroked="false">
              <v:fill type="solid"/>
            </v:rect>
            <v:rect style="position:absolute;left:1573;top:682;width:133;height:133" filled="true" fillcolor="#939598" stroked="false">
              <v:fill type="solid"/>
            </v:rect>
            <v:rect style="position:absolute;left:1573;top:536;width:133;height:133" filled="true" fillcolor="#939598" stroked="false">
              <v:fill type="solid"/>
            </v:rect>
            <v:rect style="position:absolute;left:1573;top:391;width:133;height:133" filled="true" fillcolor="#939598" stroked="false">
              <v:fill type="solid"/>
            </v:rect>
            <v:rect style="position:absolute;left:1719;top:1410;width:133;height:133" filled="true" fillcolor="#939598" stroked="false">
              <v:fill type="solid"/>
            </v:rect>
            <v:rect style="position:absolute;left:1719;top:1264;width:133;height:133" filled="true" fillcolor="#939598" stroked="false">
              <v:fill type="solid"/>
            </v:rect>
            <v:rect style="position:absolute;left:1719;top:1119;width:133;height:133" filled="true" fillcolor="#939598" stroked="false">
              <v:fill type="solid"/>
            </v:rect>
            <v:rect style="position:absolute;left:1719;top:973;width:133;height:133" filled="true" fillcolor="#939598" stroked="false">
              <v:fill type="solid"/>
            </v:rect>
            <v:rect style="position:absolute;left:1719;top:828;width:133;height:133" filled="true" fillcolor="#939598" stroked="false">
              <v:fill type="solid"/>
            </v:rect>
            <v:rect style="position:absolute;left:1719;top:682;width:133;height:133" filled="true" fillcolor="#939598" stroked="false">
              <v:fill type="solid"/>
            </v:rect>
            <v:rect style="position:absolute;left:1719;top:536;width:133;height:133" filled="true" fillcolor="#939598" stroked="false">
              <v:fill type="solid"/>
            </v:rect>
            <v:rect style="position:absolute;left:1719;top:391;width:133;height:133" filled="true" fillcolor="#939598" stroked="false">
              <v:fill type="solid"/>
            </v:rect>
            <v:shape style="position:absolute;left:1719;top:245;width:133;height:133" coordorigin="1719,246" coordsize="133,133" path="m1734,246l1719,246,1719,378,1852,378,1852,365,1845,365,1823,362,1803,356,1784,346,1767,332,1761,326,1756,320,1751,313,1779,299,1777,294,1742,294,1739,284,1736,274,1735,264,1734,253,1734,248,1734,246xm1852,364l1845,365,1852,365,1852,364xm1770,280l1742,294,1777,294,1770,280xm1852,246l1838,246,1812,259,1821,277,1852,262,1852,246xe" filled="true" fillcolor="#939598" stroked="false">
              <v:path arrowok="t"/>
              <v:fill type="solid"/>
            </v:shape>
            <v:rect style="position:absolute;left:1864;top:1264;width:133;height:133" filled="true" fillcolor="#939598" stroked="false">
              <v:fill type="solid"/>
            </v:rect>
            <v:rect style="position:absolute;left:1864;top:1119;width:133;height:133" filled="true" fillcolor="#939598" stroked="false">
              <v:fill type="solid"/>
            </v:rect>
            <v:rect style="position:absolute;left:1864;top:973;width:133;height:133" filled="true" fillcolor="#939598" stroked="false">
              <v:fill type="solid"/>
            </v:rect>
            <v:rect style="position:absolute;left:1864;top:828;width:133;height:133" filled="true" fillcolor="#939598" stroked="false">
              <v:fill type="solid"/>
            </v:rect>
            <v:rect style="position:absolute;left:1864;top:682;width:133;height:133" filled="true" fillcolor="#939598" stroked="false">
              <v:fill type="solid"/>
            </v:rect>
            <v:rect style="position:absolute;left:1864;top:536;width:133;height:133" filled="true" fillcolor="#939598" stroked="false">
              <v:fill type="solid"/>
            </v:rect>
            <v:rect style="position:absolute;left:1864;top:391;width:133;height:133" filled="true" fillcolor="#939598" stroked="false">
              <v:fill type="solid"/>
            </v:rect>
            <v:rect style="position:absolute;left:2010;top:1264;width:133;height:133" filled="true" fillcolor="#939598" stroked="false">
              <v:fill type="solid"/>
            </v:rect>
            <v:rect style="position:absolute;left:2010;top:1119;width:133;height:133" filled="true" fillcolor="#939598" stroked="false">
              <v:fill type="solid"/>
            </v:rect>
            <v:rect style="position:absolute;left:2010;top:973;width:133;height:133" filled="true" fillcolor="#939598" stroked="false">
              <v:fill type="solid"/>
            </v:rect>
            <v:rect style="position:absolute;left:2010;top:828;width:133;height:133" filled="true" fillcolor="#939598" stroked="false">
              <v:fill type="solid"/>
            </v:rect>
            <v:rect style="position:absolute;left:2010;top:682;width:133;height:133" filled="true" fillcolor="#939598" stroked="false">
              <v:fill type="solid"/>
            </v:rect>
            <v:shape style="position:absolute;left:2155;top:1119;width:133;height:133" coordorigin="2156,1119" coordsize="133,133" path="m2288,1119l2156,1119,2156,1251,2226,1251,2222,1239,2219,1227,2219,1214,2221,1192,2228,1171,2238,1152,2252,1135,2258,1129,2264,1124,2272,1119,2288,1119,2288,1119xm2249,1246l2239,1251,2252,1251,2249,1246xm2288,1119l2272,1119,2282,1140,2288,1137,2288,1119xe" filled="true" fillcolor="#939598" stroked="false">
              <v:path arrowok="t"/>
              <v:fill type="solid"/>
            </v:shape>
            <v:rect style="position:absolute;left:2155;top:973;width:133;height:133" filled="true" fillcolor="#939598" stroked="false">
              <v:fill type="solid"/>
            </v:rect>
            <v:line style="position:absolute" from="76,1142" to="2029,161" stroked="true" strokeweight="1.166748pt" strokecolor="#231f20">
              <v:stroke dashstyle="shortdash"/>
            </v:line>
            <v:line style="position:absolute" from="12,1175" to="76,1142" stroked="true" strokeweight="1.166748pt" strokecolor="#231f20">
              <v:stroke dashstyle="solid"/>
            </v:line>
            <v:line style="position:absolute" from="2029,161" to="2094,129" stroked="true" strokeweight="1.166748pt" strokecolor="#231f20">
              <v:stroke dashstyle="solid"/>
            </v:line>
            <v:line style="position:absolute" from="163,871" to="823,2199" stroked="true" strokeweight="1.166748pt" strokecolor="#231f20">
              <v:stroke dashstyle="shortdash"/>
            </v:line>
            <v:line style="position:absolute" from="132,808" to="163,871" stroked="true" strokeweight="1.166748pt" strokecolor="#231f20">
              <v:stroke dashstyle="solid"/>
            </v:line>
            <v:line style="position:absolute" from="823,2199" to="854,2261" stroked="true" strokeweight="1.166748pt" strokecolor="#231f20">
              <v:stroke dashstyle="solid"/>
            </v:line>
            <v:line style="position:absolute" from="549,2112" to="2510,1127" stroked="true" strokeweight="1.166748pt" strokecolor="#231f20">
              <v:stroke dashstyle="shortdash"/>
            </v:line>
            <v:line style="position:absolute" from="486,2143" to="549,2112" stroked="true" strokeweight="1.166748pt" strokecolor="#231f20">
              <v:stroke dashstyle="solid"/>
            </v:line>
            <v:line style="position:absolute" from="2510,1127" to="2573,1095" stroked="true" strokeweight="1.166748pt" strokecolor="#231f20">
              <v:stroke dashstyle="solid"/>
            </v:line>
            <v:line style="position:absolute" from="2420,1390" to="1755,74" stroked="true" strokeweight="1.166748pt" strokecolor="#231f20">
              <v:stroke dashstyle="shortdash"/>
            </v:line>
            <v:line style="position:absolute" from="2451,1452" to="2420,1390" stroked="true" strokeweight="1.166748pt" strokecolor="#231f20">
              <v:stroke dashstyle="solid"/>
            </v:line>
            <v:line style="position:absolute" from="1755,74" to="1724,12" stroked="true" strokeweight="1.166748pt" strokecolor="#231f20">
              <v:stroke dashstyle="solid"/>
            </v:line>
            <v:shape style="position:absolute;left:142;top:944;width:223;height:223" type="#_x0000_t75" stroked="false">
              <v:imagedata r:id="rId40" o:title=""/>
            </v:shape>
            <v:shape style="position:absolute;left:1734;top:142;width:223;height:223" type="#_x0000_t75" stroked="false">
              <v:imagedata r:id="rId41" o:title=""/>
            </v:shape>
            <v:shape style="position:absolute;left:2219;top:1102;width:223;height:223" type="#_x0000_t75" stroked="false">
              <v:imagedata r:id="rId42" o:title=""/>
            </v:shape>
            <v:shape style="position:absolute;left:623;top:1907;width:223;height:223" type="#_x0000_t75" stroked="false">
              <v:imagedata r:id="rId43" o:title=""/>
            </v:shape>
          </v:group>
        </w:pict>
      </w:r>
      <w:r>
        <w:rPr/>
      </w:r>
    </w:p>
    <w:p>
      <w:pPr>
        <w:pStyle w:val="BodyText"/>
        <w:spacing w:before="1"/>
        <w:rPr>
          <w:sz w:val="21"/>
        </w:rPr>
      </w:pPr>
    </w:p>
    <w:p>
      <w:pPr>
        <w:spacing w:line="254" w:lineRule="auto" w:before="0"/>
        <w:ind w:left="243" w:right="688" w:firstLine="0"/>
        <w:jc w:val="both"/>
        <w:rPr>
          <w:sz w:val="18"/>
        </w:rPr>
      </w:pPr>
      <w:r>
        <w:rPr>
          <w:i/>
          <w:spacing w:val="-3"/>
          <w:sz w:val="18"/>
        </w:rPr>
        <w:t>Figure </w:t>
      </w:r>
      <w:r>
        <w:rPr>
          <w:i/>
          <w:sz w:val="18"/>
        </w:rPr>
        <w:t>2: </w:t>
      </w:r>
      <w:r>
        <w:rPr>
          <w:sz w:val="18"/>
        </w:rPr>
        <w:t>Lines representing the visual estimation of the sides to de- fine the corners. A simple set square physically moved around on </w:t>
      </w:r>
      <w:r>
        <w:rPr>
          <w:spacing w:val="-5"/>
          <w:sz w:val="18"/>
        </w:rPr>
        <w:t>the </w:t>
      </w:r>
      <w:r>
        <w:rPr>
          <w:sz w:val="18"/>
        </w:rPr>
        <w:t>screen</w:t>
      </w:r>
      <w:r>
        <w:rPr>
          <w:spacing w:val="-8"/>
          <w:sz w:val="18"/>
        </w:rPr>
        <w:t> </w:t>
      </w:r>
      <w:r>
        <w:rPr>
          <w:sz w:val="18"/>
        </w:rPr>
        <w:t>is</w:t>
      </w:r>
      <w:r>
        <w:rPr>
          <w:spacing w:val="-8"/>
          <w:sz w:val="18"/>
        </w:rPr>
        <w:t> </w:t>
      </w:r>
      <w:r>
        <w:rPr>
          <w:sz w:val="18"/>
        </w:rPr>
        <w:t>a</w:t>
      </w:r>
      <w:r>
        <w:rPr>
          <w:spacing w:val="-7"/>
          <w:sz w:val="18"/>
        </w:rPr>
        <w:t> </w:t>
      </w:r>
      <w:r>
        <w:rPr>
          <w:sz w:val="18"/>
        </w:rPr>
        <w:t>useful</w:t>
      </w:r>
      <w:r>
        <w:rPr>
          <w:spacing w:val="-8"/>
          <w:sz w:val="18"/>
        </w:rPr>
        <w:t> </w:t>
      </w:r>
      <w:r>
        <w:rPr>
          <w:sz w:val="18"/>
        </w:rPr>
        <w:t>guideline</w:t>
      </w:r>
      <w:r>
        <w:rPr>
          <w:spacing w:val="-7"/>
          <w:sz w:val="18"/>
        </w:rPr>
        <w:t> </w:t>
      </w:r>
      <w:r>
        <w:rPr>
          <w:sz w:val="18"/>
        </w:rPr>
        <w:t>for</w:t>
      </w:r>
      <w:r>
        <w:rPr>
          <w:spacing w:val="-8"/>
          <w:sz w:val="18"/>
        </w:rPr>
        <w:t> </w:t>
      </w:r>
      <w:r>
        <w:rPr>
          <w:sz w:val="18"/>
        </w:rPr>
        <w:t>the</w:t>
      </w:r>
      <w:r>
        <w:rPr>
          <w:spacing w:val="-7"/>
          <w:sz w:val="18"/>
        </w:rPr>
        <w:t> </w:t>
      </w:r>
      <w:r>
        <w:rPr>
          <w:sz w:val="18"/>
        </w:rPr>
        <w:t>estimation.</w:t>
      </w:r>
      <w:r>
        <w:rPr>
          <w:spacing w:val="6"/>
          <w:sz w:val="18"/>
        </w:rPr>
        <w:t> </w:t>
      </w:r>
      <w:r>
        <w:rPr>
          <w:sz w:val="18"/>
        </w:rPr>
        <w:t>The</w:t>
      </w:r>
      <w:r>
        <w:rPr>
          <w:spacing w:val="-8"/>
          <w:sz w:val="18"/>
        </w:rPr>
        <w:t> </w:t>
      </w:r>
      <w:r>
        <w:rPr>
          <w:sz w:val="18"/>
        </w:rPr>
        <w:t>points</w:t>
      </w:r>
      <w:r>
        <w:rPr>
          <w:spacing w:val="-7"/>
          <w:sz w:val="18"/>
        </w:rPr>
        <w:t> </w:t>
      </w:r>
      <w:r>
        <w:rPr>
          <w:sz w:val="18"/>
        </w:rPr>
        <w:t>show</w:t>
      </w:r>
      <w:r>
        <w:rPr>
          <w:spacing w:val="-8"/>
          <w:sz w:val="18"/>
        </w:rPr>
        <w:t> </w:t>
      </w:r>
      <w:r>
        <w:rPr>
          <w:spacing w:val="-3"/>
          <w:sz w:val="18"/>
        </w:rPr>
        <w:t>where </w:t>
      </w:r>
      <w:r>
        <w:rPr>
          <w:sz w:val="18"/>
        </w:rPr>
        <w:t>to measure the coordinates in the</w:t>
      </w:r>
      <w:r>
        <w:rPr>
          <w:spacing w:val="-8"/>
          <w:sz w:val="18"/>
        </w:rPr>
        <w:t> </w:t>
      </w:r>
      <w:r>
        <w:rPr>
          <w:sz w:val="18"/>
        </w:rPr>
        <w:t>nDSM</w:t>
      </w:r>
    </w:p>
    <w:p>
      <w:pPr>
        <w:pStyle w:val="BodyText"/>
        <w:rPr>
          <w:sz w:val="22"/>
        </w:rPr>
      </w:pPr>
    </w:p>
    <w:p>
      <w:pPr>
        <w:spacing w:before="156"/>
        <w:ind w:left="906" w:right="0" w:firstLine="0"/>
        <w:jc w:val="left"/>
        <w:rPr>
          <w:rFonts w:ascii="Corbel"/>
          <w:b/>
          <w:sz w:val="18"/>
        </w:rPr>
      </w:pPr>
      <w:r>
        <w:rPr>
          <w:rFonts w:ascii="Corbel"/>
          <w:b/>
          <w:color w:val="231F20"/>
          <w:w w:val="105"/>
          <w:sz w:val="18"/>
        </w:rPr>
        <w:t>Positioning and scaling issues due to the grid</w:t>
      </w:r>
    </w:p>
    <w:p>
      <w:pPr>
        <w:pStyle w:val="BodyText"/>
        <w:spacing w:before="9"/>
        <w:rPr>
          <w:rFonts w:ascii="Corbel"/>
          <w:b/>
          <w:sz w:val="9"/>
        </w:rPr>
      </w:pPr>
    </w:p>
    <w:p>
      <w:pPr>
        <w:pStyle w:val="BodyText"/>
        <w:tabs>
          <w:tab w:pos="1576" w:val="left" w:leader="none"/>
          <w:tab w:pos="3056" w:val="left" w:leader="none"/>
          <w:tab w:pos="4081" w:val="left" w:leader="none"/>
        </w:tabs>
        <w:ind w:left="517"/>
        <w:rPr>
          <w:rFonts w:ascii="Corbel"/>
        </w:rPr>
      </w:pPr>
      <w:r>
        <w:rPr>
          <w:rFonts w:ascii="Corbel"/>
          <w:position w:val="5"/>
        </w:rPr>
        <w:pict>
          <v:group style="width:35.75pt;height:50.3pt;mso-position-horizontal-relative:char;mso-position-vertical-relative:line" coordorigin="0,0" coordsize="715,1006">
            <v:rect style="position:absolute;left:51;top:45;width:620;height:926" filled="false" stroked="true" strokeweight=".583374pt" strokecolor="#231f20">
              <v:stroke dashstyle="solid"/>
            </v:rect>
            <v:shape style="position:absolute;left:0;top:0;width:133;height:133" coordorigin="0,0" coordsize="133,133" path="m132,0l0,0,0,132,46,132,46,40,132,40,132,0xm132,51l58,51,58,132,132,132,132,51xe" filled="true" fillcolor="#939598" stroked="false">
              <v:path arrowok="t"/>
              <v:fill type="solid"/>
            </v:shape>
            <v:shape style="position:absolute;left:46;top:39;width:87;height:93" coordorigin="46,40" coordsize="87,93" path="m132,40l46,40,46,132,52,132,52,45,132,45,132,40xe" filled="true" fillcolor="#231f20" stroked="false">
              <v:path arrowok="t"/>
              <v:fill type="solid"/>
            </v:shape>
            <v:shape style="position:absolute;left:51;top:45;width:81;height:87" coordorigin="52,45" coordsize="81,87" path="m132,45l52,45,52,132,58,132,58,51,132,51,132,45xe" filled="true" fillcolor="#231f20" stroked="false">
              <v:path arrowok="t"/>
              <v:fill type="solid"/>
            </v:shape>
            <v:shape style="position:absolute;left:145;top:0;width:133;height:133" coordorigin="146,0" coordsize="133,133" path="m278,51l146,51,146,132,278,132,278,51xm278,0l146,0,146,40,278,40,278,0xe" filled="true" fillcolor="#939598" stroked="false">
              <v:path arrowok="t"/>
              <v:fill type="solid"/>
            </v:shape>
            <v:rect style="position:absolute;left:145;top:39;width:133;height:6" filled="true" fillcolor="#231f20" stroked="false">
              <v:fill type="solid"/>
            </v:rect>
            <v:rect style="position:absolute;left:145;top:45;width:133;height:6" filled="true" fillcolor="#231f20" stroked="false">
              <v:fill type="solid"/>
            </v:rect>
            <v:shape style="position:absolute;left:291;top:0;width:133;height:133" coordorigin="291,0" coordsize="133,133" path="m423,51l291,51,291,132,423,132,423,51xm423,0l291,0,291,40,423,40,423,0xe" filled="true" fillcolor="#939598" stroked="false">
              <v:path arrowok="t"/>
              <v:fill type="solid"/>
            </v:shape>
            <v:rect style="position:absolute;left:291;top:39;width:133;height:6" filled="true" fillcolor="#231f20" stroked="false">
              <v:fill type="solid"/>
            </v:rect>
            <v:rect style="position:absolute;left:291;top:45;width:133;height:6" filled="true" fillcolor="#231f20" stroked="false">
              <v:fill type="solid"/>
            </v:rect>
            <v:shape style="position:absolute;left:436;top:0;width:133;height:133" coordorigin="437,0" coordsize="133,133" path="m569,51l437,51,437,132,569,132,569,51xm569,0l437,0,437,40,569,40,569,0xe" filled="true" fillcolor="#939598" stroked="false">
              <v:path arrowok="t"/>
              <v:fill type="solid"/>
            </v:shape>
            <v:rect style="position:absolute;left:436;top:39;width:133;height:6" filled="true" fillcolor="#231f20" stroked="false">
              <v:fill type="solid"/>
            </v:rect>
            <v:rect style="position:absolute;left:436;top:45;width:133;height:6" filled="true" fillcolor="#231f20" stroked="false">
              <v:fill type="solid"/>
            </v:rect>
            <v:shape style="position:absolute;left:582;top:0;width:133;height:133" coordorigin="582,0" coordsize="133,133" path="m665,51l582,51,582,132,665,132,665,51xm714,0l582,0,582,40,677,40,677,132,714,132,714,0xe" filled="true" fillcolor="#939598" stroked="false">
              <v:path arrowok="t"/>
              <v:fill type="solid"/>
            </v:shape>
            <v:shape style="position:absolute;left:582;top:39;width:95;height:93" coordorigin="582,40" coordsize="95,93" path="m677,40l582,40,582,45,671,45,671,132,677,132,677,40xe" filled="true" fillcolor="#231f20" stroked="false">
              <v:path arrowok="t"/>
              <v:fill type="solid"/>
            </v:shape>
            <v:shape style="position:absolute;left:582;top:45;width:90;height:87" coordorigin="582,45" coordsize="90,87" path="m671,45l582,45,582,51,665,51,665,132,671,132,671,45xe" filled="true" fillcolor="#231f20" stroked="false">
              <v:path arrowok="t"/>
              <v:fill type="solid"/>
            </v:shape>
            <v:shape style="position:absolute;left:0;top:145;width:133;height:133" coordorigin="0,146" coordsize="133,133" path="m46,146l0,146,0,278,46,278,46,146xm132,146l58,146,58,278,132,278,132,146xe" filled="true" fillcolor="#939598" stroked="false">
              <v:path arrowok="t"/>
              <v:fill type="solid"/>
            </v:shape>
            <v:rect style="position:absolute;left:46;top:145;width:6;height:133" filled="true" fillcolor="#231f20" stroked="false">
              <v:fill type="solid"/>
            </v:rect>
            <v:rect style="position:absolute;left:51;top:145;width:6;height:133" filled="true" fillcolor="#231f20" stroked="false">
              <v:fill type="solid"/>
            </v:rect>
            <v:rect style="position:absolute;left:145;top:145;width:133;height:133" filled="true" fillcolor="#939598" stroked="false">
              <v:fill type="solid"/>
            </v:rect>
            <v:rect style="position:absolute;left:291;top:145;width:133;height:133" filled="true" fillcolor="#939598" stroked="false">
              <v:fill type="solid"/>
            </v:rect>
            <v:rect style="position:absolute;left:436;top:145;width:133;height:133" filled="true" fillcolor="#939598" stroked="false">
              <v:fill type="solid"/>
            </v:rect>
            <v:shape style="position:absolute;left:582;top:145;width:133;height:133" coordorigin="582,146" coordsize="133,133" path="m665,146l582,146,582,278,665,278,665,146xm714,146l677,146,677,278,714,278,714,146xe" filled="true" fillcolor="#939598" stroked="false">
              <v:path arrowok="t"/>
              <v:fill type="solid"/>
            </v:shape>
            <v:rect style="position:absolute;left:671;top:145;width:6;height:133" filled="true" fillcolor="#231f20" stroked="false">
              <v:fill type="solid"/>
            </v:rect>
            <v:rect style="position:absolute;left:665;top:145;width:6;height:133" filled="true" fillcolor="#231f20" stroked="false">
              <v:fill type="solid"/>
            </v:rect>
            <v:shape style="position:absolute;left:0;top:291;width:133;height:133" coordorigin="0,291" coordsize="133,133" path="m46,291l0,291,0,423,46,423,46,291xm132,291l58,291,58,423,132,423,132,291xe" filled="true" fillcolor="#939598" stroked="false">
              <v:path arrowok="t"/>
              <v:fill type="solid"/>
            </v:shape>
            <v:rect style="position:absolute;left:46;top:291;width:6;height:133" filled="true" fillcolor="#231f20" stroked="false">
              <v:fill type="solid"/>
            </v:rect>
            <v:rect style="position:absolute;left:51;top:291;width:6;height:133" filled="true" fillcolor="#231f20" stroked="false">
              <v:fill type="solid"/>
            </v:rect>
            <v:rect style="position:absolute;left:145;top:291;width:133;height:133" filled="true" fillcolor="#939598" stroked="false">
              <v:fill type="solid"/>
            </v:rect>
            <v:rect style="position:absolute;left:291;top:291;width:133;height:133" filled="true" fillcolor="#939598" stroked="false">
              <v:fill type="solid"/>
            </v:rect>
            <v:rect style="position:absolute;left:436;top:291;width:133;height:133" filled="true" fillcolor="#939598" stroked="false">
              <v:fill type="solid"/>
            </v:rect>
            <v:shape style="position:absolute;left:582;top:291;width:133;height:133" coordorigin="582,291" coordsize="133,133" path="m665,291l582,291,582,423,665,423,665,291xm714,291l677,291,677,423,714,423,714,291xe" filled="true" fillcolor="#939598" stroked="false">
              <v:path arrowok="t"/>
              <v:fill type="solid"/>
            </v:shape>
            <v:rect style="position:absolute;left:671;top:291;width:6;height:133" filled="true" fillcolor="#231f20" stroked="false">
              <v:fill type="solid"/>
            </v:rect>
            <v:rect style="position:absolute;left:665;top:291;width:6;height:133" filled="true" fillcolor="#231f20" stroked="false">
              <v:fill type="solid"/>
            </v:rect>
            <v:shape style="position:absolute;left:0;top:436;width:133;height:133" coordorigin="0,437" coordsize="133,133" path="m46,437l0,437,0,569,46,569,46,437xm132,437l58,437,58,569,132,569,132,437xe" filled="true" fillcolor="#939598" stroked="false">
              <v:path arrowok="t"/>
              <v:fill type="solid"/>
            </v:shape>
            <v:rect style="position:absolute;left:46;top:436;width:6;height:133" filled="true" fillcolor="#231f20" stroked="false">
              <v:fill type="solid"/>
            </v:rect>
            <v:rect style="position:absolute;left:51;top:436;width:6;height:133" filled="true" fillcolor="#231f20" stroked="false">
              <v:fill type="solid"/>
            </v:rect>
            <v:rect style="position:absolute;left:145;top:436;width:133;height:133" filled="true" fillcolor="#939598" stroked="false">
              <v:fill type="solid"/>
            </v:rect>
            <v:rect style="position:absolute;left:291;top:436;width:133;height:133" filled="true" fillcolor="#939598" stroked="false">
              <v:fill type="solid"/>
            </v:rect>
            <v:rect style="position:absolute;left:436;top:436;width:133;height:133" filled="true" fillcolor="#939598" stroked="false">
              <v:fill type="solid"/>
            </v:rect>
            <v:shape style="position:absolute;left:582;top:436;width:133;height:133" coordorigin="582,437" coordsize="133,133" path="m665,437l582,437,582,569,665,569,665,437xm714,437l677,437,677,569,714,569,714,437xe" filled="true" fillcolor="#939598" stroked="false">
              <v:path arrowok="t"/>
              <v:fill type="solid"/>
            </v:shape>
            <v:rect style="position:absolute;left:671;top:436;width:6;height:133" filled="true" fillcolor="#231f20" stroked="false">
              <v:fill type="solid"/>
            </v:rect>
            <v:rect style="position:absolute;left:665;top:436;width:6;height:133" filled="true" fillcolor="#231f20" stroked="false">
              <v:fill type="solid"/>
            </v:rect>
            <v:shape style="position:absolute;left:0;top:582;width:133;height:133" coordorigin="0,582" coordsize="133,133" path="m46,582l0,582,0,714,46,714,46,582xm132,582l58,582,58,714,132,714,132,582xe" filled="true" fillcolor="#939598" stroked="false">
              <v:path arrowok="t"/>
              <v:fill type="solid"/>
            </v:shape>
            <v:rect style="position:absolute;left:46;top:582;width:6;height:133" filled="true" fillcolor="#231f20" stroked="false">
              <v:fill type="solid"/>
            </v:rect>
            <v:rect style="position:absolute;left:51;top:582;width:6;height:133" filled="true" fillcolor="#231f20" stroked="false">
              <v:fill type="solid"/>
            </v:rect>
            <v:rect style="position:absolute;left:145;top:582;width:133;height:133" filled="true" fillcolor="#939598" stroked="false">
              <v:fill type="solid"/>
            </v:rect>
            <v:rect style="position:absolute;left:291;top:582;width:133;height:133" filled="true" fillcolor="#939598" stroked="false">
              <v:fill type="solid"/>
            </v:rect>
            <v:rect style="position:absolute;left:436;top:582;width:133;height:133" filled="true" fillcolor="#939598" stroked="false">
              <v:fill type="solid"/>
            </v:rect>
            <v:shape style="position:absolute;left:582;top:582;width:133;height:133" coordorigin="582,582" coordsize="133,133" path="m665,582l582,582,582,714,665,714,665,582xm714,582l677,582,677,714,714,714,714,582xe" filled="true" fillcolor="#939598" stroked="false">
              <v:path arrowok="t"/>
              <v:fill type="solid"/>
            </v:shape>
            <v:rect style="position:absolute;left:671;top:582;width:6;height:133" filled="true" fillcolor="#231f20" stroked="false">
              <v:fill type="solid"/>
            </v:rect>
            <v:rect style="position:absolute;left:665;top:582;width:6;height:133" filled="true" fillcolor="#231f20" stroked="false">
              <v:fill type="solid"/>
            </v:rect>
            <v:shape style="position:absolute;left:0;top:727;width:133;height:133" coordorigin="0,728" coordsize="133,133" path="m46,728l0,728,0,860,46,860,46,728xm132,728l58,728,58,860,132,860,132,728xe" filled="true" fillcolor="#939598" stroked="false">
              <v:path arrowok="t"/>
              <v:fill type="solid"/>
            </v:shape>
            <v:rect style="position:absolute;left:46;top:727;width:6;height:133" filled="true" fillcolor="#231f20" stroked="false">
              <v:fill type="solid"/>
            </v:rect>
            <v:rect style="position:absolute;left:51;top:727;width:6;height:133" filled="true" fillcolor="#231f20" stroked="false">
              <v:fill type="solid"/>
            </v:rect>
            <v:rect style="position:absolute;left:145;top:727;width:133;height:133" filled="true" fillcolor="#939598" stroked="false">
              <v:fill type="solid"/>
            </v:rect>
            <v:rect style="position:absolute;left:291;top:727;width:133;height:133" filled="true" fillcolor="#939598" stroked="false">
              <v:fill type="solid"/>
            </v:rect>
            <v:rect style="position:absolute;left:436;top:727;width:133;height:133" filled="true" fillcolor="#939598" stroked="false">
              <v:fill type="solid"/>
            </v:rect>
            <v:shape style="position:absolute;left:582;top:727;width:133;height:133" coordorigin="582,728" coordsize="133,133" path="m665,728l582,728,582,860,665,860,665,728xm714,728l677,728,677,860,714,860,714,728xe" filled="true" fillcolor="#939598" stroked="false">
              <v:path arrowok="t"/>
              <v:fill type="solid"/>
            </v:shape>
            <v:rect style="position:absolute;left:671;top:727;width:6;height:133" filled="true" fillcolor="#231f20" stroked="false">
              <v:fill type="solid"/>
            </v:rect>
            <v:rect style="position:absolute;left:665;top:727;width:6;height:133" filled="true" fillcolor="#231f20" stroked="false">
              <v:fill type="solid"/>
            </v:rect>
            <v:shape style="position:absolute;left:0;top:873;width:133;height:133" coordorigin="0,873" coordsize="133,133" path="m46,873l0,873,0,1005,132,1005,132,976,46,976,46,873xm132,873l58,873,58,965,132,965,132,873xe" filled="true" fillcolor="#939598" stroked="false">
              <v:path arrowok="t"/>
              <v:fill type="solid"/>
            </v:shape>
            <v:shape style="position:absolute;left:46;top:873;width:87;height:104" coordorigin="46,873" coordsize="87,104" path="m52,873l46,873,46,976,132,976,132,971,52,971,52,873xe" filled="true" fillcolor="#231f20" stroked="false">
              <v:path arrowok="t"/>
              <v:fill type="solid"/>
            </v:shape>
            <v:shape style="position:absolute;left:51;top:873;width:81;height:98" coordorigin="52,873" coordsize="81,98" path="m58,873l52,873,52,971,132,971,132,965,58,965,58,873xe" filled="true" fillcolor="#231f20" stroked="false">
              <v:path arrowok="t"/>
              <v:fill type="solid"/>
            </v:shape>
            <v:shape style="position:absolute;left:145;top:873;width:133;height:133" coordorigin="146,873" coordsize="133,133" path="m278,976l146,976,146,1005,278,1005,278,976xm278,873l146,873,146,965,278,965,278,873xe" filled="true" fillcolor="#939598" stroked="false">
              <v:path arrowok="t"/>
              <v:fill type="solid"/>
            </v:shape>
            <v:rect style="position:absolute;left:145;top:970;width:133;height:6" filled="true" fillcolor="#231f20" stroked="false">
              <v:fill type="solid"/>
            </v:rect>
            <v:rect style="position:absolute;left:145;top:964;width:133;height:6" filled="true" fillcolor="#231f20" stroked="false">
              <v:fill type="solid"/>
            </v:rect>
            <v:shape style="position:absolute;left:291;top:873;width:133;height:133" coordorigin="291,873" coordsize="133,133" path="m423,976l291,976,291,1005,423,1005,423,976xm423,873l291,873,291,965,423,965,423,873xe" filled="true" fillcolor="#939598" stroked="false">
              <v:path arrowok="t"/>
              <v:fill type="solid"/>
            </v:shape>
            <v:rect style="position:absolute;left:291;top:970;width:133;height:6" filled="true" fillcolor="#231f20" stroked="false">
              <v:fill type="solid"/>
            </v:rect>
            <v:rect style="position:absolute;left:291;top:964;width:133;height:6" filled="true" fillcolor="#231f20" stroked="false">
              <v:fill type="solid"/>
            </v:rect>
            <v:shape style="position:absolute;left:436;top:873;width:133;height:133" coordorigin="437,873" coordsize="133,133" path="m569,976l437,976,437,1005,569,1005,569,976xm569,873l437,873,437,965,569,965,569,873xe" filled="true" fillcolor="#939598" stroked="false">
              <v:path arrowok="t"/>
              <v:fill type="solid"/>
            </v:shape>
            <v:rect style="position:absolute;left:436;top:970;width:133;height:6" filled="true" fillcolor="#231f20" stroked="false">
              <v:fill type="solid"/>
            </v:rect>
            <v:rect style="position:absolute;left:436;top:964;width:133;height:6" filled="true" fillcolor="#231f20" stroked="false">
              <v:fill type="solid"/>
            </v:rect>
            <v:shape style="position:absolute;left:582;top:873;width:133;height:133" coordorigin="582,873" coordsize="133,133" path="m714,873l677,873,677,976,582,976,582,1005,714,1005,714,873xm665,873l582,873,582,965,665,965,665,873xe" filled="true" fillcolor="#939598" stroked="false">
              <v:path arrowok="t"/>
              <v:fill type="solid"/>
            </v:shape>
            <v:shape style="position:absolute;left:582;top:873;width:95;height:104" coordorigin="582,873" coordsize="95,104" path="m677,873l671,873,671,971,582,971,582,976,677,976,677,873xe" filled="true" fillcolor="#231f20" stroked="false">
              <v:path arrowok="t"/>
              <v:fill type="solid"/>
            </v:shape>
            <v:shape style="position:absolute;left:582;top:873;width:90;height:98" coordorigin="582,873" coordsize="90,98" path="m671,873l665,873,665,965,582,965,582,971,671,971,671,873xe" filled="true" fillcolor="#231f20" stroked="false">
              <v:path arrowok="t"/>
              <v:fill type="solid"/>
            </v:shape>
          </v:group>
        </w:pict>
      </w:r>
      <w:r>
        <w:rPr>
          <w:rFonts w:ascii="Corbel"/>
          <w:position w:val="5"/>
        </w:rPr>
      </w:r>
      <w:r>
        <w:rPr>
          <w:rFonts w:ascii="Corbel"/>
          <w:position w:val="5"/>
        </w:rPr>
        <w:tab/>
      </w:r>
      <w:r>
        <w:rPr>
          <w:rFonts w:ascii="Corbel"/>
          <w:position w:val="5"/>
        </w:rPr>
        <w:pict>
          <v:group style="width:35.8pt;height:50.3pt;mso-position-horizontal-relative:char;mso-position-vertical-relative:line" coordorigin="0,0" coordsize="716,1006">
            <v:rect style="position:absolute;left:0;top:0;width:133;height:133" filled="true" fillcolor="#939598" stroked="false">
              <v:fill type="solid"/>
            </v:rect>
            <v:rect style="position:absolute;left:145;top:0;width:133;height:133" filled="true" fillcolor="#939598" stroked="false">
              <v:fill type="solid"/>
            </v:rect>
            <v:rect style="position:absolute;left:291;top:0;width:133;height:133" filled="true" fillcolor="#939598" stroked="false">
              <v:fill type="solid"/>
            </v:rect>
            <v:rect style="position:absolute;left:436;top:0;width:133;height:133" filled="true" fillcolor="#939598" stroked="false">
              <v:fill type="solid"/>
            </v:rect>
            <v:rect style="position:absolute;left:582;top:0;width:133;height:133" filled="true" fillcolor="#939598" stroked="false">
              <v:fill type="solid"/>
            </v:rect>
            <v:rect style="position:absolute;left:0;top:145;width:133;height:133" filled="true" fillcolor="#939598" stroked="false">
              <v:fill type="solid"/>
            </v:rect>
            <v:rect style="position:absolute;left:145;top:145;width:133;height:133" filled="true" fillcolor="#939598" stroked="false">
              <v:fill type="solid"/>
            </v:rect>
            <v:rect style="position:absolute;left:291;top:145;width:133;height:133" filled="true" fillcolor="#939598" stroked="false">
              <v:fill type="solid"/>
            </v:rect>
            <v:rect style="position:absolute;left:436;top:145;width:133;height:133" filled="true" fillcolor="#939598" stroked="false">
              <v:fill type="solid"/>
            </v:rect>
            <v:rect style="position:absolute;left:582;top:145;width:133;height:133" filled="true" fillcolor="#939598" stroked="false">
              <v:fill type="solid"/>
            </v:rect>
            <v:rect style="position:absolute;left:0;top:291;width:133;height:133" filled="true" fillcolor="#939598" stroked="false">
              <v:fill type="solid"/>
            </v:rect>
            <v:rect style="position:absolute;left:145;top:291;width:133;height:133" filled="true" fillcolor="#939598" stroked="false">
              <v:fill type="solid"/>
            </v:rect>
            <v:rect style="position:absolute;left:291;top:291;width:133;height:133" filled="true" fillcolor="#939598" stroked="false">
              <v:fill type="solid"/>
            </v:rect>
            <v:rect style="position:absolute;left:436;top:291;width:133;height:133" filled="true" fillcolor="#939598" stroked="false">
              <v:fill type="solid"/>
            </v:rect>
            <v:rect style="position:absolute;left:582;top:291;width:133;height:133" filled="true" fillcolor="#939598" stroked="false">
              <v:fill type="solid"/>
            </v:rect>
            <v:rect style="position:absolute;left:0;top:436;width:133;height:133" filled="true" fillcolor="#939598" stroked="false">
              <v:fill type="solid"/>
            </v:rect>
            <v:rect style="position:absolute;left:145;top:436;width:133;height:133" filled="true" fillcolor="#939598" stroked="false">
              <v:fill type="solid"/>
            </v:rect>
            <v:rect style="position:absolute;left:291;top:436;width:133;height:133" filled="true" fillcolor="#939598" stroked="false">
              <v:fill type="solid"/>
            </v:rect>
            <v:rect style="position:absolute;left:436;top:436;width:133;height:133" filled="true" fillcolor="#939598" stroked="false">
              <v:fill type="solid"/>
            </v:rect>
            <v:rect style="position:absolute;left:582;top:436;width:133;height:133" filled="true" fillcolor="#939598" stroked="false">
              <v:fill type="solid"/>
            </v:rect>
            <v:rect style="position:absolute;left:0;top:582;width:133;height:133" filled="true" fillcolor="#939598" stroked="false">
              <v:fill type="solid"/>
            </v:rect>
            <v:rect style="position:absolute;left:145;top:582;width:133;height:133" filled="true" fillcolor="#939598" stroked="false">
              <v:fill type="solid"/>
            </v:rect>
            <v:rect style="position:absolute;left:291;top:582;width:133;height:133" filled="true" fillcolor="#939598" stroked="false">
              <v:fill type="solid"/>
            </v:rect>
            <v:rect style="position:absolute;left:436;top:582;width:133;height:133" filled="true" fillcolor="#939598" stroked="false">
              <v:fill type="solid"/>
            </v:rect>
            <v:rect style="position:absolute;left:582;top:582;width:133;height:133" filled="true" fillcolor="#939598" stroked="false">
              <v:fill type="solid"/>
            </v:rect>
            <v:rect style="position:absolute;left:0;top:727;width:133;height:133" filled="true" fillcolor="#939598" stroked="false">
              <v:fill type="solid"/>
            </v:rect>
            <v:rect style="position:absolute;left:145;top:727;width:133;height:133" filled="true" fillcolor="#939598" stroked="false">
              <v:fill type="solid"/>
            </v:rect>
            <v:rect style="position:absolute;left:291;top:727;width:133;height:133" filled="true" fillcolor="#939598" stroked="false">
              <v:fill type="solid"/>
            </v:rect>
            <v:rect style="position:absolute;left:436;top:727;width:133;height:133" filled="true" fillcolor="#939598" stroked="false">
              <v:fill type="solid"/>
            </v:rect>
            <v:rect style="position:absolute;left:582;top:727;width:133;height:133" filled="true" fillcolor="#939598" stroked="false">
              <v:fill type="solid"/>
            </v:rect>
            <v:rect style="position:absolute;left:0;top:873;width:133;height:133" filled="true" fillcolor="#939598" stroked="false">
              <v:fill type="solid"/>
            </v:rect>
            <v:rect style="position:absolute;left:145;top:873;width:133;height:133" filled="true" fillcolor="#939598" stroked="false">
              <v:fill type="solid"/>
            </v:rect>
            <v:rect style="position:absolute;left:291;top:873;width:133;height:133" filled="true" fillcolor="#939598" stroked="false">
              <v:fill type="solid"/>
            </v:rect>
            <v:rect style="position:absolute;left:436;top:873;width:133;height:133" filled="true" fillcolor="#939598" stroked="false">
              <v:fill type="solid"/>
            </v:rect>
            <v:rect style="position:absolute;left:582;top:873;width:133;height:133" filled="true" fillcolor="#939598" stroked="false">
              <v:fill type="solid"/>
            </v:rect>
            <v:rect style="position:absolute;left:90;top:32;width:620;height:926" filled="false" stroked="true" strokeweight=".583374pt" strokecolor="#231f20">
              <v:stroke dashstyle="solid"/>
            </v:rect>
          </v:group>
        </w:pict>
      </w:r>
      <w:r>
        <w:rPr>
          <w:rFonts w:ascii="Corbel"/>
          <w:position w:val="5"/>
        </w:rPr>
      </w:r>
      <w:r>
        <w:rPr>
          <w:rFonts w:ascii="Corbel"/>
          <w:position w:val="5"/>
        </w:rPr>
        <w:tab/>
      </w:r>
      <w:r>
        <w:rPr>
          <w:rFonts w:ascii="Corbel"/>
        </w:rPr>
        <w:pict>
          <v:group style="width:35.75pt;height:54.2pt;mso-position-horizontal-relative:char;mso-position-vertical-relative:line" coordorigin="0,0" coordsize="715,1084">
            <v:rect style="position:absolute;left:32;top:5;width:662;height:1072" filled="false" stroked="true" strokeweight=".583374pt" strokecolor="#231f20">
              <v:stroke dashstyle="solid"/>
            </v:rect>
            <v:shape style="position:absolute;left:0;top:46;width:133;height:133" coordorigin="0,46" coordsize="133,133" path="m27,46l0,46,0,178,27,178,27,46xm132,46l39,46,39,178,132,178,132,46xe" filled="true" fillcolor="#939598" stroked="false">
              <v:path arrowok="t"/>
              <v:fill type="solid"/>
            </v:shape>
            <v:rect style="position:absolute;left:27;top:46;width:6;height:133" filled="true" fillcolor="#231f20" stroked="false">
              <v:fill type="solid"/>
            </v:rect>
            <v:rect style="position:absolute;left:32;top:46;width:6;height:133" filled="true" fillcolor="#231f20" stroked="false">
              <v:fill type="solid"/>
            </v:rect>
            <v:rect style="position:absolute;left:145;top:46;width:133;height:133" filled="true" fillcolor="#939598" stroked="false">
              <v:fill type="solid"/>
            </v:rect>
            <v:rect style="position:absolute;left:291;top:46;width:133;height:133" filled="true" fillcolor="#939598" stroked="false">
              <v:fill type="solid"/>
            </v:rect>
            <v:rect style="position:absolute;left:436;top:46;width:133;height:133" filled="true" fillcolor="#939598" stroked="false">
              <v:fill type="solid"/>
            </v:rect>
            <v:shape style="position:absolute;left:582;top:46;width:133;height:133" coordorigin="582,46" coordsize="133,133" path="m689,46l582,46,582,178,689,178,689,46xm714,46l700,46,700,178,714,178,714,46xe" filled="true" fillcolor="#939598" stroked="false">
              <v:path arrowok="t"/>
              <v:fill type="solid"/>
            </v:shape>
            <v:rect style="position:absolute;left:694;top:46;width:6;height:133" filled="true" fillcolor="#231f20" stroked="false">
              <v:fill type="solid"/>
            </v:rect>
            <v:rect style="position:absolute;left:688;top:46;width:6;height:133" filled="true" fillcolor="#231f20" stroked="false">
              <v:fill type="solid"/>
            </v:rect>
            <v:shape style="position:absolute;left:0;top:191;width:133;height:133" coordorigin="0,192" coordsize="133,133" path="m27,192l0,192,0,324,27,324,27,192xm132,192l39,192,39,324,132,324,132,192xe" filled="true" fillcolor="#939598" stroked="false">
              <v:path arrowok="t"/>
              <v:fill type="solid"/>
            </v:shape>
            <v:rect style="position:absolute;left:27;top:191;width:6;height:133" filled="true" fillcolor="#231f20" stroked="false">
              <v:fill type="solid"/>
            </v:rect>
            <v:rect style="position:absolute;left:32;top:191;width:6;height:133" filled="true" fillcolor="#231f20" stroked="false">
              <v:fill type="solid"/>
            </v:rect>
            <v:rect style="position:absolute;left:145;top:191;width:133;height:133" filled="true" fillcolor="#939598" stroked="false">
              <v:fill type="solid"/>
            </v:rect>
            <v:rect style="position:absolute;left:291;top:191;width:133;height:133" filled="true" fillcolor="#939598" stroked="false">
              <v:fill type="solid"/>
            </v:rect>
            <v:rect style="position:absolute;left:436;top:191;width:133;height:133" filled="true" fillcolor="#939598" stroked="false">
              <v:fill type="solid"/>
            </v:rect>
            <v:shape style="position:absolute;left:582;top:191;width:133;height:133" coordorigin="582,192" coordsize="133,133" path="m689,192l582,192,582,324,689,324,689,192xm714,192l700,192,700,324,714,324,714,192xe" filled="true" fillcolor="#939598" stroked="false">
              <v:path arrowok="t"/>
              <v:fill type="solid"/>
            </v:shape>
            <v:rect style="position:absolute;left:694;top:191;width:6;height:133" filled="true" fillcolor="#231f20" stroked="false">
              <v:fill type="solid"/>
            </v:rect>
            <v:rect style="position:absolute;left:688;top:191;width:6;height:133" filled="true" fillcolor="#231f20" stroked="false">
              <v:fill type="solid"/>
            </v:rect>
            <v:shape style="position:absolute;left:0;top:337;width:133;height:133" coordorigin="0,337" coordsize="133,133" path="m27,337l0,337,0,469,27,469,27,337xm132,337l39,337,39,469,132,469,132,337xe" filled="true" fillcolor="#939598" stroked="false">
              <v:path arrowok="t"/>
              <v:fill type="solid"/>
            </v:shape>
            <v:rect style="position:absolute;left:27;top:337;width:6;height:133" filled="true" fillcolor="#231f20" stroked="false">
              <v:fill type="solid"/>
            </v:rect>
            <v:rect style="position:absolute;left:32;top:337;width:6;height:133" filled="true" fillcolor="#231f20" stroked="false">
              <v:fill type="solid"/>
            </v:rect>
            <v:rect style="position:absolute;left:145;top:337;width:133;height:133" filled="true" fillcolor="#939598" stroked="false">
              <v:fill type="solid"/>
            </v:rect>
            <v:rect style="position:absolute;left:291;top:337;width:133;height:133" filled="true" fillcolor="#939598" stroked="false">
              <v:fill type="solid"/>
            </v:rect>
            <v:rect style="position:absolute;left:436;top:337;width:133;height:133" filled="true" fillcolor="#939598" stroked="false">
              <v:fill type="solid"/>
            </v:rect>
            <v:shape style="position:absolute;left:582;top:337;width:133;height:133" coordorigin="582,337" coordsize="133,133" path="m689,337l582,337,582,469,689,469,689,337xm714,337l700,337,700,469,714,469,714,337xe" filled="true" fillcolor="#939598" stroked="false">
              <v:path arrowok="t"/>
              <v:fill type="solid"/>
            </v:shape>
            <v:rect style="position:absolute;left:694;top:337;width:6;height:133" filled="true" fillcolor="#231f20" stroked="false">
              <v:fill type="solid"/>
            </v:rect>
            <v:rect style="position:absolute;left:688;top:337;width:6;height:133" filled="true" fillcolor="#231f20" stroked="false">
              <v:fill type="solid"/>
            </v:rect>
            <v:shape style="position:absolute;left:0;top:482;width:133;height:133" coordorigin="0,483" coordsize="133,133" path="m27,483l0,483,0,615,27,615,27,483xm132,483l39,483,39,615,132,615,132,483xe" filled="true" fillcolor="#939598" stroked="false">
              <v:path arrowok="t"/>
              <v:fill type="solid"/>
            </v:shape>
            <v:rect style="position:absolute;left:27;top:482;width:6;height:133" filled="true" fillcolor="#231f20" stroked="false">
              <v:fill type="solid"/>
            </v:rect>
            <v:rect style="position:absolute;left:32;top:482;width:6;height:133" filled="true" fillcolor="#231f20" stroked="false">
              <v:fill type="solid"/>
            </v:rect>
            <v:rect style="position:absolute;left:145;top:482;width:133;height:133" filled="true" fillcolor="#939598" stroked="false">
              <v:fill type="solid"/>
            </v:rect>
            <v:rect style="position:absolute;left:291;top:482;width:133;height:133" filled="true" fillcolor="#939598" stroked="false">
              <v:fill type="solid"/>
            </v:rect>
            <v:rect style="position:absolute;left:436;top:482;width:133;height:133" filled="true" fillcolor="#939598" stroked="false">
              <v:fill type="solid"/>
            </v:rect>
            <v:shape style="position:absolute;left:582;top:482;width:133;height:133" coordorigin="582,483" coordsize="133,133" path="m689,483l582,483,582,615,689,615,689,483xm714,483l700,483,700,615,714,615,714,483xe" filled="true" fillcolor="#939598" stroked="false">
              <v:path arrowok="t"/>
              <v:fill type="solid"/>
            </v:shape>
            <v:rect style="position:absolute;left:694;top:482;width:6;height:133" filled="true" fillcolor="#231f20" stroked="false">
              <v:fill type="solid"/>
            </v:rect>
            <v:rect style="position:absolute;left:688;top:482;width:6;height:133" filled="true" fillcolor="#231f20" stroked="false">
              <v:fill type="solid"/>
            </v:rect>
            <v:shape style="position:absolute;left:0;top:628;width:133;height:133" coordorigin="0,628" coordsize="133,133" path="m27,628l0,628,0,760,27,760,27,628xm132,628l39,628,39,760,132,760,132,628xe" filled="true" fillcolor="#939598" stroked="false">
              <v:path arrowok="t"/>
              <v:fill type="solid"/>
            </v:shape>
            <v:rect style="position:absolute;left:27;top:628;width:6;height:133" filled="true" fillcolor="#231f20" stroked="false">
              <v:fill type="solid"/>
            </v:rect>
            <v:rect style="position:absolute;left:32;top:628;width:6;height:133" filled="true" fillcolor="#231f20" stroked="false">
              <v:fill type="solid"/>
            </v:rect>
            <v:rect style="position:absolute;left:145;top:628;width:133;height:133" filled="true" fillcolor="#939598" stroked="false">
              <v:fill type="solid"/>
            </v:rect>
            <v:rect style="position:absolute;left:291;top:628;width:133;height:133" filled="true" fillcolor="#939598" stroked="false">
              <v:fill type="solid"/>
            </v:rect>
            <v:rect style="position:absolute;left:436;top:628;width:133;height:133" filled="true" fillcolor="#939598" stroked="false">
              <v:fill type="solid"/>
            </v:rect>
            <v:shape style="position:absolute;left:582;top:628;width:133;height:133" coordorigin="582,628" coordsize="133,133" path="m689,628l582,628,582,760,689,760,689,628xm714,628l700,628,700,760,714,760,714,628xe" filled="true" fillcolor="#939598" stroked="false">
              <v:path arrowok="t"/>
              <v:fill type="solid"/>
            </v:shape>
            <v:rect style="position:absolute;left:694;top:628;width:6;height:133" filled="true" fillcolor="#231f20" stroked="false">
              <v:fill type="solid"/>
            </v:rect>
            <v:rect style="position:absolute;left:688;top:628;width:6;height:133" filled="true" fillcolor="#231f20" stroked="false">
              <v:fill type="solid"/>
            </v:rect>
            <v:shape style="position:absolute;left:0;top:773;width:133;height:133" coordorigin="0,774" coordsize="133,133" path="m27,774l0,774,0,906,27,906,27,774xm132,774l39,774,39,906,132,906,132,774xe" filled="true" fillcolor="#939598" stroked="false">
              <v:path arrowok="t"/>
              <v:fill type="solid"/>
            </v:shape>
            <v:rect style="position:absolute;left:27;top:773;width:6;height:133" filled="true" fillcolor="#231f20" stroked="false">
              <v:fill type="solid"/>
            </v:rect>
            <v:rect style="position:absolute;left:32;top:773;width:6;height:133" filled="true" fillcolor="#231f20" stroked="false">
              <v:fill type="solid"/>
            </v:rect>
            <v:rect style="position:absolute;left:145;top:773;width:133;height:133" filled="true" fillcolor="#939598" stroked="false">
              <v:fill type="solid"/>
            </v:rect>
            <v:rect style="position:absolute;left:291;top:773;width:133;height:133" filled="true" fillcolor="#939598" stroked="false">
              <v:fill type="solid"/>
            </v:rect>
            <v:rect style="position:absolute;left:436;top:773;width:133;height:133" filled="true" fillcolor="#939598" stroked="false">
              <v:fill type="solid"/>
            </v:rect>
            <v:shape style="position:absolute;left:582;top:773;width:133;height:133" coordorigin="582,774" coordsize="133,133" path="m689,774l582,774,582,906,689,906,689,774xm714,774l700,774,700,906,714,906,714,774xe" filled="true" fillcolor="#939598" stroked="false">
              <v:path arrowok="t"/>
              <v:fill type="solid"/>
            </v:shape>
            <v:rect style="position:absolute;left:694;top:773;width:6;height:133" filled="true" fillcolor="#231f20" stroked="false">
              <v:fill type="solid"/>
            </v:rect>
            <v:rect style="position:absolute;left:688;top:773;width:6;height:133" filled="true" fillcolor="#231f20" stroked="false">
              <v:fill type="solid"/>
            </v:rect>
            <v:shape style="position:absolute;left:0;top:919;width:133;height:133" coordorigin="0,919" coordsize="133,133" path="m27,919l0,919,0,1051,27,1051,27,919xm132,919l39,919,39,1051,132,1051,132,919xe" filled="true" fillcolor="#939598" stroked="false">
              <v:path arrowok="t"/>
              <v:fill type="solid"/>
            </v:shape>
            <v:rect style="position:absolute;left:27;top:919;width:6;height:133" filled="true" fillcolor="#231f20" stroked="false">
              <v:fill type="solid"/>
            </v:rect>
            <v:rect style="position:absolute;left:32;top:919;width:6;height:133" filled="true" fillcolor="#231f20" stroked="false">
              <v:fill type="solid"/>
            </v:rect>
            <v:rect style="position:absolute;left:145;top:919;width:133;height:133" filled="true" fillcolor="#939598" stroked="false">
              <v:fill type="solid"/>
            </v:rect>
            <v:rect style="position:absolute;left:291;top:919;width:133;height:133" filled="true" fillcolor="#939598" stroked="false">
              <v:fill type="solid"/>
            </v:rect>
            <v:rect style="position:absolute;left:436;top:919;width:133;height:133" filled="true" fillcolor="#939598" stroked="false">
              <v:fill type="solid"/>
            </v:rect>
            <v:shape style="position:absolute;left:582;top:919;width:133;height:133" coordorigin="582,919" coordsize="133,133" path="m689,919l582,919,582,1051,689,1051,689,919xm714,919l700,919,700,1051,714,1051,714,919xe" filled="true" fillcolor="#939598" stroked="false">
              <v:path arrowok="t"/>
              <v:fill type="solid"/>
            </v:shape>
            <v:rect style="position:absolute;left:694;top:919;width:6;height:133" filled="true" fillcolor="#231f20" stroked="false">
              <v:fill type="solid"/>
            </v:rect>
            <v:rect style="position:absolute;left:688;top:919;width:6;height:133" filled="true" fillcolor="#231f20" stroked="false">
              <v:fill type="solid"/>
            </v:rect>
          </v:group>
        </w:pict>
      </w:r>
      <w:r>
        <w:rPr>
          <w:rFonts w:ascii="Corbel"/>
        </w:rPr>
      </w:r>
      <w:r>
        <w:rPr>
          <w:rFonts w:ascii="Corbel"/>
        </w:rPr>
        <w:tab/>
      </w:r>
      <w:r>
        <w:rPr>
          <w:rFonts w:ascii="Corbel"/>
          <w:position w:val="3"/>
        </w:rPr>
        <w:pict>
          <v:group style="width:39.550pt;height:52pt;mso-position-horizontal-relative:char;mso-position-vertical-relative:line" coordorigin="0,0" coordsize="791,1040">
            <v:rect style="position:absolute;left:5;top:5;width:779;height:996" filled="false" stroked="true" strokeweight=".583374pt" strokecolor="#231f20">
              <v:stroke dashstyle="solid"/>
            </v:rect>
            <v:rect style="position:absolute;left:33;top:34;width:133;height:133" filled="true" fillcolor="#939598" stroked="false">
              <v:fill type="solid"/>
            </v:rect>
            <v:rect style="position:absolute;left:178;top:34;width:133;height:133" filled="true" fillcolor="#939598" stroked="false">
              <v:fill type="solid"/>
            </v:rect>
            <v:rect style="position:absolute;left:324;top:34;width:133;height:133" filled="true" fillcolor="#939598" stroked="false">
              <v:fill type="solid"/>
            </v:rect>
            <v:rect style="position:absolute;left:469;top:34;width:133;height:133" filled="true" fillcolor="#939598" stroked="false">
              <v:fill type="solid"/>
            </v:rect>
            <v:rect style="position:absolute;left:615;top:34;width:133;height:133" filled="true" fillcolor="#939598" stroked="false">
              <v:fill type="solid"/>
            </v:rect>
            <v:rect style="position:absolute;left:33;top:180;width:133;height:133" filled="true" fillcolor="#939598" stroked="false">
              <v:fill type="solid"/>
            </v:rect>
            <v:rect style="position:absolute;left:178;top:180;width:133;height:133" filled="true" fillcolor="#939598" stroked="false">
              <v:fill type="solid"/>
            </v:rect>
            <v:rect style="position:absolute;left:324;top:180;width:133;height:133" filled="true" fillcolor="#939598" stroked="false">
              <v:fill type="solid"/>
            </v:rect>
            <v:rect style="position:absolute;left:469;top:180;width:133;height:133" filled="true" fillcolor="#939598" stroked="false">
              <v:fill type="solid"/>
            </v:rect>
            <v:rect style="position:absolute;left:615;top:180;width:133;height:133" filled="true" fillcolor="#939598" stroked="false">
              <v:fill type="solid"/>
            </v:rect>
            <v:rect style="position:absolute;left:33;top:325;width:133;height:133" filled="true" fillcolor="#939598" stroked="false">
              <v:fill type="solid"/>
            </v:rect>
            <v:rect style="position:absolute;left:178;top:325;width:133;height:133" filled="true" fillcolor="#939598" stroked="false">
              <v:fill type="solid"/>
            </v:rect>
            <v:rect style="position:absolute;left:324;top:325;width:133;height:133" filled="true" fillcolor="#939598" stroked="false">
              <v:fill type="solid"/>
            </v:rect>
            <v:rect style="position:absolute;left:469;top:325;width:133;height:133" filled="true" fillcolor="#939598" stroked="false">
              <v:fill type="solid"/>
            </v:rect>
            <v:rect style="position:absolute;left:615;top:325;width:133;height:133" filled="true" fillcolor="#939598" stroked="false">
              <v:fill type="solid"/>
            </v:rect>
            <v:rect style="position:absolute;left:33;top:471;width:133;height:133" filled="true" fillcolor="#939598" stroked="false">
              <v:fill type="solid"/>
            </v:rect>
            <v:rect style="position:absolute;left:178;top:471;width:133;height:133" filled="true" fillcolor="#939598" stroked="false">
              <v:fill type="solid"/>
            </v:rect>
            <v:rect style="position:absolute;left:324;top:471;width:133;height:133" filled="true" fillcolor="#939598" stroked="false">
              <v:fill type="solid"/>
            </v:rect>
            <v:rect style="position:absolute;left:469;top:471;width:133;height:133" filled="true" fillcolor="#939598" stroked="false">
              <v:fill type="solid"/>
            </v:rect>
            <v:rect style="position:absolute;left:615;top:471;width:133;height:133" filled="true" fillcolor="#939598" stroked="false">
              <v:fill type="solid"/>
            </v:rect>
            <v:rect style="position:absolute;left:33;top:616;width:133;height:133" filled="true" fillcolor="#939598" stroked="false">
              <v:fill type="solid"/>
            </v:rect>
            <v:rect style="position:absolute;left:178;top:616;width:133;height:133" filled="true" fillcolor="#939598" stroked="false">
              <v:fill type="solid"/>
            </v:rect>
            <v:rect style="position:absolute;left:324;top:616;width:133;height:133" filled="true" fillcolor="#939598" stroked="false">
              <v:fill type="solid"/>
            </v:rect>
            <v:rect style="position:absolute;left:469;top:616;width:133;height:133" filled="true" fillcolor="#939598" stroked="false">
              <v:fill type="solid"/>
            </v:rect>
            <v:rect style="position:absolute;left:615;top:616;width:133;height:133" filled="true" fillcolor="#939598" stroked="false">
              <v:fill type="solid"/>
            </v:rect>
            <v:rect style="position:absolute;left:33;top:762;width:133;height:133" filled="true" fillcolor="#939598" stroked="false">
              <v:fill type="solid"/>
            </v:rect>
            <v:rect style="position:absolute;left:178;top:762;width:133;height:133" filled="true" fillcolor="#939598" stroked="false">
              <v:fill type="solid"/>
            </v:rect>
            <v:rect style="position:absolute;left:324;top:762;width:133;height:133" filled="true" fillcolor="#939598" stroked="false">
              <v:fill type="solid"/>
            </v:rect>
            <v:rect style="position:absolute;left:469;top:762;width:133;height:133" filled="true" fillcolor="#939598" stroked="false">
              <v:fill type="solid"/>
            </v:rect>
            <v:rect style="position:absolute;left:615;top:762;width:133;height:133" filled="true" fillcolor="#939598" stroked="false">
              <v:fill type="solid"/>
            </v:rect>
            <v:shape style="position:absolute;left:33;top:907;width:133;height:133" coordorigin="33,908" coordsize="133,133" path="m166,1007l33,1007,33,1040,166,1040,166,1007xm166,908l33,908,33,995,166,995,166,908xe" filled="true" fillcolor="#939598" stroked="false">
              <v:path arrowok="t"/>
              <v:fill type="solid"/>
            </v:shape>
            <v:rect style="position:absolute;left:33;top:1001;width:133;height:6" filled="true" fillcolor="#231f20" stroked="false">
              <v:fill type="solid"/>
            </v:rect>
            <v:rect style="position:absolute;left:33;top:995;width:133;height:6" filled="true" fillcolor="#231f20" stroked="false">
              <v:fill type="solid"/>
            </v:rect>
            <v:shape style="position:absolute;left:178;top:907;width:133;height:133" coordorigin="179,908" coordsize="133,133" path="m311,1007l179,1007,179,1040,311,1040,311,1007xm311,908l179,908,179,995,311,995,311,908xe" filled="true" fillcolor="#939598" stroked="false">
              <v:path arrowok="t"/>
              <v:fill type="solid"/>
            </v:shape>
            <v:rect style="position:absolute;left:178;top:1001;width:133;height:6" filled="true" fillcolor="#231f20" stroked="false">
              <v:fill type="solid"/>
            </v:rect>
            <v:rect style="position:absolute;left:178;top:995;width:133;height:6" filled="true" fillcolor="#231f20" stroked="false">
              <v:fill type="solid"/>
            </v:rect>
            <v:shape style="position:absolute;left:324;top:907;width:133;height:133" coordorigin="324,908" coordsize="133,133" path="m457,1007l324,1007,324,1040,457,1040,457,1007xm457,908l324,908,324,995,457,995,457,908xe" filled="true" fillcolor="#939598" stroked="false">
              <v:path arrowok="t"/>
              <v:fill type="solid"/>
            </v:shape>
            <v:rect style="position:absolute;left:324;top:1001;width:133;height:6" filled="true" fillcolor="#231f20" stroked="false">
              <v:fill type="solid"/>
            </v:rect>
            <v:rect style="position:absolute;left:324;top:995;width:133;height:6" filled="true" fillcolor="#231f20" stroked="false">
              <v:fill type="solid"/>
            </v:rect>
            <v:shape style="position:absolute;left:469;top:907;width:133;height:133" coordorigin="470,908" coordsize="133,133" path="m602,1007l470,1007,470,1040,602,1040,602,1007xm602,908l470,908,470,995,602,995,602,908xe" filled="true" fillcolor="#939598" stroked="false">
              <v:path arrowok="t"/>
              <v:fill type="solid"/>
            </v:shape>
            <v:rect style="position:absolute;left:469;top:1001;width:133;height:6" filled="true" fillcolor="#231f20" stroked="false">
              <v:fill type="solid"/>
            </v:rect>
            <v:rect style="position:absolute;left:469;top:995;width:133;height:6" filled="true" fillcolor="#231f20" stroked="false">
              <v:fill type="solid"/>
            </v:rect>
            <v:shape style="position:absolute;left:615;top:907;width:133;height:133" coordorigin="615,908" coordsize="133,133" path="m748,1007l615,1007,615,1040,748,1040,748,1007xm748,908l615,908,615,995,748,995,748,908xe" filled="true" fillcolor="#939598" stroked="false">
              <v:path arrowok="t"/>
              <v:fill type="solid"/>
            </v:shape>
            <v:rect style="position:absolute;left:615;top:1001;width:133;height:6" filled="true" fillcolor="#231f20" stroked="false">
              <v:fill type="solid"/>
            </v:rect>
            <v:rect style="position:absolute;left:615;top:995;width:133;height:6" filled="true" fillcolor="#231f20" stroked="false">
              <v:fill type="solid"/>
            </v:rect>
          </v:group>
        </w:pict>
      </w:r>
      <w:r>
        <w:rPr>
          <w:rFonts w:ascii="Corbel"/>
          <w:position w:val="3"/>
        </w:rPr>
      </w:r>
    </w:p>
    <w:p>
      <w:pPr>
        <w:pStyle w:val="BodyText"/>
        <w:spacing w:before="2"/>
        <w:rPr>
          <w:rFonts w:ascii="Corbel"/>
          <w:b/>
          <w:sz w:val="25"/>
        </w:rPr>
      </w:pPr>
    </w:p>
    <w:p>
      <w:pPr>
        <w:spacing w:line="254" w:lineRule="auto" w:before="0"/>
        <w:ind w:left="243" w:right="688" w:firstLine="0"/>
        <w:jc w:val="both"/>
        <w:rPr>
          <w:sz w:val="18"/>
        </w:rPr>
      </w:pPr>
      <w:r>
        <w:rPr>
          <w:i/>
          <w:spacing w:val="-3"/>
          <w:sz w:val="18"/>
        </w:rPr>
        <w:t>Figure </w:t>
      </w:r>
      <w:r>
        <w:rPr>
          <w:i/>
          <w:sz w:val="18"/>
        </w:rPr>
        <w:t>3: </w:t>
      </w:r>
      <w:r>
        <w:rPr>
          <w:sz w:val="18"/>
        </w:rPr>
        <w:t>Leftmost two panels: The black boxes represent two build- ings</w:t>
      </w:r>
      <w:r>
        <w:rPr>
          <w:spacing w:val="-9"/>
          <w:sz w:val="18"/>
        </w:rPr>
        <w:t> </w:t>
      </w:r>
      <w:r>
        <w:rPr>
          <w:sz w:val="18"/>
        </w:rPr>
        <w:t>with</w:t>
      </w:r>
      <w:r>
        <w:rPr>
          <w:spacing w:val="-9"/>
          <w:sz w:val="18"/>
        </w:rPr>
        <w:t> </w:t>
      </w:r>
      <w:r>
        <w:rPr>
          <w:sz w:val="18"/>
        </w:rPr>
        <w:t>same</w:t>
      </w:r>
      <w:r>
        <w:rPr>
          <w:spacing w:val="-8"/>
          <w:sz w:val="18"/>
        </w:rPr>
        <w:t> </w:t>
      </w:r>
      <w:r>
        <w:rPr>
          <w:sz w:val="18"/>
        </w:rPr>
        <w:t>size,</w:t>
      </w:r>
      <w:r>
        <w:rPr>
          <w:spacing w:val="-8"/>
          <w:sz w:val="18"/>
        </w:rPr>
        <w:t> </w:t>
      </w:r>
      <w:r>
        <w:rPr>
          <w:sz w:val="18"/>
        </w:rPr>
        <w:t>but</w:t>
      </w:r>
      <w:r>
        <w:rPr>
          <w:spacing w:val="-9"/>
          <w:sz w:val="18"/>
        </w:rPr>
        <w:t> </w:t>
      </w:r>
      <w:r>
        <w:rPr>
          <w:sz w:val="18"/>
        </w:rPr>
        <w:t>positioned</w:t>
      </w:r>
      <w:r>
        <w:rPr>
          <w:spacing w:val="-8"/>
          <w:sz w:val="18"/>
        </w:rPr>
        <w:t> </w:t>
      </w:r>
      <w:r>
        <w:rPr>
          <w:sz w:val="18"/>
        </w:rPr>
        <w:t>differently</w:t>
      </w:r>
      <w:r>
        <w:rPr>
          <w:spacing w:val="-9"/>
          <w:sz w:val="18"/>
        </w:rPr>
        <w:t> </w:t>
      </w:r>
      <w:r>
        <w:rPr>
          <w:sz w:val="18"/>
        </w:rPr>
        <w:t>(and</w:t>
      </w:r>
      <w:r>
        <w:rPr>
          <w:spacing w:val="-8"/>
          <w:sz w:val="18"/>
        </w:rPr>
        <w:t> </w:t>
      </w:r>
      <w:r>
        <w:rPr>
          <w:sz w:val="18"/>
        </w:rPr>
        <w:t>hence</w:t>
      </w:r>
      <w:r>
        <w:rPr>
          <w:spacing w:val="-9"/>
          <w:sz w:val="18"/>
        </w:rPr>
        <w:t> </w:t>
      </w:r>
      <w:r>
        <w:rPr>
          <w:sz w:val="18"/>
        </w:rPr>
        <w:t>being</w:t>
      </w:r>
      <w:r>
        <w:rPr>
          <w:spacing w:val="-9"/>
          <w:sz w:val="18"/>
        </w:rPr>
        <w:t> </w:t>
      </w:r>
      <w:r>
        <w:rPr>
          <w:spacing w:val="-4"/>
          <w:sz w:val="18"/>
        </w:rPr>
        <w:t>regis- </w:t>
      </w:r>
      <w:r>
        <w:rPr>
          <w:sz w:val="18"/>
        </w:rPr>
        <w:t>tered with differing horizontal accuracy). Rightmost two panels: </w:t>
      </w:r>
      <w:r>
        <w:rPr>
          <w:spacing w:val="-5"/>
          <w:sz w:val="18"/>
        </w:rPr>
        <w:t>the </w:t>
      </w:r>
      <w:r>
        <w:rPr>
          <w:sz w:val="18"/>
        </w:rPr>
        <w:t>black boxes represent two different buildings, each having the </w:t>
      </w:r>
      <w:r>
        <w:rPr>
          <w:spacing w:val="-4"/>
          <w:sz w:val="18"/>
        </w:rPr>
        <w:t>same </w:t>
      </w:r>
      <w:r>
        <w:rPr>
          <w:sz w:val="18"/>
        </w:rPr>
        <w:t>size in the</w:t>
      </w:r>
      <w:r>
        <w:rPr>
          <w:spacing w:val="-4"/>
          <w:sz w:val="18"/>
        </w:rPr>
        <w:t> </w:t>
      </w:r>
      <w:r>
        <w:rPr>
          <w:sz w:val="18"/>
        </w:rPr>
        <w:t>grid</w:t>
      </w:r>
    </w:p>
    <w:p>
      <w:pPr>
        <w:pStyle w:val="BodyText"/>
        <w:spacing w:before="11"/>
        <w:rPr>
          <w:sz w:val="31"/>
        </w:rPr>
      </w:pPr>
    </w:p>
    <w:p>
      <w:pPr>
        <w:tabs>
          <w:tab w:pos="2846" w:val="left" w:leader="none"/>
        </w:tabs>
        <w:spacing w:before="0"/>
        <w:ind w:left="668" w:right="0" w:firstLine="0"/>
        <w:jc w:val="left"/>
        <w:rPr>
          <w:rFonts w:ascii="Corbel"/>
          <w:b/>
          <w:sz w:val="18"/>
        </w:rPr>
      </w:pPr>
      <w:r>
        <w:rPr>
          <w:rFonts w:ascii="Corbel"/>
          <w:b/>
          <w:color w:val="231F20"/>
          <w:w w:val="105"/>
          <w:sz w:val="18"/>
        </w:rPr>
        <w:t>Suitable</w:t>
      </w:r>
      <w:r>
        <w:rPr>
          <w:rFonts w:ascii="Corbel"/>
          <w:b/>
          <w:color w:val="231F20"/>
          <w:spacing w:val="-7"/>
          <w:w w:val="105"/>
          <w:sz w:val="18"/>
        </w:rPr>
        <w:t> </w:t>
      </w:r>
      <w:r>
        <w:rPr>
          <w:rFonts w:ascii="Corbel"/>
          <w:b/>
          <w:color w:val="231F20"/>
          <w:w w:val="105"/>
          <w:sz w:val="18"/>
        </w:rPr>
        <w:t>building</w:t>
        <w:tab/>
        <w:t>Invisible building</w:t>
      </w:r>
      <w:r>
        <w:rPr>
          <w:rFonts w:ascii="Corbel"/>
          <w:b/>
          <w:color w:val="231F20"/>
          <w:spacing w:val="-4"/>
          <w:w w:val="105"/>
          <w:sz w:val="18"/>
        </w:rPr>
        <w:t> </w:t>
      </w:r>
      <w:r>
        <w:rPr>
          <w:rFonts w:ascii="Corbel"/>
          <w:b/>
          <w:color w:val="231F20"/>
          <w:w w:val="105"/>
          <w:sz w:val="18"/>
        </w:rPr>
        <w:t>feature</w:t>
      </w:r>
    </w:p>
    <w:p>
      <w:pPr>
        <w:pStyle w:val="BodyText"/>
        <w:spacing w:before="1"/>
        <w:rPr>
          <w:rFonts w:ascii="Corbel"/>
          <w:b/>
          <w:sz w:val="12"/>
        </w:rPr>
      </w:pPr>
      <w:r>
        <w:rPr/>
        <w:pict>
          <v:group style="position:absolute;margin-left:325.661194pt;margin-top:9.341897pt;width:72.1pt;height:86.7pt;mso-position-horizontal-relative:page;mso-position-vertical-relative:paragraph;z-index:-136;mso-wrap-distance-left:0;mso-wrap-distance-right:0" coordorigin="6513,187" coordsize="1442,1734">
            <v:rect style="position:absolute;left:7095;top:186;width:133;height:133" filled="true" fillcolor="#939598" stroked="false">
              <v:fill type="solid"/>
            </v:rect>
            <v:rect style="position:absolute;left:6949;top:332;width:133;height:133" filled="true" fillcolor="#939598" stroked="false">
              <v:fill type="solid"/>
            </v:rect>
            <v:rect style="position:absolute;left:7095;top:332;width:133;height:133" filled="true" fillcolor="#939598" stroked="false">
              <v:fill type="solid"/>
            </v:rect>
            <v:rect style="position:absolute;left:7240;top:332;width:133;height:133" filled="true" fillcolor="#939598" stroked="false">
              <v:fill type="solid"/>
            </v:rect>
            <v:rect style="position:absolute;left:6658;top:477;width:133;height:133" filled="true" fillcolor="#939598" stroked="false">
              <v:fill type="solid"/>
            </v:rect>
            <v:rect style="position:absolute;left:6804;top:477;width:133;height:133" filled="true" fillcolor="#939598" stroked="false">
              <v:fill type="solid"/>
            </v:rect>
            <v:rect style="position:absolute;left:6949;top:477;width:133;height:133" filled="true" fillcolor="#939598" stroked="false">
              <v:fill type="solid"/>
            </v:rect>
            <v:rect style="position:absolute;left:7095;top:477;width:133;height:133" filled="true" fillcolor="#939598" stroked="false">
              <v:fill type="solid"/>
            </v:rect>
            <v:rect style="position:absolute;left:7240;top:477;width:133;height:133" filled="true" fillcolor="#939598" stroked="false">
              <v:fill type="solid"/>
            </v:rect>
            <v:rect style="position:absolute;left:7386;top:477;width:133;height:133" filled="true" fillcolor="#939598" stroked="false">
              <v:fill type="solid"/>
            </v:rect>
            <v:rect style="position:absolute;left:6513;top:623;width:133;height:133" filled="true" fillcolor="#939598" stroked="false">
              <v:fill type="solid"/>
            </v:rect>
            <v:rect style="position:absolute;left:6658;top:623;width:133;height:133" filled="true" fillcolor="#939598" stroked="false">
              <v:fill type="solid"/>
            </v:rect>
            <v:rect style="position:absolute;left:6804;top:623;width:133;height:133" filled="true" fillcolor="#939598" stroked="false">
              <v:fill type="solid"/>
            </v:rect>
            <v:rect style="position:absolute;left:6949;top:623;width:133;height:133" filled="true" fillcolor="#939598" stroked="false">
              <v:fill type="solid"/>
            </v:rect>
            <v:rect style="position:absolute;left:7095;top:623;width:133;height:133" filled="true" fillcolor="#939598" stroked="false">
              <v:fill type="solid"/>
            </v:rect>
            <v:rect style="position:absolute;left:7240;top:623;width:133;height:133" filled="true" fillcolor="#939598" stroked="false">
              <v:fill type="solid"/>
            </v:rect>
            <v:rect style="position:absolute;left:7386;top:623;width:133;height:133" filled="true" fillcolor="#939598" stroked="false">
              <v:fill type="solid"/>
            </v:rect>
            <v:rect style="position:absolute;left:6513;top:768;width:133;height:133" filled="true" fillcolor="#939598" stroked="false">
              <v:fill type="solid"/>
            </v:rect>
            <v:rect style="position:absolute;left:6658;top:768;width:133;height:133" filled="true" fillcolor="#939598" stroked="false">
              <v:fill type="solid"/>
            </v:rect>
            <v:rect style="position:absolute;left:6804;top:768;width:133;height:133" filled="true" fillcolor="#939598" stroked="false">
              <v:fill type="solid"/>
            </v:rect>
            <v:rect style="position:absolute;left:6949;top:768;width:133;height:133" filled="true" fillcolor="#939598" stroked="false">
              <v:fill type="solid"/>
            </v:rect>
            <v:rect style="position:absolute;left:7095;top:768;width:133;height:133" filled="true" fillcolor="#939598" stroked="false">
              <v:fill type="solid"/>
            </v:rect>
            <v:rect style="position:absolute;left:7240;top:768;width:133;height:133" filled="true" fillcolor="#939598" stroked="false">
              <v:fill type="solid"/>
            </v:rect>
            <v:rect style="position:absolute;left:7386;top:768;width:133;height:133" filled="true" fillcolor="#939598" stroked="false">
              <v:fill type="solid"/>
            </v:rect>
            <v:rect style="position:absolute;left:7531;top:768;width:133;height:133" filled="true" fillcolor="#939598" stroked="false">
              <v:fill type="solid"/>
            </v:rect>
            <v:rect style="position:absolute;left:6658;top:914;width:133;height:133" filled="true" fillcolor="#939598" stroked="false">
              <v:fill type="solid"/>
            </v:rect>
            <v:rect style="position:absolute;left:6804;top:914;width:133;height:133" filled="true" fillcolor="#939598" stroked="false">
              <v:fill type="solid"/>
            </v:rect>
            <v:rect style="position:absolute;left:6949;top:914;width:133;height:133" filled="true" fillcolor="#939598" stroked="false">
              <v:fill type="solid"/>
            </v:rect>
            <v:rect style="position:absolute;left:7095;top:914;width:133;height:133" filled="true" fillcolor="#939598" stroked="false">
              <v:fill type="solid"/>
            </v:rect>
            <v:rect style="position:absolute;left:7240;top:914;width:133;height:133" filled="true" fillcolor="#939598" stroked="false">
              <v:fill type="solid"/>
            </v:rect>
            <v:rect style="position:absolute;left:7386;top:914;width:133;height:133" filled="true" fillcolor="#939598" stroked="false">
              <v:fill type="solid"/>
            </v:rect>
            <v:rect style="position:absolute;left:7531;top:914;width:133;height:133" filled="true" fillcolor="#939598" stroked="false">
              <v:fill type="solid"/>
            </v:rect>
            <v:rect style="position:absolute;left:6658;top:1059;width:133;height:133" filled="true" fillcolor="#939598" stroked="false">
              <v:fill type="solid"/>
            </v:rect>
            <v:rect style="position:absolute;left:6804;top:1059;width:133;height:133" filled="true" fillcolor="#939598" stroked="false">
              <v:fill type="solid"/>
            </v:rect>
            <v:rect style="position:absolute;left:6949;top:1059;width:133;height:133" filled="true" fillcolor="#939598" stroked="false">
              <v:fill type="solid"/>
            </v:rect>
            <v:rect style="position:absolute;left:7095;top:1059;width:133;height:133" filled="true" fillcolor="#939598" stroked="false">
              <v:fill type="solid"/>
            </v:rect>
            <v:rect style="position:absolute;left:7240;top:1059;width:133;height:133" filled="true" fillcolor="#939598" stroked="false">
              <v:fill type="solid"/>
            </v:rect>
            <v:rect style="position:absolute;left:7386;top:1059;width:133;height:133" filled="true" fillcolor="#939598" stroked="false">
              <v:fill type="solid"/>
            </v:rect>
            <v:rect style="position:absolute;left:7531;top:1059;width:133;height:133" filled="true" fillcolor="#939598" stroked="false">
              <v:fill type="solid"/>
            </v:rect>
            <v:rect style="position:absolute;left:7677;top:1059;width:133;height:133" filled="true" fillcolor="#939598" stroked="false">
              <v:fill type="solid"/>
            </v:rect>
            <v:rect style="position:absolute;left:6804;top:1205;width:133;height:133" filled="true" fillcolor="#939598" stroked="false">
              <v:fill type="solid"/>
            </v:rect>
            <v:rect style="position:absolute;left:6949;top:1205;width:133;height:133" filled="true" fillcolor="#939598" stroked="false">
              <v:fill type="solid"/>
            </v:rect>
            <v:rect style="position:absolute;left:7095;top:1205;width:133;height:133" filled="true" fillcolor="#939598" stroked="false">
              <v:fill type="solid"/>
            </v:rect>
            <v:rect style="position:absolute;left:7240;top:1205;width:133;height:133" filled="true" fillcolor="#939598" stroked="false">
              <v:fill type="solid"/>
            </v:rect>
            <v:rect style="position:absolute;left:7386;top:1205;width:133;height:133" filled="true" fillcolor="#939598" stroked="false">
              <v:fill type="solid"/>
            </v:rect>
            <v:rect style="position:absolute;left:7531;top:1205;width:133;height:133" filled="true" fillcolor="#939598" stroked="false">
              <v:fill type="solid"/>
            </v:rect>
            <v:rect style="position:absolute;left:7677;top:1205;width:133;height:133" filled="true" fillcolor="#939598" stroked="false">
              <v:fill type="solid"/>
            </v:rect>
            <v:rect style="position:absolute;left:6949;top:1351;width:133;height:133" filled="true" fillcolor="#939598" stroked="false">
              <v:fill type="solid"/>
            </v:rect>
            <v:rect style="position:absolute;left:7095;top:1351;width:133;height:133" filled="true" fillcolor="#939598" stroked="false">
              <v:fill type="solid"/>
            </v:rect>
            <v:rect style="position:absolute;left:7240;top:1351;width:133;height:133" filled="true" fillcolor="#939598" stroked="false">
              <v:fill type="solid"/>
            </v:rect>
            <v:rect style="position:absolute;left:7386;top:1351;width:133;height:133" filled="true" fillcolor="#939598" stroked="false">
              <v:fill type="solid"/>
            </v:rect>
            <v:rect style="position:absolute;left:7531;top:1351;width:133;height:133" filled="true" fillcolor="#939598" stroked="false">
              <v:fill type="solid"/>
            </v:rect>
            <v:rect style="position:absolute;left:7677;top:1351;width:133;height:133" filled="true" fillcolor="#939598" stroked="false">
              <v:fill type="solid"/>
            </v:rect>
            <v:rect style="position:absolute;left:7822;top:1351;width:133;height:133" filled="true" fillcolor="#939598" stroked="false">
              <v:fill type="solid"/>
            </v:rect>
            <v:rect style="position:absolute;left:6949;top:1496;width:133;height:133" filled="true" fillcolor="#939598" stroked="false">
              <v:fill type="solid"/>
            </v:rect>
            <v:rect style="position:absolute;left:7095;top:1496;width:133;height:133" filled="true" fillcolor="#939598" stroked="false">
              <v:fill type="solid"/>
            </v:rect>
            <v:rect style="position:absolute;left:7240;top:1496;width:133;height:133" filled="true" fillcolor="#939598" stroked="false">
              <v:fill type="solid"/>
            </v:rect>
            <v:rect style="position:absolute;left:7386;top:1496;width:133;height:133" filled="true" fillcolor="#939598" stroked="false">
              <v:fill type="solid"/>
            </v:rect>
            <v:rect style="position:absolute;left:7531;top:1496;width:133;height:133" filled="true" fillcolor="#939598" stroked="false">
              <v:fill type="solid"/>
            </v:rect>
            <v:rect style="position:absolute;left:7095;top:1642;width:133;height:133" filled="true" fillcolor="#939598" stroked="false">
              <v:fill type="solid"/>
            </v:rect>
            <v:rect style="position:absolute;left:7240;top:1642;width:133;height:133" filled="true" fillcolor="#939598" stroked="false">
              <v:fill type="solid"/>
            </v:rect>
            <v:rect style="position:absolute;left:7386;top:1642;width:133;height:133" filled="true" fillcolor="#939598" stroked="false">
              <v:fill type="solid"/>
            </v:rect>
            <v:rect style="position:absolute;left:7095;top:1787;width:133;height:133" filled="true" fillcolor="#939598" stroked="false">
              <v:fill type="solid"/>
            </v:rect>
            <v:shape style="position:absolute;left:6526;top:274;width:1351;height:1520" coordorigin="6527,275" coordsize="1351,1520" path="m6527,684l7236,275,7877,1384,7167,1794,6527,684xe" filled="false" stroked="true" strokeweight="1.166748pt" strokecolor="#231f20">
              <v:path arrowok="t"/>
              <v:stroke dashstyle="solid"/>
            </v:shape>
            <w10:wrap type="topAndBottom"/>
          </v:group>
        </w:pict>
      </w:r>
      <w:r>
        <w:rPr/>
        <w:pict>
          <v:group style="position:absolute;margin-left:449.355194pt;margin-top:9.341897pt;width:74.8pt;height:86.7pt;mso-position-horizontal-relative:page;mso-position-vertical-relative:paragraph;z-index:-112;mso-wrap-distance-left:0;mso-wrap-distance-right:0" coordorigin="8987,187" coordsize="1496,1734">
            <v:rect style="position:absolute;left:9569;top:186;width:133;height:133" filled="true" fillcolor="#939598" stroked="false">
              <v:fill type="solid"/>
            </v:rect>
            <v:rect style="position:absolute;left:9423;top:332;width:133;height:133" filled="true" fillcolor="#939598" stroked="false">
              <v:fill type="solid"/>
            </v:rect>
            <v:rect style="position:absolute;left:9569;top:332;width:133;height:133" filled="true" fillcolor="#939598" stroked="false">
              <v:fill type="solid"/>
            </v:rect>
            <v:rect style="position:absolute;left:9714;top:332;width:133;height:133" filled="true" fillcolor="#939598" stroked="false">
              <v:fill type="solid"/>
            </v:rect>
            <v:rect style="position:absolute;left:9132;top:477;width:133;height:133" filled="true" fillcolor="#939598" stroked="false">
              <v:fill type="solid"/>
            </v:rect>
            <v:rect style="position:absolute;left:9278;top:477;width:133;height:133" filled="true" fillcolor="#939598" stroked="false">
              <v:fill type="solid"/>
            </v:rect>
            <v:rect style="position:absolute;left:9423;top:477;width:133;height:133" filled="true" fillcolor="#939598" stroked="false">
              <v:fill type="solid"/>
            </v:rect>
            <v:rect style="position:absolute;left:9569;top:477;width:133;height:133" filled="true" fillcolor="#939598" stroked="false">
              <v:fill type="solid"/>
            </v:rect>
            <v:rect style="position:absolute;left:9714;top:477;width:133;height:133" filled="true" fillcolor="#939598" stroked="false">
              <v:fill type="solid"/>
            </v:rect>
            <v:rect style="position:absolute;left:9860;top:477;width:133;height:133" filled="true" fillcolor="#939598" stroked="false">
              <v:fill type="solid"/>
            </v:rect>
            <v:rect style="position:absolute;left:8987;top:623;width:133;height:133" filled="true" fillcolor="#939598" stroked="false">
              <v:fill type="solid"/>
            </v:rect>
            <v:rect style="position:absolute;left:9132;top:623;width:133;height:133" filled="true" fillcolor="#939598" stroked="false">
              <v:fill type="solid"/>
            </v:rect>
            <v:rect style="position:absolute;left:9278;top:623;width:133;height:133" filled="true" fillcolor="#939598" stroked="false">
              <v:fill type="solid"/>
            </v:rect>
            <v:rect style="position:absolute;left:9423;top:623;width:133;height:133" filled="true" fillcolor="#939598" stroked="false">
              <v:fill type="solid"/>
            </v:rect>
            <v:rect style="position:absolute;left:9569;top:623;width:133;height:133" filled="true" fillcolor="#939598" stroked="false">
              <v:fill type="solid"/>
            </v:rect>
            <v:rect style="position:absolute;left:9714;top:623;width:133;height:133" filled="true" fillcolor="#939598" stroked="false">
              <v:fill type="solid"/>
            </v:rect>
            <v:rect style="position:absolute;left:9860;top:623;width:133;height:133" filled="true" fillcolor="#939598" stroked="false">
              <v:fill type="solid"/>
            </v:rect>
            <v:rect style="position:absolute;left:8987;top:768;width:133;height:133" filled="true" fillcolor="#939598" stroked="false">
              <v:fill type="solid"/>
            </v:rect>
            <v:rect style="position:absolute;left:9132;top:768;width:133;height:133" filled="true" fillcolor="#939598" stroked="false">
              <v:fill type="solid"/>
            </v:rect>
            <v:rect style="position:absolute;left:9278;top:768;width:133;height:133" filled="true" fillcolor="#939598" stroked="false">
              <v:fill type="solid"/>
            </v:rect>
            <v:rect style="position:absolute;left:9423;top:768;width:133;height:133" filled="true" fillcolor="#939598" stroked="false">
              <v:fill type="solid"/>
            </v:rect>
            <v:rect style="position:absolute;left:9569;top:768;width:133;height:133" filled="true" fillcolor="#939598" stroked="false">
              <v:fill type="solid"/>
            </v:rect>
            <v:rect style="position:absolute;left:9714;top:768;width:133;height:133" filled="true" fillcolor="#939598" stroked="false">
              <v:fill type="solid"/>
            </v:rect>
            <v:rect style="position:absolute;left:9860;top:768;width:133;height:133" filled="true" fillcolor="#939598" stroked="false">
              <v:fill type="solid"/>
            </v:rect>
            <v:rect style="position:absolute;left:10005;top:768;width:133;height:133" filled="true" fillcolor="#939598" stroked="false">
              <v:fill type="solid"/>
            </v:rect>
            <v:rect style="position:absolute;left:9132;top:914;width:133;height:133" filled="true" fillcolor="#939598" stroked="false">
              <v:fill type="solid"/>
            </v:rect>
            <v:rect style="position:absolute;left:9278;top:914;width:133;height:133" filled="true" fillcolor="#939598" stroked="false">
              <v:fill type="solid"/>
            </v:rect>
            <v:rect style="position:absolute;left:9423;top:914;width:133;height:133" filled="true" fillcolor="#939598" stroked="false">
              <v:fill type="solid"/>
            </v:rect>
            <v:rect style="position:absolute;left:9569;top:914;width:133;height:133" filled="true" fillcolor="#939598" stroked="false">
              <v:fill type="solid"/>
            </v:rect>
            <v:rect style="position:absolute;left:9714;top:914;width:133;height:133" filled="true" fillcolor="#939598" stroked="false">
              <v:fill type="solid"/>
            </v:rect>
            <v:rect style="position:absolute;left:9860;top:914;width:133;height:133" filled="true" fillcolor="#939598" stroked="false">
              <v:fill type="solid"/>
            </v:rect>
            <v:rect style="position:absolute;left:10005;top:914;width:133;height:133" filled="true" fillcolor="#939598" stroked="false">
              <v:fill type="solid"/>
            </v:rect>
            <v:rect style="position:absolute;left:10151;top:914;width:133;height:133" filled="true" fillcolor="#939598" stroked="false">
              <v:fill type="solid"/>
            </v:rect>
            <v:rect style="position:absolute;left:9132;top:1059;width:133;height:133" filled="true" fillcolor="#939598" stroked="false">
              <v:fill type="solid"/>
            </v:rect>
            <v:rect style="position:absolute;left:9278;top:1059;width:133;height:133" filled="true" fillcolor="#939598" stroked="false">
              <v:fill type="solid"/>
            </v:rect>
            <v:rect style="position:absolute;left:9423;top:1059;width:133;height:133" filled="true" fillcolor="#939598" stroked="false">
              <v:fill type="solid"/>
            </v:rect>
            <v:rect style="position:absolute;left:9569;top:1059;width:133;height:133" filled="true" fillcolor="#939598" stroked="false">
              <v:fill type="solid"/>
            </v:rect>
            <v:rect style="position:absolute;left:9714;top:1059;width:133;height:133" filled="true" fillcolor="#939598" stroked="false">
              <v:fill type="solid"/>
            </v:rect>
            <v:rect style="position:absolute;left:9860;top:1059;width:133;height:133" filled="true" fillcolor="#939598" stroked="false">
              <v:fill type="solid"/>
            </v:rect>
            <v:rect style="position:absolute;left:10005;top:1059;width:133;height:133" filled="true" fillcolor="#939598" stroked="false">
              <v:fill type="solid"/>
            </v:rect>
            <v:rect style="position:absolute;left:10151;top:1059;width:133;height:133" filled="true" fillcolor="#939598" stroked="false">
              <v:fill type="solid"/>
            </v:rect>
            <v:rect style="position:absolute;left:9278;top:1205;width:133;height:133" filled="true" fillcolor="#939598" stroked="false">
              <v:fill type="solid"/>
            </v:rect>
            <v:rect style="position:absolute;left:9423;top:1205;width:133;height:133" filled="true" fillcolor="#939598" stroked="false">
              <v:fill type="solid"/>
            </v:rect>
            <v:rect style="position:absolute;left:9569;top:1205;width:133;height:133" filled="true" fillcolor="#939598" stroked="false">
              <v:fill type="solid"/>
            </v:rect>
            <v:rect style="position:absolute;left:9714;top:1205;width:133;height:133" filled="true" fillcolor="#939598" stroked="false">
              <v:fill type="solid"/>
            </v:rect>
            <v:rect style="position:absolute;left:9860;top:1205;width:133;height:133" filled="true" fillcolor="#939598" stroked="false">
              <v:fill type="solid"/>
            </v:rect>
            <v:rect style="position:absolute;left:10005;top:1205;width:133;height:133" filled="true" fillcolor="#939598" stroked="false">
              <v:fill type="solid"/>
            </v:rect>
            <v:rect style="position:absolute;left:10151;top:1205;width:133;height:133" filled="true" fillcolor="#939598" stroked="false">
              <v:fill type="solid"/>
            </v:rect>
            <v:rect style="position:absolute;left:10296;top:1205;width:133;height:133" filled="true" fillcolor="#939598" stroked="false">
              <v:fill type="solid"/>
            </v:rect>
            <v:rect style="position:absolute;left:9423;top:1351;width:133;height:133" filled="true" fillcolor="#939598" stroked="false">
              <v:fill type="solid"/>
            </v:rect>
            <v:rect style="position:absolute;left:9569;top:1351;width:133;height:133" filled="true" fillcolor="#939598" stroked="false">
              <v:fill type="solid"/>
            </v:rect>
            <v:rect style="position:absolute;left:9714;top:1351;width:133;height:133" filled="true" fillcolor="#939598" stroked="false">
              <v:fill type="solid"/>
            </v:rect>
            <v:rect style="position:absolute;left:9860;top:1351;width:133;height:133" filled="true" fillcolor="#939598" stroked="false">
              <v:fill type="solid"/>
            </v:rect>
            <v:rect style="position:absolute;left:10005;top:1351;width:133;height:133" filled="true" fillcolor="#939598" stroked="false">
              <v:fill type="solid"/>
            </v:rect>
            <v:rect style="position:absolute;left:10151;top:1351;width:133;height:133" filled="true" fillcolor="#939598" stroked="false">
              <v:fill type="solid"/>
            </v:rect>
            <v:rect style="position:absolute;left:10296;top:1351;width:133;height:133" filled="true" fillcolor="#939598" stroked="false">
              <v:fill type="solid"/>
            </v:rect>
            <v:rect style="position:absolute;left:9423;top:1496;width:133;height:133" filled="true" fillcolor="#939598" stroked="false">
              <v:fill type="solid"/>
            </v:rect>
            <v:rect style="position:absolute;left:9569;top:1496;width:133;height:133" filled="true" fillcolor="#939598" stroked="false">
              <v:fill type="solid"/>
            </v:rect>
            <v:rect style="position:absolute;left:9714;top:1496;width:133;height:133" filled="true" fillcolor="#939598" stroked="false">
              <v:fill type="solid"/>
            </v:rect>
            <v:rect style="position:absolute;left:9860;top:1496;width:133;height:133" filled="true" fillcolor="#939598" stroked="false">
              <v:fill type="solid"/>
            </v:rect>
            <v:rect style="position:absolute;left:10005;top:1496;width:133;height:133" filled="true" fillcolor="#939598" stroked="false">
              <v:fill type="solid"/>
            </v:rect>
            <v:rect style="position:absolute;left:10151;top:1496;width:133;height:133" filled="true" fillcolor="#939598" stroked="false">
              <v:fill type="solid"/>
            </v:rect>
            <v:rect style="position:absolute;left:9569;top:1642;width:133;height:133" filled="true" fillcolor="#939598" stroked="false">
              <v:fill type="solid"/>
            </v:rect>
            <v:rect style="position:absolute;left:9714;top:1642;width:133;height:133" filled="true" fillcolor="#939598" stroked="false">
              <v:fill type="solid"/>
            </v:rect>
            <v:rect style="position:absolute;left:9860;top:1642;width:133;height:133" filled="true" fillcolor="#939598" stroked="false">
              <v:fill type="solid"/>
            </v:rect>
            <v:rect style="position:absolute;left:9569;top:1787;width:133;height:133" filled="true" fillcolor="#939598" stroked="false">
              <v:fill type="solid"/>
            </v:rect>
            <v:shape style="position:absolute;left:9732;top:255;width:290;height:503" coordorigin="9733,256" coordsize="290,503" path="m9733,256l10023,758,10023,758e" filled="false" stroked="true" strokeweight="2.333497pt" strokecolor="#231f20">
              <v:path arrowok="t"/>
              <v:stroke dashstyle="solid"/>
            </v:shape>
            <v:shape style="position:absolute;left:9655;top:757;width:804;height:1050" coordorigin="9656,758" coordsize="804,1050" path="m10122,758l10459,1343,10385,1386,9656,1807e" filled="false" stroked="true" strokeweight="2.333497pt" strokecolor="#231f20">
              <v:path arrowok="t"/>
              <v:stroke dashstyle="solid"/>
            </v:shape>
            <v:shape style="position:absolute;left:9655;top:1806;width:2;height:2" coordorigin="9656,1807" coordsize="1,1" path="m9656,1807l9656,1807,9656,1807e" filled="false" stroked="true" strokeweight="2.333497pt" strokecolor="#231f20">
              <v:path arrowok="t"/>
              <v:stroke dashstyle="solid"/>
            </v:shape>
            <v:line style="position:absolute" from="9656,1807" to="9656,1807" stroked="true" strokeweight="2.333497pt" strokecolor="#231f20">
              <v:stroke dashstyle="solid"/>
            </v:line>
            <v:line style="position:absolute" from="10097,715" to="10122,758" stroked="true" strokeweight="2.333497pt" strokecolor="#231f20">
              <v:stroke dashstyle="solid"/>
            </v:line>
            <w10:wrap type="topAndBottom"/>
          </v:group>
        </w:pict>
      </w:r>
    </w:p>
    <w:p>
      <w:pPr>
        <w:pStyle w:val="BodyText"/>
        <w:spacing w:before="12"/>
        <w:rPr>
          <w:rFonts w:ascii="Corbel"/>
          <w:b/>
          <w:sz w:val="24"/>
        </w:rPr>
      </w:pPr>
    </w:p>
    <w:p>
      <w:pPr>
        <w:tabs>
          <w:tab w:pos="2724" w:val="left" w:leader="none"/>
        </w:tabs>
        <w:spacing w:before="0"/>
        <w:ind w:left="341" w:right="0" w:firstLine="0"/>
        <w:jc w:val="left"/>
        <w:rPr>
          <w:rFonts w:ascii="Corbel"/>
          <w:b/>
          <w:sz w:val="18"/>
        </w:rPr>
      </w:pPr>
      <w:r>
        <w:rPr>
          <w:rFonts w:ascii="Corbel"/>
          <w:b/>
          <w:color w:val="231F20"/>
          <w:w w:val="105"/>
          <w:sz w:val="18"/>
        </w:rPr>
        <w:t>Offset</w:t>
      </w:r>
      <w:r>
        <w:rPr>
          <w:rFonts w:ascii="Corbel"/>
          <w:b/>
          <w:color w:val="231F20"/>
          <w:spacing w:val="-13"/>
          <w:w w:val="105"/>
          <w:sz w:val="18"/>
        </w:rPr>
        <w:t> </w:t>
      </w:r>
      <w:r>
        <w:rPr>
          <w:rFonts w:ascii="Corbel"/>
          <w:b/>
          <w:color w:val="231F20"/>
          <w:w w:val="105"/>
          <w:sz w:val="18"/>
        </w:rPr>
        <w:t>cuts</w:t>
      </w:r>
      <w:r>
        <w:rPr>
          <w:rFonts w:ascii="Corbel"/>
          <w:b/>
          <w:color w:val="231F20"/>
          <w:spacing w:val="-13"/>
          <w:w w:val="105"/>
          <w:sz w:val="18"/>
        </w:rPr>
        <w:t> </w:t>
      </w:r>
      <w:r>
        <w:rPr>
          <w:rFonts w:ascii="Corbel"/>
          <w:b/>
          <w:color w:val="231F20"/>
          <w:w w:val="105"/>
          <w:sz w:val="18"/>
        </w:rPr>
        <w:t>of</w:t>
      </w:r>
      <w:r>
        <w:rPr>
          <w:rFonts w:ascii="Corbel"/>
          <w:b/>
          <w:color w:val="231F20"/>
          <w:spacing w:val="-12"/>
          <w:w w:val="105"/>
          <w:sz w:val="18"/>
        </w:rPr>
        <w:t> </w:t>
      </w:r>
      <w:r>
        <w:rPr>
          <w:rFonts w:ascii="Corbel"/>
          <w:b/>
          <w:color w:val="231F20"/>
          <w:w w:val="105"/>
          <w:sz w:val="18"/>
        </w:rPr>
        <w:t>the</w:t>
      </w:r>
      <w:r>
        <w:rPr>
          <w:rFonts w:ascii="Corbel"/>
          <w:b/>
          <w:color w:val="231F20"/>
          <w:spacing w:val="-13"/>
          <w:w w:val="105"/>
          <w:sz w:val="18"/>
        </w:rPr>
        <w:t> </w:t>
      </w:r>
      <w:r>
        <w:rPr>
          <w:rFonts w:ascii="Corbel"/>
          <w:b/>
          <w:color w:val="231F20"/>
          <w:w w:val="105"/>
          <w:sz w:val="18"/>
        </w:rPr>
        <w:t>building</w:t>
        <w:tab/>
        <w:t>Time difference of</w:t>
      </w:r>
      <w:r>
        <w:rPr>
          <w:rFonts w:ascii="Corbel"/>
          <w:b/>
          <w:color w:val="231F20"/>
          <w:spacing w:val="-6"/>
          <w:w w:val="105"/>
          <w:sz w:val="18"/>
        </w:rPr>
        <w:t> </w:t>
      </w:r>
      <w:r>
        <w:rPr>
          <w:rFonts w:ascii="Corbel"/>
          <w:b/>
          <w:color w:val="231F20"/>
          <w:w w:val="105"/>
          <w:sz w:val="18"/>
        </w:rPr>
        <w:t>aquisition</w:t>
      </w:r>
    </w:p>
    <w:p>
      <w:pPr>
        <w:pStyle w:val="BodyText"/>
        <w:spacing w:before="1"/>
        <w:rPr>
          <w:rFonts w:ascii="Corbel"/>
          <w:b/>
          <w:sz w:val="12"/>
        </w:rPr>
      </w:pPr>
      <w:r>
        <w:rPr/>
        <w:pict>
          <v:group style="position:absolute;margin-left:327.053833pt;margin-top:11.83335pt;width:68.7pt;height:77.150pt;mso-position-horizontal-relative:page;mso-position-vertical-relative:paragraph;z-index:-88;mso-wrap-distance-left:0;mso-wrap-distance-right:0" coordorigin="6541,237" coordsize="1374,1543">
            <v:shape style="position:absolute;left:6552;top:248;width:1351;height:1520" coordorigin="6553,248" coordsize="1351,1520" path="m6553,658l7262,248,7903,1358,7194,1768,6553,658xe" filled="false" stroked="true" strokeweight="1.166748pt" strokecolor="#231f20">
              <v:path arrowok="t"/>
              <v:stroke dashstyle="solid"/>
            </v:shape>
            <v:shape style="position:absolute;left:6949;top:332;width:133;height:133" coordorigin="6950,333" coordsize="133,133" path="m7082,366l6950,442,6950,465,7082,465,7082,366xm7082,333l6950,333,6950,415,7082,339,7082,333xe" filled="true" fillcolor="#939598" stroked="false">
              <v:path arrowok="t"/>
              <v:fill type="solid"/>
            </v:shape>
            <v:shape style="position:absolute;left:6949;top:338;width:133;height:90" coordorigin="6950,339" coordsize="133,90" path="m7082,339l6950,415,6950,429,7082,352,7082,339xe" filled="true" fillcolor="#231f20" stroked="false">
              <v:path arrowok="t"/>
              <v:fill type="solid"/>
            </v:shape>
            <v:shape style="position:absolute;left:6949;top:352;width:133;height:90" coordorigin="6950,352" coordsize="133,90" path="m7082,352l6950,429,6950,442,7082,366,7082,352xe" filled="true" fillcolor="#231f20" stroked="false">
              <v:path arrowok="t"/>
              <v:fill type="solid"/>
            </v:shape>
            <v:shape style="position:absolute;left:6804;top:478;width:133;height:133" coordorigin="6804,478" coordsize="133,133" path="m6937,478l6888,478,6804,526,6804,610,6937,610,6937,478xm6841,478l6804,478,6804,499,6841,478xe" filled="true" fillcolor="#939598" stroked="false">
              <v:path arrowok="t"/>
              <v:fill type="solid"/>
            </v:shape>
            <v:shape style="position:absolute;left:6804;top:478;width:61;height:35" coordorigin="6804,478" coordsize="61,35" path="m6864,478l6841,478,6804,499,6804,513,6864,478xe" filled="true" fillcolor="#231f20" stroked="false">
              <v:path arrowok="t"/>
              <v:fill type="solid"/>
            </v:shape>
            <v:shape style="position:absolute;left:6804;top:478;width:84;height:49" coordorigin="6804,478" coordsize="84,49" path="m6888,478l6864,478,6804,513,6804,526,6888,478xe" filled="true" fillcolor="#231f20" stroked="false">
              <v:path arrowok="t"/>
              <v:fill type="solid"/>
            </v:shape>
            <v:rect style="position:absolute;left:6949;top:478;width:133;height:133" filled="true" fillcolor="#939598" stroked="false">
              <v:fill type="solid"/>
            </v:rect>
            <v:rect style="position:absolute;left:7095;top:478;width:133;height:133" filled="true" fillcolor="#939598" stroked="false">
              <v:fill type="solid"/>
            </v:rect>
            <v:rect style="position:absolute;left:6804;top:623;width:133;height:133" filled="true" fillcolor="#939598" stroked="false">
              <v:fill type="solid"/>
            </v:rect>
            <v:rect style="position:absolute;left:6949;top:623;width:133;height:133" filled="true" fillcolor="#939598" stroked="false">
              <v:fill type="solid"/>
            </v:rect>
            <v:rect style="position:absolute;left:7095;top:623;width:133;height:133" filled="true" fillcolor="#939598" stroked="false">
              <v:fill type="solid"/>
            </v:rect>
            <v:rect style="position:absolute;left:7240;top:623;width:133;height:133" filled="true" fillcolor="#939598" stroked="false">
              <v:fill type="solid"/>
            </v:rect>
            <v:rect style="position:absolute;left:6949;top:769;width:133;height:133" filled="true" fillcolor="#939598" stroked="false">
              <v:fill type="solid"/>
            </v:rect>
            <v:rect style="position:absolute;left:7095;top:769;width:133;height:133" filled="true" fillcolor="#939598" stroked="false">
              <v:fill type="solid"/>
            </v:rect>
            <v:rect style="position:absolute;left:7240;top:769;width:133;height:133" filled="true" fillcolor="#939598" stroked="false">
              <v:fill type="solid"/>
            </v:rect>
            <v:rect style="position:absolute;left:6949;top:914;width:133;height:133" filled="true" fillcolor="#939598" stroked="false">
              <v:fill type="solid"/>
            </v:rect>
            <v:rect style="position:absolute;left:7095;top:914;width:133;height:133" filled="true" fillcolor="#939598" stroked="false">
              <v:fill type="solid"/>
            </v:rect>
            <v:rect style="position:absolute;left:7240;top:914;width:133;height:133" filled="true" fillcolor="#939598" stroked="false">
              <v:fill type="solid"/>
            </v:rect>
            <v:rect style="position:absolute;left:7386;top:914;width:133;height:133" filled="true" fillcolor="#939598" stroked="false">
              <v:fill type="solid"/>
            </v:rect>
            <v:rect style="position:absolute;left:7095;top:1060;width:133;height:133" filled="true" fillcolor="#939598" stroked="false">
              <v:fill type="solid"/>
            </v:rect>
            <v:rect style="position:absolute;left:7240;top:1060;width:133;height:133" filled="true" fillcolor="#939598" stroked="false">
              <v:fill type="solid"/>
            </v:rect>
            <v:rect style="position:absolute;left:7386;top:1060;width:133;height:133" filled="true" fillcolor="#939598" stroked="false">
              <v:fill type="solid"/>
            </v:rect>
            <v:rect style="position:absolute;left:7095;top:1205;width:133;height:133" filled="true" fillcolor="#939598" stroked="false">
              <v:fill type="solid"/>
            </v:rect>
            <v:rect style="position:absolute;left:7240;top:1205;width:133;height:133" filled="true" fillcolor="#939598" stroked="false">
              <v:fill type="solid"/>
            </v:rect>
            <v:rect style="position:absolute;left:7386;top:1205;width:133;height:133" filled="true" fillcolor="#939598" stroked="false">
              <v:fill type="solid"/>
            </v:rect>
            <v:rect style="position:absolute;left:7531;top:1205;width:133;height:133" filled="true" fillcolor="#939598" stroked="false">
              <v:fill type="solid"/>
            </v:rect>
            <v:rect style="position:absolute;left:7240;top:1351;width:133;height:133" filled="true" fillcolor="#939598" stroked="false">
              <v:fill type="solid"/>
            </v:rect>
            <v:rect style="position:absolute;left:7386;top:1351;width:133;height:133" filled="true" fillcolor="#939598" stroked="false">
              <v:fill type="solid"/>
            </v:rect>
            <v:shape style="position:absolute;left:7531;top:1351;width:133;height:133" coordorigin="7532,1351" coordsize="133,133" path="m7664,1351l7532,1351,7532,1484,7663,1484,7664,1483,7664,1351xe" filled="true" fillcolor="#939598" stroked="false">
              <v:path arrowok="t"/>
              <v:fill type="solid"/>
            </v:shape>
            <v:shape style="position:absolute;left:7662;top:1482;width:2;height:2" coordorigin="7663,1483" coordsize="2,1" path="m7664,1483l7663,1484,7664,1484,7664,1483xe" filled="true" fillcolor="#231f20" stroked="false">
              <v:path arrowok="t"/>
              <v:fill type="solid"/>
            </v:shape>
            <v:rect style="position:absolute;left:7240;top:1496;width:133;height:133" filled="true" fillcolor="#939598" stroked="false">
              <v:fill type="solid"/>
            </v:rect>
            <v:shape style="position:absolute;left:7386;top:1496;width:133;height:133" coordorigin="7386,1497" coordsize="133,133" path="m7519,1497l7386,1497,7386,1629,7411,1629,7519,1567,7519,1497xm7519,1594l7457,1629,7519,1629,7519,1594xe" filled="true" fillcolor="#939598" stroked="false">
              <v:path arrowok="t"/>
              <v:fill type="solid"/>
            </v:shape>
            <v:shape style="position:absolute;left:7434;top:1580;width:85;height:49" coordorigin="7434,1580" coordsize="85,49" path="m7519,1580l7434,1629,7457,1629,7519,1594,7519,1580xe" filled="true" fillcolor="#231f20" stroked="false">
              <v:path arrowok="t"/>
              <v:fill type="solid"/>
            </v:shape>
            <v:shape style="position:absolute;left:7410;top:1566;width:108;height:63" coordorigin="7411,1567" coordsize="108,63" path="m7519,1567l7411,1629,7434,1629,7519,1580,7519,1567xe" filled="true" fillcolor="#231f20" stroked="false">
              <v:path arrowok="t"/>
              <v:fill type="solid"/>
            </v:shape>
            <v:shape style="position:absolute;left:6552;top:248;width:1351;height:1520" coordorigin="6553,248" coordsize="1351,1520" path="m6553,658l7262,248,7903,1358,7194,1768,6553,658xe" filled="false" stroked="true" strokeweight="1.166748pt" strokecolor="#231f20">
              <v:path arrowok="t"/>
              <v:stroke dashstyle="solid"/>
            </v:shape>
            <w10:wrap type="topAndBottom"/>
          </v:group>
        </w:pict>
      </w:r>
      <w:r>
        <w:rPr/>
        <w:pict>
          <v:group style="position:absolute;margin-left:449.355194pt;margin-top:9.35716pt;width:72.1pt;height:86.7pt;mso-position-horizontal-relative:page;mso-position-vertical-relative:paragraph;z-index:-64;mso-wrap-distance-left:0;mso-wrap-distance-right:0" coordorigin="8987,187" coordsize="1442,1734">
            <v:rect style="position:absolute;left:9569;top:187;width:133;height:133" filled="true" fillcolor="#939598" stroked="false">
              <v:fill type="solid"/>
            </v:rect>
            <v:rect style="position:absolute;left:9423;top:332;width:133;height:133" filled="true" fillcolor="#939598" stroked="false">
              <v:fill type="solid"/>
            </v:rect>
            <v:rect style="position:absolute;left:9569;top:332;width:133;height:133" filled="true" fillcolor="#939598" stroked="false">
              <v:fill type="solid"/>
            </v:rect>
            <v:rect style="position:absolute;left:9714;top:332;width:133;height:133" filled="true" fillcolor="#939598" stroked="false">
              <v:fill type="solid"/>
            </v:rect>
            <v:rect style="position:absolute;left:9132;top:478;width:133;height:133" filled="true" fillcolor="#939598" stroked="false">
              <v:fill type="solid"/>
            </v:rect>
            <v:rect style="position:absolute;left:9278;top:478;width:133;height:133" filled="true" fillcolor="#939598" stroked="false">
              <v:fill type="solid"/>
            </v:rect>
            <v:rect style="position:absolute;left:9423;top:478;width:133;height:133" filled="true" fillcolor="#939598" stroked="false">
              <v:fill type="solid"/>
            </v:rect>
            <v:rect style="position:absolute;left:9569;top:478;width:133;height:133" filled="true" fillcolor="#939598" stroked="false">
              <v:fill type="solid"/>
            </v:rect>
            <v:rect style="position:absolute;left:9714;top:478;width:133;height:133" filled="true" fillcolor="#939598" stroked="false">
              <v:fill type="solid"/>
            </v:rect>
            <v:rect style="position:absolute;left:9860;top:478;width:133;height:133" filled="true" fillcolor="#939598" stroked="false">
              <v:fill type="solid"/>
            </v:rect>
            <v:rect style="position:absolute;left:8987;top:623;width:133;height:133" filled="true" fillcolor="#939598" stroked="false">
              <v:fill type="solid"/>
            </v:rect>
            <v:rect style="position:absolute;left:9132;top:623;width:133;height:133" filled="true" fillcolor="#939598" stroked="false">
              <v:fill type="solid"/>
            </v:rect>
            <v:rect style="position:absolute;left:9278;top:623;width:133;height:133" filled="true" fillcolor="#939598" stroked="false">
              <v:fill type="solid"/>
            </v:rect>
            <v:rect style="position:absolute;left:9423;top:623;width:133;height:133" filled="true" fillcolor="#939598" stroked="false">
              <v:fill type="solid"/>
            </v:rect>
            <v:rect style="position:absolute;left:9569;top:623;width:133;height:133" filled="true" fillcolor="#939598" stroked="false">
              <v:fill type="solid"/>
            </v:rect>
            <v:rect style="position:absolute;left:9714;top:623;width:133;height:133" filled="true" fillcolor="#939598" stroked="false">
              <v:fill type="solid"/>
            </v:rect>
            <v:rect style="position:absolute;left:9860;top:623;width:133;height:133" filled="true" fillcolor="#939598" stroked="false">
              <v:fill type="solid"/>
            </v:rect>
            <v:rect style="position:absolute;left:8987;top:769;width:133;height:133" filled="true" fillcolor="#939598" stroked="false">
              <v:fill type="solid"/>
            </v:rect>
            <v:rect style="position:absolute;left:9132;top:769;width:133;height:133" filled="true" fillcolor="#939598" stroked="false">
              <v:fill type="solid"/>
            </v:rect>
            <v:rect style="position:absolute;left:9278;top:769;width:133;height:133" filled="true" fillcolor="#939598" stroked="false">
              <v:fill type="solid"/>
            </v:rect>
            <v:rect style="position:absolute;left:9423;top:769;width:133;height:133" filled="true" fillcolor="#939598" stroked="false">
              <v:fill type="solid"/>
            </v:rect>
            <v:rect style="position:absolute;left:9569;top:769;width:133;height:133" filled="true" fillcolor="#939598" stroked="false">
              <v:fill type="solid"/>
            </v:rect>
            <v:rect style="position:absolute;left:9714;top:769;width:133;height:133" filled="true" fillcolor="#939598" stroked="false">
              <v:fill type="solid"/>
            </v:rect>
            <v:rect style="position:absolute;left:9860;top:769;width:133;height:133" filled="true" fillcolor="#939598" stroked="false">
              <v:fill type="solid"/>
            </v:rect>
            <v:rect style="position:absolute;left:10005;top:769;width:133;height:133" filled="true" fillcolor="#939598" stroked="false">
              <v:fill type="solid"/>
            </v:rect>
            <v:rect style="position:absolute;left:9132;top:914;width:133;height:133" filled="true" fillcolor="#939598" stroked="false">
              <v:fill type="solid"/>
            </v:rect>
            <v:rect style="position:absolute;left:9278;top:914;width:133;height:133" filled="true" fillcolor="#939598" stroked="false">
              <v:fill type="solid"/>
            </v:rect>
            <v:rect style="position:absolute;left:9423;top:914;width:133;height:133" filled="true" fillcolor="#939598" stroked="false">
              <v:fill type="solid"/>
            </v:rect>
            <v:rect style="position:absolute;left:9569;top:914;width:133;height:133" filled="true" fillcolor="#939598" stroked="false">
              <v:fill type="solid"/>
            </v:rect>
            <v:rect style="position:absolute;left:9714;top:914;width:133;height:133" filled="true" fillcolor="#939598" stroked="false">
              <v:fill type="solid"/>
            </v:rect>
            <v:rect style="position:absolute;left:9860;top:914;width:133;height:133" filled="true" fillcolor="#939598" stroked="false">
              <v:fill type="solid"/>
            </v:rect>
            <v:rect style="position:absolute;left:10005;top:914;width:133;height:133" filled="true" fillcolor="#939598" stroked="false">
              <v:fill type="solid"/>
            </v:rect>
            <v:rect style="position:absolute;left:9132;top:1060;width:133;height:133" filled="true" fillcolor="#939598" stroked="false">
              <v:fill type="solid"/>
            </v:rect>
            <v:rect style="position:absolute;left:9278;top:1060;width:133;height:133" filled="true" fillcolor="#939598" stroked="false">
              <v:fill type="solid"/>
            </v:rect>
            <v:rect style="position:absolute;left:9423;top:1060;width:133;height:133" filled="true" fillcolor="#939598" stroked="false">
              <v:fill type="solid"/>
            </v:rect>
            <v:rect style="position:absolute;left:9569;top:1060;width:133;height:133" filled="true" fillcolor="#939598" stroked="false">
              <v:fill type="solid"/>
            </v:rect>
            <v:rect style="position:absolute;left:9714;top:1060;width:133;height:133" filled="true" fillcolor="#939598" stroked="false">
              <v:fill type="solid"/>
            </v:rect>
            <v:rect style="position:absolute;left:9860;top:1060;width:133;height:133" filled="true" fillcolor="#939598" stroked="false">
              <v:fill type="solid"/>
            </v:rect>
            <v:rect style="position:absolute;left:10005;top:1060;width:133;height:133" filled="true" fillcolor="#939598" stroked="false">
              <v:fill type="solid"/>
            </v:rect>
            <v:rect style="position:absolute;left:10151;top:1060;width:133;height:133" filled="true" fillcolor="#939598" stroked="false">
              <v:fill type="solid"/>
            </v:rect>
            <v:rect style="position:absolute;left:9278;top:1205;width:133;height:133" filled="true" fillcolor="#939598" stroked="false">
              <v:fill type="solid"/>
            </v:rect>
            <v:rect style="position:absolute;left:9423;top:1205;width:133;height:133" filled="true" fillcolor="#939598" stroked="false">
              <v:fill type="solid"/>
            </v:rect>
            <v:rect style="position:absolute;left:9569;top:1205;width:133;height:133" filled="true" fillcolor="#939598" stroked="false">
              <v:fill type="solid"/>
            </v:rect>
            <v:rect style="position:absolute;left:9714;top:1205;width:133;height:133" filled="true" fillcolor="#939598" stroked="false">
              <v:fill type="solid"/>
            </v:rect>
            <v:rect style="position:absolute;left:9860;top:1205;width:133;height:133" filled="true" fillcolor="#939598" stroked="false">
              <v:fill type="solid"/>
            </v:rect>
            <v:rect style="position:absolute;left:10005;top:1205;width:133;height:133" filled="true" fillcolor="#939598" stroked="false">
              <v:fill type="solid"/>
            </v:rect>
            <v:rect style="position:absolute;left:10151;top:1205;width:133;height:133" filled="true" fillcolor="#939598" stroked="false">
              <v:fill type="solid"/>
            </v:rect>
            <v:rect style="position:absolute;left:9423;top:1351;width:133;height:133" filled="true" fillcolor="#939598" stroked="false">
              <v:fill type="solid"/>
            </v:rect>
            <v:rect style="position:absolute;left:9569;top:1351;width:133;height:133" filled="true" fillcolor="#939598" stroked="false">
              <v:fill type="solid"/>
            </v:rect>
            <v:rect style="position:absolute;left:9714;top:1351;width:133;height:133" filled="true" fillcolor="#939598" stroked="false">
              <v:fill type="solid"/>
            </v:rect>
            <v:rect style="position:absolute;left:9860;top:1351;width:133;height:133" filled="true" fillcolor="#939598" stroked="false">
              <v:fill type="solid"/>
            </v:rect>
            <v:rect style="position:absolute;left:10005;top:1351;width:133;height:133" filled="true" fillcolor="#939598" stroked="false">
              <v:fill type="solid"/>
            </v:rect>
            <v:rect style="position:absolute;left:10151;top:1351;width:133;height:133" filled="true" fillcolor="#939598" stroked="false">
              <v:fill type="solid"/>
            </v:rect>
            <v:rect style="position:absolute;left:10296;top:1351;width:133;height:133" filled="true" fillcolor="#939598" stroked="false">
              <v:fill type="solid"/>
            </v:rect>
            <v:rect style="position:absolute;left:9423;top:1496;width:133;height:133" filled="true" fillcolor="#939598" stroked="false">
              <v:fill type="solid"/>
            </v:rect>
            <v:rect style="position:absolute;left:9569;top:1496;width:133;height:133" filled="true" fillcolor="#939598" stroked="false">
              <v:fill type="solid"/>
            </v:rect>
            <v:rect style="position:absolute;left:9714;top:1496;width:133;height:133" filled="true" fillcolor="#939598" stroked="false">
              <v:fill type="solid"/>
            </v:rect>
            <v:rect style="position:absolute;left:9860;top:1496;width:133;height:133" filled="true" fillcolor="#939598" stroked="false">
              <v:fill type="solid"/>
            </v:rect>
            <v:rect style="position:absolute;left:10005;top:1496;width:133;height:133" filled="true" fillcolor="#939598" stroked="false">
              <v:fill type="solid"/>
            </v:rect>
            <v:rect style="position:absolute;left:10151;top:1496;width:133;height:133" filled="true" fillcolor="#939598" stroked="false">
              <v:fill type="solid"/>
            </v:rect>
            <v:rect style="position:absolute;left:10296;top:1496;width:133;height:133" filled="true" fillcolor="#939598" stroked="false">
              <v:fill type="solid"/>
            </v:rect>
            <v:rect style="position:absolute;left:9569;top:1642;width:133;height:133" filled="true" fillcolor="#939598" stroked="false">
              <v:fill type="solid"/>
            </v:rect>
            <v:rect style="position:absolute;left:9714;top:1642;width:133;height:133" filled="true" fillcolor="#939598" stroked="false">
              <v:fill type="solid"/>
            </v:rect>
            <v:rect style="position:absolute;left:9860;top:1642;width:133;height:133" filled="true" fillcolor="#939598" stroked="false">
              <v:fill type="solid"/>
            </v:rect>
            <v:rect style="position:absolute;left:10005;top:1642;width:133;height:133" filled="true" fillcolor="#939598" stroked="false">
              <v:fill type="solid"/>
            </v:rect>
            <v:rect style="position:absolute;left:10151;top:1642;width:133;height:133" filled="true" fillcolor="#939598" stroked="false">
              <v:fill type="solid"/>
            </v:rect>
            <v:rect style="position:absolute;left:9714;top:1787;width:133;height:133" filled="true" fillcolor="#939598" stroked="false">
              <v:fill type="solid"/>
            </v:rect>
            <v:rect style="position:absolute;left:9860;top:1787;width:133;height:133" filled="true" fillcolor="#939598" stroked="false">
              <v:fill type="solid"/>
            </v:rect>
            <v:shape style="position:absolute;left:9011;top:281;width:1351;height:1520" coordorigin="9012,281" coordsize="1351,1520" path="m9012,691l9721,281,10362,1391,9653,1801,9012,691xe" filled="false" stroked="true" strokeweight="1.166748pt" strokecolor="#231f20">
              <v:path arrowok="t"/>
              <v:stroke dashstyle="solid"/>
            </v:shape>
            <w10:wrap type="topAndBottom"/>
          </v:group>
        </w:pict>
      </w:r>
    </w:p>
    <w:p>
      <w:pPr>
        <w:pStyle w:val="BodyText"/>
        <w:rPr>
          <w:rFonts w:ascii="Corbel"/>
          <w:b/>
          <w:sz w:val="22"/>
        </w:rPr>
      </w:pPr>
    </w:p>
    <w:p>
      <w:pPr>
        <w:spacing w:line="254" w:lineRule="auto" w:before="135"/>
        <w:ind w:left="243" w:right="688" w:firstLine="0"/>
        <w:jc w:val="both"/>
        <w:rPr>
          <w:sz w:val="18"/>
        </w:rPr>
      </w:pPr>
      <w:r>
        <w:rPr>
          <w:i/>
          <w:spacing w:val="-3"/>
          <w:sz w:val="18"/>
        </w:rPr>
        <w:t>Figure</w:t>
      </w:r>
      <w:r>
        <w:rPr>
          <w:i/>
          <w:spacing w:val="-8"/>
          <w:sz w:val="18"/>
        </w:rPr>
        <w:t> </w:t>
      </w:r>
      <w:r>
        <w:rPr>
          <w:i/>
          <w:sz w:val="18"/>
        </w:rPr>
        <w:t>4:</w:t>
      </w:r>
      <w:r>
        <w:rPr>
          <w:i/>
          <w:spacing w:val="4"/>
          <w:sz w:val="18"/>
        </w:rPr>
        <w:t> </w:t>
      </w:r>
      <w:r>
        <w:rPr>
          <w:sz w:val="18"/>
        </w:rPr>
        <w:t>Four</w:t>
      </w:r>
      <w:r>
        <w:rPr>
          <w:spacing w:val="-8"/>
          <w:sz w:val="18"/>
        </w:rPr>
        <w:t> </w:t>
      </w:r>
      <w:r>
        <w:rPr>
          <w:sz w:val="18"/>
        </w:rPr>
        <w:t>examples</w:t>
      </w:r>
      <w:r>
        <w:rPr>
          <w:spacing w:val="-7"/>
          <w:sz w:val="18"/>
        </w:rPr>
        <w:t> </w:t>
      </w:r>
      <w:r>
        <w:rPr>
          <w:sz w:val="18"/>
        </w:rPr>
        <w:t>on</w:t>
      </w:r>
      <w:r>
        <w:rPr>
          <w:spacing w:val="-7"/>
          <w:sz w:val="18"/>
        </w:rPr>
        <w:t> </w:t>
      </w:r>
      <w:r>
        <w:rPr>
          <w:sz w:val="18"/>
        </w:rPr>
        <w:t>situations</w:t>
      </w:r>
      <w:r>
        <w:rPr>
          <w:spacing w:val="-8"/>
          <w:sz w:val="18"/>
        </w:rPr>
        <w:t> </w:t>
      </w:r>
      <w:r>
        <w:rPr>
          <w:sz w:val="18"/>
        </w:rPr>
        <w:t>where</w:t>
      </w:r>
      <w:r>
        <w:rPr>
          <w:spacing w:val="-7"/>
          <w:sz w:val="18"/>
        </w:rPr>
        <w:t> </w:t>
      </w:r>
      <w:r>
        <w:rPr>
          <w:sz w:val="18"/>
        </w:rPr>
        <w:t>interpretation</w:t>
      </w:r>
      <w:r>
        <w:rPr>
          <w:spacing w:val="-7"/>
          <w:sz w:val="18"/>
        </w:rPr>
        <w:t> </w:t>
      </w:r>
      <w:r>
        <w:rPr>
          <w:sz w:val="18"/>
        </w:rPr>
        <w:t>is</w:t>
      </w:r>
      <w:r>
        <w:rPr>
          <w:spacing w:val="-8"/>
          <w:sz w:val="18"/>
        </w:rPr>
        <w:t> </w:t>
      </w:r>
      <w:r>
        <w:rPr>
          <w:sz w:val="18"/>
        </w:rPr>
        <w:t>needed. Imagine</w:t>
      </w:r>
      <w:r>
        <w:rPr>
          <w:spacing w:val="-14"/>
          <w:sz w:val="18"/>
        </w:rPr>
        <w:t> </w:t>
      </w:r>
      <w:r>
        <w:rPr>
          <w:sz w:val="18"/>
        </w:rPr>
        <w:t>the</w:t>
      </w:r>
      <w:r>
        <w:rPr>
          <w:spacing w:val="-13"/>
          <w:sz w:val="18"/>
        </w:rPr>
        <w:t> </w:t>
      </w:r>
      <w:r>
        <w:rPr>
          <w:sz w:val="18"/>
        </w:rPr>
        <w:t>pixels</w:t>
      </w:r>
      <w:r>
        <w:rPr>
          <w:spacing w:val="-13"/>
          <w:sz w:val="18"/>
        </w:rPr>
        <w:t> </w:t>
      </w:r>
      <w:r>
        <w:rPr>
          <w:sz w:val="18"/>
        </w:rPr>
        <w:t>shown</w:t>
      </w:r>
      <w:r>
        <w:rPr>
          <w:spacing w:val="-14"/>
          <w:sz w:val="18"/>
        </w:rPr>
        <w:t> </w:t>
      </w:r>
      <w:r>
        <w:rPr>
          <w:sz w:val="18"/>
        </w:rPr>
        <w:t>are</w:t>
      </w:r>
      <w:r>
        <w:rPr>
          <w:spacing w:val="-13"/>
          <w:sz w:val="18"/>
        </w:rPr>
        <w:t> </w:t>
      </w:r>
      <w:r>
        <w:rPr>
          <w:sz w:val="18"/>
        </w:rPr>
        <w:t>in</w:t>
      </w:r>
      <w:r>
        <w:rPr>
          <w:spacing w:val="-13"/>
          <w:sz w:val="18"/>
        </w:rPr>
        <w:t> </w:t>
      </w:r>
      <w:r>
        <w:rPr>
          <w:sz w:val="18"/>
        </w:rPr>
        <w:t>a</w:t>
      </w:r>
      <w:r>
        <w:rPr>
          <w:spacing w:val="-13"/>
          <w:sz w:val="18"/>
        </w:rPr>
        <w:t> </w:t>
      </w:r>
      <w:r>
        <w:rPr>
          <w:sz w:val="18"/>
        </w:rPr>
        <w:t>2</w:t>
      </w:r>
      <w:r>
        <w:rPr>
          <w:spacing w:val="-14"/>
          <w:sz w:val="18"/>
        </w:rPr>
        <w:t> </w:t>
      </w:r>
      <w:r>
        <w:rPr>
          <w:sz w:val="18"/>
        </w:rPr>
        <w:t>meter</w:t>
      </w:r>
      <w:r>
        <w:rPr>
          <w:spacing w:val="-13"/>
          <w:sz w:val="18"/>
        </w:rPr>
        <w:t> </w:t>
      </w:r>
      <w:r>
        <w:rPr>
          <w:sz w:val="18"/>
        </w:rPr>
        <w:t>grid</w:t>
      </w:r>
      <w:r>
        <w:rPr>
          <w:spacing w:val="-13"/>
          <w:sz w:val="18"/>
        </w:rPr>
        <w:t> </w:t>
      </w:r>
      <w:r>
        <w:rPr>
          <w:sz w:val="18"/>
        </w:rPr>
        <w:t>and</w:t>
      </w:r>
      <w:r>
        <w:rPr>
          <w:spacing w:val="-14"/>
          <w:sz w:val="18"/>
        </w:rPr>
        <w:t> </w:t>
      </w:r>
      <w:r>
        <w:rPr>
          <w:sz w:val="18"/>
        </w:rPr>
        <w:t>represent</w:t>
      </w:r>
      <w:r>
        <w:rPr>
          <w:spacing w:val="-13"/>
          <w:sz w:val="18"/>
        </w:rPr>
        <w:t> </w:t>
      </w:r>
      <w:r>
        <w:rPr>
          <w:sz w:val="18"/>
        </w:rPr>
        <w:t>buildings.</w:t>
      </w:r>
    </w:p>
    <w:p>
      <w:pPr>
        <w:spacing w:line="207" w:lineRule="exact" w:before="0"/>
        <w:ind w:left="243" w:right="0" w:firstLine="0"/>
        <w:jc w:val="left"/>
        <w:rPr>
          <w:sz w:val="18"/>
        </w:rPr>
      </w:pPr>
      <w:r>
        <w:rPr>
          <w:sz w:val="18"/>
        </w:rPr>
        <w:t>The black lines represent the building in the reference data</w:t>
      </w:r>
    </w:p>
    <w:p>
      <w:pPr>
        <w:pStyle w:val="BodyText"/>
        <w:rPr>
          <w:sz w:val="22"/>
        </w:rPr>
      </w:pPr>
    </w:p>
    <w:p>
      <w:pPr>
        <w:pStyle w:val="BodyText"/>
        <w:spacing w:before="4"/>
        <w:rPr>
          <w:sz w:val="17"/>
        </w:rPr>
      </w:pPr>
    </w:p>
    <w:p>
      <w:pPr>
        <w:pStyle w:val="BodyText"/>
        <w:spacing w:before="1"/>
        <w:ind w:left="243"/>
      </w:pPr>
      <w:r>
        <w:rPr/>
        <w:t>lution and signal-to-noise ratio of the image.</w:t>
      </w:r>
    </w:p>
    <w:p>
      <w:pPr>
        <w:pStyle w:val="BodyText"/>
        <w:spacing w:line="249" w:lineRule="auto" w:before="16"/>
        <w:ind w:left="243" w:right="688" w:firstLine="199"/>
        <w:jc w:val="both"/>
      </w:pPr>
      <w:r>
        <w:rPr/>
        <w:t>This phenomenon has been utilized for many years in </w:t>
      </w:r>
      <w:r>
        <w:rPr>
          <w:spacing w:val="-5"/>
        </w:rPr>
        <w:t>op- </w:t>
      </w:r>
      <w:r>
        <w:rPr/>
        <w:t>erational photogrammetry, where the rule of thumb says </w:t>
      </w:r>
      <w:r>
        <w:rPr>
          <w:spacing w:val="-4"/>
        </w:rPr>
        <w:t>that </w:t>
      </w:r>
      <w:r>
        <w:rPr/>
        <w:t>an experienced stereo operator can determine the position </w:t>
      </w:r>
      <w:r>
        <w:rPr>
          <w:spacing w:val="-7"/>
        </w:rPr>
        <w:t>of</w:t>
      </w:r>
      <w:r>
        <w:rPr>
          <w:spacing w:val="36"/>
        </w:rPr>
        <w:t> </w:t>
      </w:r>
      <w:r>
        <w:rPr/>
        <w:t>a well-defined point with a precision that is 3–5 times better than the image resolution (cf. e.g. Geoforum Danmark, </w:t>
      </w:r>
      <w:r>
        <w:rPr>
          <w:spacing w:val="-3"/>
        </w:rPr>
        <w:t>2005). </w:t>
      </w:r>
      <w:r>
        <w:rPr/>
        <w:t>In</w:t>
      </w:r>
      <w:r>
        <w:rPr>
          <w:spacing w:val="19"/>
        </w:rPr>
        <w:t> </w:t>
      </w:r>
      <w:r>
        <w:rPr/>
        <w:t>recent</w:t>
      </w:r>
      <w:r>
        <w:rPr>
          <w:spacing w:val="20"/>
        </w:rPr>
        <w:t> </w:t>
      </w:r>
      <w:r>
        <w:rPr/>
        <w:t>years,</w:t>
      </w:r>
      <w:r>
        <w:rPr>
          <w:spacing w:val="24"/>
        </w:rPr>
        <w:t> </w:t>
      </w:r>
      <w:r>
        <w:rPr/>
        <w:t>the</w:t>
      </w:r>
      <w:r>
        <w:rPr>
          <w:spacing w:val="20"/>
        </w:rPr>
        <w:t> </w:t>
      </w:r>
      <w:r>
        <w:rPr/>
        <w:t>phenomenon</w:t>
      </w:r>
      <w:r>
        <w:rPr>
          <w:spacing w:val="19"/>
        </w:rPr>
        <w:t> </w:t>
      </w:r>
      <w:r>
        <w:rPr/>
        <w:t>has</w:t>
      </w:r>
      <w:r>
        <w:rPr>
          <w:spacing w:val="20"/>
        </w:rPr>
        <w:t> </w:t>
      </w:r>
      <w:r>
        <w:rPr/>
        <w:t>been</w:t>
      </w:r>
      <w:r>
        <w:rPr>
          <w:spacing w:val="19"/>
        </w:rPr>
        <w:t> </w:t>
      </w:r>
      <w:r>
        <w:rPr/>
        <w:t>put</w:t>
      </w:r>
      <w:r>
        <w:rPr>
          <w:spacing w:val="20"/>
        </w:rPr>
        <w:t> </w:t>
      </w:r>
      <w:r>
        <w:rPr/>
        <w:t>on</w:t>
      </w:r>
      <w:r>
        <w:rPr>
          <w:spacing w:val="20"/>
        </w:rPr>
        <w:t> </w:t>
      </w:r>
      <w:r>
        <w:rPr/>
        <w:t>more</w:t>
      </w:r>
      <w:r>
        <w:rPr>
          <w:spacing w:val="19"/>
        </w:rPr>
        <w:t> </w:t>
      </w:r>
      <w:r>
        <w:rPr>
          <w:spacing w:val="-4"/>
        </w:rPr>
        <w:t>firm</w:t>
      </w:r>
    </w:p>
    <w:p>
      <w:pPr>
        <w:spacing w:after="0" w:line="249" w:lineRule="auto"/>
        <w:jc w:val="both"/>
        <w:sectPr>
          <w:pgSz w:w="11910" w:h="16840"/>
          <w:pgMar w:header="0" w:footer="511" w:top="860" w:bottom="700" w:left="0" w:right="160"/>
          <w:cols w:num="2" w:equalWidth="0">
            <w:col w:w="5812" w:space="40"/>
            <w:col w:w="5898"/>
          </w:cols>
        </w:sectPr>
      </w:pPr>
    </w:p>
    <w:p>
      <w:pPr>
        <w:pStyle w:val="BodyText"/>
        <w:spacing w:before="10"/>
        <w:rPr>
          <w:sz w:val="4"/>
        </w:rPr>
      </w:pPr>
    </w:p>
    <w:p>
      <w:pPr>
        <w:pStyle w:val="BodyText"/>
        <w:ind w:left="854"/>
      </w:pPr>
      <w:r>
        <w:rPr/>
        <w:drawing>
          <wp:inline distT="0" distB="0" distL="0" distR="0">
            <wp:extent cx="3071812" cy="2480309"/>
            <wp:effectExtent l="0" t="0" r="0" b="0"/>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44" cstate="print"/>
                    <a:stretch>
                      <a:fillRect/>
                    </a:stretch>
                  </pic:blipFill>
                  <pic:spPr>
                    <a:xfrm>
                      <a:off x="0" y="0"/>
                      <a:ext cx="3071812" cy="2480309"/>
                    </a:xfrm>
                    <a:prstGeom prst="rect">
                      <a:avLst/>
                    </a:prstGeom>
                  </pic:spPr>
                </pic:pic>
              </a:graphicData>
            </a:graphic>
          </wp:inline>
        </w:drawing>
      </w:r>
      <w:r>
        <w:rPr/>
      </w:r>
    </w:p>
    <w:p>
      <w:pPr>
        <w:pStyle w:val="BodyText"/>
        <w:spacing w:before="6"/>
        <w:rPr>
          <w:sz w:val="21"/>
        </w:rPr>
      </w:pPr>
    </w:p>
    <w:p>
      <w:pPr>
        <w:spacing w:line="254" w:lineRule="auto" w:before="0"/>
        <w:ind w:left="850" w:right="0" w:firstLine="0"/>
        <w:jc w:val="left"/>
        <w:rPr>
          <w:sz w:val="18"/>
        </w:rPr>
      </w:pPr>
      <w:r>
        <w:rPr>
          <w:i/>
          <w:sz w:val="18"/>
        </w:rPr>
        <w:t>Figure 6: </w:t>
      </w:r>
      <w:r>
        <w:rPr>
          <w:sz w:val="18"/>
        </w:rPr>
        <w:t>The coverage of the two companies, providing the LiDAR data</w:t>
      </w:r>
    </w:p>
    <w:p>
      <w:pPr>
        <w:pStyle w:val="BodyText"/>
        <w:rPr>
          <w:sz w:val="22"/>
        </w:rPr>
      </w:pPr>
    </w:p>
    <w:p>
      <w:pPr>
        <w:pStyle w:val="BodyText"/>
        <w:ind w:left="850" w:right="-58"/>
      </w:pPr>
      <w:r>
        <w:rPr/>
        <w:drawing>
          <wp:inline distT="0" distB="0" distL="0" distR="0">
            <wp:extent cx="3160014" cy="2062924"/>
            <wp:effectExtent l="0" t="0" r="0" b="0"/>
            <wp:docPr id="33" name="image33.jpeg" descr=""/>
            <wp:cNvGraphicFramePr>
              <a:graphicFrameLocks noChangeAspect="1"/>
            </wp:cNvGraphicFramePr>
            <a:graphic>
              <a:graphicData uri="http://schemas.openxmlformats.org/drawingml/2006/picture">
                <pic:pic>
                  <pic:nvPicPr>
                    <pic:cNvPr id="34" name="image33.jpeg"/>
                    <pic:cNvPicPr/>
                  </pic:nvPicPr>
                  <pic:blipFill>
                    <a:blip r:embed="rId45" cstate="print"/>
                    <a:stretch>
                      <a:fillRect/>
                    </a:stretch>
                  </pic:blipFill>
                  <pic:spPr>
                    <a:xfrm>
                      <a:off x="0" y="0"/>
                      <a:ext cx="3160014" cy="2062924"/>
                    </a:xfrm>
                    <a:prstGeom prst="rect">
                      <a:avLst/>
                    </a:prstGeom>
                  </pic:spPr>
                </pic:pic>
              </a:graphicData>
            </a:graphic>
          </wp:inline>
        </w:drawing>
      </w:r>
      <w:r>
        <w:rPr/>
      </w:r>
    </w:p>
    <w:p>
      <w:pPr>
        <w:spacing w:line="254" w:lineRule="auto" w:before="174"/>
        <w:ind w:left="850" w:right="0" w:firstLine="0"/>
        <w:jc w:val="left"/>
        <w:rPr>
          <w:sz w:val="18"/>
        </w:rPr>
      </w:pPr>
      <w:r>
        <w:rPr>
          <w:i/>
          <w:sz w:val="18"/>
        </w:rPr>
        <w:t>Figure 7: </w:t>
      </w:r>
      <w:r>
        <w:rPr>
          <w:sz w:val="18"/>
        </w:rPr>
        <w:t>The testsite of the city Aalborg, with the resulting errors shown as arrows with direction and error size</w:t>
      </w:r>
    </w:p>
    <w:p>
      <w:pPr>
        <w:pStyle w:val="BodyText"/>
      </w:pPr>
    </w:p>
    <w:p>
      <w:pPr>
        <w:pStyle w:val="BodyText"/>
        <w:spacing w:before="10"/>
        <w:rPr>
          <w:sz w:val="15"/>
        </w:rPr>
      </w:pPr>
    </w:p>
    <w:p>
      <w:pPr>
        <w:pStyle w:val="BodyText"/>
        <w:ind w:left="850" w:right="-58"/>
      </w:pPr>
      <w:r>
        <w:rPr/>
        <w:drawing>
          <wp:inline distT="0" distB="0" distL="0" distR="0">
            <wp:extent cx="3160014" cy="2062924"/>
            <wp:effectExtent l="0" t="0" r="0" b="0"/>
            <wp:docPr id="35" name="image34.jpeg" descr=""/>
            <wp:cNvGraphicFramePr>
              <a:graphicFrameLocks noChangeAspect="1"/>
            </wp:cNvGraphicFramePr>
            <a:graphic>
              <a:graphicData uri="http://schemas.openxmlformats.org/drawingml/2006/picture">
                <pic:pic>
                  <pic:nvPicPr>
                    <pic:cNvPr id="36" name="image34.jpeg"/>
                    <pic:cNvPicPr/>
                  </pic:nvPicPr>
                  <pic:blipFill>
                    <a:blip r:embed="rId46" cstate="print"/>
                    <a:stretch>
                      <a:fillRect/>
                    </a:stretch>
                  </pic:blipFill>
                  <pic:spPr>
                    <a:xfrm>
                      <a:off x="0" y="0"/>
                      <a:ext cx="3160014" cy="2062924"/>
                    </a:xfrm>
                    <a:prstGeom prst="rect">
                      <a:avLst/>
                    </a:prstGeom>
                  </pic:spPr>
                </pic:pic>
              </a:graphicData>
            </a:graphic>
          </wp:inline>
        </w:drawing>
      </w:r>
      <w:r>
        <w:rPr/>
      </w:r>
    </w:p>
    <w:p>
      <w:pPr>
        <w:spacing w:before="174"/>
        <w:ind w:left="1065" w:right="0" w:firstLine="0"/>
        <w:jc w:val="left"/>
        <w:rPr>
          <w:sz w:val="18"/>
        </w:rPr>
      </w:pPr>
      <w:r>
        <w:rPr>
          <w:i/>
          <w:sz w:val="18"/>
        </w:rPr>
        <w:t>Figure 5: </w:t>
      </w:r>
      <w:r>
        <w:rPr>
          <w:sz w:val="18"/>
        </w:rPr>
        <w:t>The four representative areas the analysis is based on</w:t>
      </w:r>
    </w:p>
    <w:p>
      <w:pPr>
        <w:pStyle w:val="BodyText"/>
        <w:rPr>
          <w:sz w:val="22"/>
        </w:rPr>
      </w:pPr>
    </w:p>
    <w:p>
      <w:pPr>
        <w:pStyle w:val="BodyText"/>
        <w:spacing w:line="249" w:lineRule="auto" w:before="185"/>
        <w:ind w:left="850"/>
      </w:pPr>
      <w:r>
        <w:rPr/>
        <w:t>ground through the theory of compressive sampling (Candès, 2006; Candès and Wakin, 2008).</w:t>
      </w:r>
    </w:p>
    <w:p>
      <w:pPr>
        <w:pStyle w:val="BodyText"/>
        <w:spacing w:line="249" w:lineRule="auto"/>
        <w:ind w:left="850" w:firstLine="199"/>
        <w:jc w:val="both"/>
      </w:pPr>
      <w:r>
        <w:rPr/>
        <w:t>Here, we will not investigate the theoretical or practical background of the visual estimation problem any further. But in figures 1–2 illustrates the plausibility of high precision vi- sual intersection estimation.</w:t>
      </w:r>
    </w:p>
    <w:p>
      <w:pPr>
        <w:pStyle w:val="ListParagraph"/>
        <w:numPr>
          <w:ilvl w:val="1"/>
          <w:numId w:val="6"/>
        </w:numPr>
        <w:tabs>
          <w:tab w:pos="682" w:val="left" w:leader="none"/>
        </w:tabs>
        <w:spacing w:line="240" w:lineRule="auto" w:before="80" w:after="0"/>
        <w:ind w:left="681" w:right="0" w:hanging="438"/>
        <w:jc w:val="left"/>
        <w:rPr>
          <w:rFonts w:ascii="Calibri"/>
          <w:b/>
          <w:sz w:val="18"/>
        </w:rPr>
      </w:pPr>
      <w:r>
        <w:rPr>
          <w:rFonts w:ascii="Calibri"/>
          <w:b/>
          <w:w w:val="111"/>
          <w:sz w:val="18"/>
        </w:rPr>
        <w:br w:type="column"/>
      </w:r>
      <w:r>
        <w:rPr>
          <w:rFonts w:ascii="Calibri"/>
          <w:b/>
          <w:w w:val="110"/>
          <w:sz w:val="18"/>
        </w:rPr>
        <w:t>Implementation</w:t>
      </w:r>
    </w:p>
    <w:p>
      <w:pPr>
        <w:pStyle w:val="BodyText"/>
        <w:spacing w:line="249" w:lineRule="auto" w:before="132"/>
        <w:ind w:left="243" w:right="688"/>
        <w:jc w:val="both"/>
      </w:pPr>
      <w:r>
        <w:rPr/>
        <w:t>A script using Python and GDAL (Warmerdam, 2010) was written to output the nDSM and converting it from ESRI ascii to GeoTIFF format.</w:t>
      </w:r>
    </w:p>
    <w:p>
      <w:pPr>
        <w:pStyle w:val="BodyText"/>
        <w:spacing w:line="249" w:lineRule="auto"/>
        <w:ind w:left="243" w:right="688" w:firstLine="199"/>
        <w:jc w:val="both"/>
      </w:pPr>
      <w:r>
        <w:rPr/>
        <w:t>For</w:t>
      </w:r>
      <w:r>
        <w:rPr>
          <w:spacing w:val="-10"/>
        </w:rPr>
        <w:t> </w:t>
      </w:r>
      <w:r>
        <w:rPr/>
        <w:t>the</w:t>
      </w:r>
      <w:r>
        <w:rPr>
          <w:spacing w:val="-9"/>
        </w:rPr>
        <w:t> </w:t>
      </w:r>
      <w:r>
        <w:rPr/>
        <w:t>measurements,</w:t>
      </w:r>
      <w:r>
        <w:rPr>
          <w:spacing w:val="-8"/>
        </w:rPr>
        <w:t> </w:t>
      </w:r>
      <w:r>
        <w:rPr/>
        <w:t>QuantumGIS</w:t>
      </w:r>
      <w:r>
        <w:rPr>
          <w:spacing w:val="-9"/>
        </w:rPr>
        <w:t> </w:t>
      </w:r>
      <w:r>
        <w:rPr/>
        <w:t>(QGIS</w:t>
      </w:r>
      <w:r>
        <w:rPr>
          <w:spacing w:val="-9"/>
        </w:rPr>
        <w:t> </w:t>
      </w:r>
      <w:r>
        <w:rPr/>
        <w:t>,</w:t>
      </w:r>
      <w:r>
        <w:rPr>
          <w:spacing w:val="-9"/>
        </w:rPr>
        <w:t> </w:t>
      </w:r>
      <w:r>
        <w:rPr/>
        <w:t>2010)</w:t>
      </w:r>
      <w:r>
        <w:rPr>
          <w:spacing w:val="-9"/>
        </w:rPr>
        <w:t> </w:t>
      </w:r>
      <w:r>
        <w:rPr/>
        <w:t>with</w:t>
      </w:r>
      <w:r>
        <w:rPr>
          <w:spacing w:val="-10"/>
        </w:rPr>
        <w:t> </w:t>
      </w:r>
      <w:r>
        <w:rPr>
          <w:spacing w:val="-5"/>
        </w:rPr>
        <w:t>the </w:t>
      </w:r>
      <w:r>
        <w:rPr/>
        <w:t>GeoReferencer plugin was used. The visual estimation </w:t>
      </w:r>
      <w:r>
        <w:rPr>
          <w:spacing w:val="-7"/>
        </w:rPr>
        <w:t>was </w:t>
      </w:r>
      <w:r>
        <w:rPr/>
        <w:t>guided using a set square (or </w:t>
      </w:r>
      <w:r>
        <w:rPr>
          <w:i/>
        </w:rPr>
        <w:t>drafting triangle</w:t>
      </w:r>
      <w:r>
        <w:rPr/>
        <w:t>) slided directly on the LCD panel to align optimally along the building sides. This software is highly recommeded, as it gives a simple </w:t>
      </w:r>
      <w:r>
        <w:rPr>
          <w:spacing w:val="-5"/>
        </w:rPr>
        <w:t>and </w:t>
      </w:r>
      <w:r>
        <w:rPr/>
        <w:t>efficient</w:t>
      </w:r>
      <w:r>
        <w:rPr>
          <w:spacing w:val="-2"/>
        </w:rPr>
        <w:t> </w:t>
      </w:r>
      <w:r>
        <w:rPr>
          <w:spacing w:val="-3"/>
        </w:rPr>
        <w:t>workflow.</w:t>
      </w:r>
    </w:p>
    <w:p>
      <w:pPr>
        <w:pStyle w:val="BodyText"/>
        <w:spacing w:line="249" w:lineRule="auto"/>
        <w:ind w:left="243" w:right="688" w:firstLine="199"/>
        <w:jc w:val="both"/>
      </w:pPr>
      <w:r>
        <w:rPr/>
        <w:t>For</w:t>
      </w:r>
      <w:r>
        <w:rPr>
          <w:spacing w:val="-7"/>
        </w:rPr>
        <w:t> </w:t>
      </w:r>
      <w:r>
        <w:rPr/>
        <w:t>the</w:t>
      </w:r>
      <w:r>
        <w:rPr>
          <w:spacing w:val="-6"/>
        </w:rPr>
        <w:t> </w:t>
      </w:r>
      <w:r>
        <w:rPr/>
        <w:t>statistics</w:t>
      </w:r>
      <w:r>
        <w:rPr>
          <w:spacing w:val="-6"/>
        </w:rPr>
        <w:t> </w:t>
      </w:r>
      <w:r>
        <w:rPr/>
        <w:t>and</w:t>
      </w:r>
      <w:r>
        <w:rPr>
          <w:spacing w:val="-7"/>
        </w:rPr>
        <w:t> </w:t>
      </w:r>
      <w:r>
        <w:rPr/>
        <w:t>other</w:t>
      </w:r>
      <w:r>
        <w:rPr>
          <w:spacing w:val="-6"/>
        </w:rPr>
        <w:t> </w:t>
      </w:r>
      <w:r>
        <w:rPr/>
        <w:t>output</w:t>
      </w:r>
      <w:r>
        <w:rPr>
          <w:spacing w:val="-6"/>
        </w:rPr>
        <w:t> </w:t>
      </w:r>
      <w:r>
        <w:rPr/>
        <w:t>files,</w:t>
      </w:r>
      <w:r>
        <w:rPr>
          <w:spacing w:val="-6"/>
        </w:rPr>
        <w:t> </w:t>
      </w:r>
      <w:r>
        <w:rPr/>
        <w:t>an</w:t>
      </w:r>
      <w:r>
        <w:rPr>
          <w:spacing w:val="-7"/>
        </w:rPr>
        <w:t> </w:t>
      </w:r>
      <w:r>
        <w:rPr/>
        <w:t>Octave</w:t>
      </w:r>
      <w:r>
        <w:rPr>
          <w:spacing w:val="-6"/>
        </w:rPr>
        <w:t> </w:t>
      </w:r>
      <w:r>
        <w:rPr/>
        <w:t>script</w:t>
      </w:r>
      <w:r>
        <w:rPr>
          <w:spacing w:val="-6"/>
        </w:rPr>
        <w:t> was </w:t>
      </w:r>
      <w:r>
        <w:rPr/>
        <w:t>written.</w:t>
      </w:r>
    </w:p>
    <w:p>
      <w:pPr>
        <w:pStyle w:val="BodyText"/>
        <w:spacing w:before="6"/>
        <w:rPr>
          <w:sz w:val="27"/>
        </w:rPr>
      </w:pPr>
    </w:p>
    <w:p>
      <w:pPr>
        <w:pStyle w:val="Heading3"/>
        <w:numPr>
          <w:ilvl w:val="0"/>
          <w:numId w:val="6"/>
        </w:numPr>
        <w:tabs>
          <w:tab w:pos="585" w:val="left" w:leader="none"/>
          <w:tab w:pos="586" w:val="left" w:leader="none"/>
        </w:tabs>
        <w:spacing w:line="240" w:lineRule="auto" w:before="0" w:after="0"/>
        <w:ind w:left="585" w:right="0" w:hanging="342"/>
        <w:jc w:val="left"/>
      </w:pPr>
      <w:r>
        <w:rPr>
          <w:w w:val="115"/>
        </w:rPr>
        <w:t>Case </w:t>
      </w:r>
      <w:r>
        <w:rPr>
          <w:spacing w:val="-4"/>
          <w:w w:val="115"/>
        </w:rPr>
        <w:t>study,</w:t>
      </w:r>
      <w:r>
        <w:rPr>
          <w:spacing w:val="8"/>
          <w:w w:val="115"/>
        </w:rPr>
        <w:t> </w:t>
      </w:r>
      <w:r>
        <w:rPr>
          <w:w w:val="115"/>
        </w:rPr>
        <w:t>DK-DEM</w:t>
      </w:r>
    </w:p>
    <w:p>
      <w:pPr>
        <w:pStyle w:val="BodyText"/>
        <w:spacing w:line="249" w:lineRule="auto" w:before="191"/>
        <w:ind w:left="243" w:right="688"/>
        <w:jc w:val="both"/>
      </w:pPr>
      <w:r>
        <w:rPr/>
        <w:t>The Danish national DEM (DK-DEM) is the study object,</w:t>
      </w:r>
      <w:r>
        <w:rPr>
          <w:spacing w:val="-32"/>
        </w:rPr>
        <w:t> </w:t>
      </w:r>
      <w:r>
        <w:rPr>
          <w:spacing w:val="-4"/>
        </w:rPr>
        <w:t>and </w:t>
      </w:r>
      <w:r>
        <w:rPr/>
        <w:t>prime inspiration, for this work. The DK-DEM consists of </w:t>
      </w:r>
      <w:r>
        <w:rPr>
          <w:spacing w:val="-14"/>
        </w:rPr>
        <w:t>a </w:t>
      </w:r>
      <w:r>
        <w:rPr/>
        <w:t>DSM and a DTM, both in the form of raster grids with a node distance of 1.6</w:t>
      </w:r>
      <w:r>
        <w:rPr>
          <w:spacing w:val="-4"/>
        </w:rPr>
        <w:t> </w:t>
      </w:r>
      <w:r>
        <w:rPr/>
        <w:t>m.</w:t>
      </w:r>
    </w:p>
    <w:p>
      <w:pPr>
        <w:pStyle w:val="BodyText"/>
        <w:spacing w:line="249" w:lineRule="auto"/>
        <w:ind w:left="243" w:right="688" w:firstLine="199"/>
        <w:jc w:val="both"/>
      </w:pPr>
      <w:r>
        <w:rPr/>
        <w:t>In the tender for the DEM, the specification for horizon-  tal accuracy was set to 1 m. While this accuracy was </w:t>
      </w:r>
      <w:r>
        <w:rPr>
          <w:spacing w:val="-3"/>
        </w:rPr>
        <w:t>most </w:t>
      </w:r>
      <w:r>
        <w:rPr/>
        <w:t>probably reached for the underlying point cloud, it was </w:t>
      </w:r>
      <w:r>
        <w:rPr>
          <w:spacing w:val="-5"/>
        </w:rPr>
        <w:t>never </w:t>
      </w:r>
      <w:r>
        <w:rPr/>
        <w:t>checked whether further inaccuracies had crept in during </w:t>
      </w:r>
      <w:r>
        <w:rPr>
          <w:spacing w:val="-5"/>
        </w:rPr>
        <w:t>the </w:t>
      </w:r>
      <w:r>
        <w:rPr/>
        <w:t>post processing, gridding, georeferencing, etc.</w:t>
      </w:r>
      <w:r>
        <w:rPr>
          <w:spacing w:val="2"/>
        </w:rPr>
        <w:t> </w:t>
      </w:r>
      <w:r>
        <w:rPr/>
        <w:t>phases.</w:t>
      </w:r>
    </w:p>
    <w:p>
      <w:pPr>
        <w:pStyle w:val="BodyText"/>
        <w:spacing w:line="249" w:lineRule="auto"/>
        <w:ind w:left="243" w:right="688" w:firstLine="199"/>
        <w:jc w:val="both"/>
      </w:pPr>
      <w:r>
        <w:rPr/>
        <w:t>In order to check for these kinds of mistakes, the algorithm described above, was put to use in the case of</w:t>
      </w:r>
      <w:r>
        <w:rPr>
          <w:spacing w:val="-22"/>
        </w:rPr>
        <w:t> </w:t>
      </w:r>
      <w:r>
        <w:rPr/>
        <w:t>DK-DEM</w:t>
      </w:r>
    </w:p>
    <w:p>
      <w:pPr>
        <w:pStyle w:val="BodyText"/>
        <w:spacing w:line="249" w:lineRule="auto"/>
        <w:ind w:left="243" w:right="688" w:firstLine="199"/>
        <w:jc w:val="both"/>
      </w:pPr>
      <w:r>
        <w:rPr>
          <w:spacing w:val="-8"/>
        </w:rPr>
        <w:t>To</w:t>
      </w:r>
      <w:r>
        <w:rPr>
          <w:spacing w:val="-7"/>
        </w:rPr>
        <w:t> </w:t>
      </w:r>
      <w:r>
        <w:rPr/>
        <w:t>keep</w:t>
      </w:r>
      <w:r>
        <w:rPr>
          <w:spacing w:val="-6"/>
        </w:rPr>
        <w:t> </w:t>
      </w:r>
      <w:r>
        <w:rPr/>
        <w:t>the</w:t>
      </w:r>
      <w:r>
        <w:rPr>
          <w:spacing w:val="-7"/>
        </w:rPr>
        <w:t> </w:t>
      </w:r>
      <w:r>
        <w:rPr/>
        <w:t>scale</w:t>
      </w:r>
      <w:r>
        <w:rPr>
          <w:spacing w:val="-6"/>
        </w:rPr>
        <w:t> </w:t>
      </w:r>
      <w:r>
        <w:rPr/>
        <w:t>of</w:t>
      </w:r>
      <w:r>
        <w:rPr>
          <w:spacing w:val="-6"/>
        </w:rPr>
        <w:t> </w:t>
      </w:r>
      <w:r>
        <w:rPr/>
        <w:t>the</w:t>
      </w:r>
      <w:r>
        <w:rPr>
          <w:spacing w:val="-7"/>
        </w:rPr>
        <w:t> </w:t>
      </w:r>
      <w:r>
        <w:rPr/>
        <w:t>analysis</w:t>
      </w:r>
      <w:r>
        <w:rPr>
          <w:spacing w:val="-6"/>
        </w:rPr>
        <w:t> </w:t>
      </w:r>
      <w:r>
        <w:rPr/>
        <w:t>small,</w:t>
      </w:r>
      <w:r>
        <w:rPr>
          <w:spacing w:val="-5"/>
        </w:rPr>
        <w:t> </w:t>
      </w:r>
      <w:r>
        <w:rPr/>
        <w:t>it</w:t>
      </w:r>
      <w:r>
        <w:rPr>
          <w:spacing w:val="-7"/>
        </w:rPr>
        <w:t> </w:t>
      </w:r>
      <w:r>
        <w:rPr/>
        <w:t>was</w:t>
      </w:r>
      <w:r>
        <w:rPr>
          <w:spacing w:val="-6"/>
        </w:rPr>
        <w:t> </w:t>
      </w:r>
      <w:r>
        <w:rPr/>
        <w:t>decided</w:t>
      </w:r>
      <w:r>
        <w:rPr>
          <w:spacing w:val="-7"/>
        </w:rPr>
        <w:t> </w:t>
      </w:r>
      <w:r>
        <w:rPr/>
        <w:t>to</w:t>
      </w:r>
      <w:r>
        <w:rPr>
          <w:spacing w:val="-6"/>
        </w:rPr>
        <w:t> </w:t>
      </w:r>
      <w:r>
        <w:rPr>
          <w:spacing w:val="-4"/>
        </w:rPr>
        <w:t>use </w:t>
      </w:r>
      <w:r>
        <w:rPr/>
        <w:t>national topographic maps as reference data, and to limit </w:t>
      </w:r>
      <w:r>
        <w:rPr>
          <w:spacing w:val="-4"/>
        </w:rPr>
        <w:t>the </w:t>
      </w:r>
      <w:r>
        <w:rPr/>
        <w:t>measurements to four representative areas (see figure</w:t>
      </w:r>
      <w:r>
        <w:rPr>
          <w:spacing w:val="-22"/>
        </w:rPr>
        <w:t> </w:t>
      </w:r>
      <w:r>
        <w:rPr/>
        <w:t>5).</w:t>
      </w:r>
    </w:p>
    <w:p>
      <w:pPr>
        <w:pStyle w:val="BodyText"/>
        <w:spacing w:line="249" w:lineRule="auto"/>
        <w:ind w:left="243" w:right="688" w:firstLine="199"/>
        <w:jc w:val="both"/>
      </w:pPr>
      <w:r>
        <w:rPr/>
        <w:t>DK-DEM is based on LiDAR data provided by two </w:t>
      </w:r>
      <w:r>
        <w:rPr>
          <w:spacing w:val="-4"/>
        </w:rPr>
        <w:t>differ- </w:t>
      </w:r>
      <w:r>
        <w:rPr/>
        <w:t>ent companies, using three different scanners. This has </w:t>
      </w:r>
      <w:r>
        <w:rPr>
          <w:spacing w:val="-4"/>
        </w:rPr>
        <w:t>been </w:t>
      </w:r>
      <w:r>
        <w:rPr/>
        <w:t>taken</w:t>
      </w:r>
      <w:r>
        <w:rPr>
          <w:spacing w:val="-5"/>
        </w:rPr>
        <w:t> </w:t>
      </w:r>
      <w:r>
        <w:rPr/>
        <w:t>into</w:t>
      </w:r>
      <w:r>
        <w:rPr>
          <w:spacing w:val="-6"/>
        </w:rPr>
        <w:t> </w:t>
      </w:r>
      <w:r>
        <w:rPr/>
        <w:t>account</w:t>
      </w:r>
      <w:r>
        <w:rPr>
          <w:spacing w:val="-5"/>
        </w:rPr>
        <w:t> </w:t>
      </w:r>
      <w:r>
        <w:rPr/>
        <w:t>when</w:t>
      </w:r>
      <w:r>
        <w:rPr>
          <w:spacing w:val="-5"/>
        </w:rPr>
        <w:t> </w:t>
      </w:r>
      <w:r>
        <w:rPr/>
        <w:t>selecting</w:t>
      </w:r>
      <w:r>
        <w:rPr>
          <w:spacing w:val="-5"/>
        </w:rPr>
        <w:t> </w:t>
      </w:r>
      <w:r>
        <w:rPr/>
        <w:t>test</w:t>
      </w:r>
      <w:r>
        <w:rPr>
          <w:spacing w:val="-5"/>
        </w:rPr>
        <w:t> </w:t>
      </w:r>
      <w:r>
        <w:rPr/>
        <w:t>sites</w:t>
      </w:r>
      <w:r>
        <w:rPr>
          <w:spacing w:val="-5"/>
        </w:rPr>
        <w:t> </w:t>
      </w:r>
      <w:r>
        <w:rPr/>
        <w:t>(compare</w:t>
      </w:r>
      <w:r>
        <w:rPr>
          <w:spacing w:val="-5"/>
        </w:rPr>
        <w:t> </w:t>
      </w:r>
      <w:r>
        <w:rPr/>
        <w:t>figures</w:t>
      </w:r>
      <w:r>
        <w:rPr>
          <w:spacing w:val="-5"/>
        </w:rPr>
        <w:t> </w:t>
      </w:r>
      <w:r>
        <w:rPr>
          <w:spacing w:val="-14"/>
        </w:rPr>
        <w:t>5 </w:t>
      </w:r>
      <w:r>
        <w:rPr/>
        <w:t>and</w:t>
      </w:r>
      <w:r>
        <w:rPr>
          <w:spacing w:val="-2"/>
        </w:rPr>
        <w:t> </w:t>
      </w:r>
      <w:r>
        <w:rPr/>
        <w:t>6).</w:t>
      </w:r>
    </w:p>
    <w:p>
      <w:pPr>
        <w:pStyle w:val="BodyText"/>
        <w:spacing w:line="249" w:lineRule="auto"/>
        <w:ind w:left="243" w:right="688" w:firstLine="199"/>
        <w:jc w:val="both"/>
      </w:pPr>
      <w:r>
        <w:rPr/>
        <w:t>After initial implementation and testing of the method, </w:t>
      </w:r>
      <w:r>
        <w:rPr>
          <w:spacing w:val="-4"/>
        </w:rPr>
        <w:t>the </w:t>
      </w:r>
      <w:r>
        <w:rPr/>
        <w:t>work</w:t>
      </w:r>
      <w:r>
        <w:rPr>
          <w:spacing w:val="-9"/>
        </w:rPr>
        <w:t> </w:t>
      </w:r>
      <w:r>
        <w:rPr/>
        <w:t>on</w:t>
      </w:r>
      <w:r>
        <w:rPr>
          <w:spacing w:val="-9"/>
        </w:rPr>
        <w:t> </w:t>
      </w:r>
      <w:r>
        <w:rPr/>
        <w:t>the</w:t>
      </w:r>
      <w:r>
        <w:rPr>
          <w:spacing w:val="-9"/>
        </w:rPr>
        <w:t> </w:t>
      </w:r>
      <w:r>
        <w:rPr/>
        <w:t>DK-DEM</w:t>
      </w:r>
      <w:r>
        <w:rPr>
          <w:spacing w:val="-9"/>
        </w:rPr>
        <w:t> </w:t>
      </w:r>
      <w:r>
        <w:rPr/>
        <w:t>took</w:t>
      </w:r>
      <w:r>
        <w:rPr>
          <w:spacing w:val="-9"/>
        </w:rPr>
        <w:t> </w:t>
      </w:r>
      <w:r>
        <w:rPr/>
        <w:t>approximately</w:t>
      </w:r>
      <w:r>
        <w:rPr>
          <w:spacing w:val="-9"/>
        </w:rPr>
        <w:t> </w:t>
      </w:r>
      <w:r>
        <w:rPr/>
        <w:t>40</w:t>
      </w:r>
      <w:r>
        <w:rPr>
          <w:spacing w:val="-9"/>
        </w:rPr>
        <w:t> </w:t>
      </w:r>
      <w:r>
        <w:rPr/>
        <w:t>hours,</w:t>
      </w:r>
      <w:r>
        <w:rPr>
          <w:spacing w:val="-8"/>
        </w:rPr>
        <w:t> </w:t>
      </w:r>
      <w:r>
        <w:rPr/>
        <w:t>including nDSM</w:t>
      </w:r>
      <w:r>
        <w:rPr>
          <w:spacing w:val="23"/>
        </w:rPr>
        <w:t> </w:t>
      </w:r>
      <w:r>
        <w:rPr/>
        <w:t>creation</w:t>
      </w:r>
      <w:r>
        <w:rPr>
          <w:spacing w:val="23"/>
        </w:rPr>
        <w:t> </w:t>
      </w:r>
      <w:r>
        <w:rPr/>
        <w:t>and</w:t>
      </w:r>
      <w:r>
        <w:rPr>
          <w:spacing w:val="25"/>
        </w:rPr>
        <w:t> </w:t>
      </w:r>
      <w:r>
        <w:rPr/>
        <w:t>load</w:t>
      </w:r>
      <w:r>
        <w:rPr>
          <w:spacing w:val="23"/>
        </w:rPr>
        <w:t> </w:t>
      </w:r>
      <w:r>
        <w:rPr/>
        <w:t>times.</w:t>
      </w:r>
      <w:r>
        <w:rPr>
          <w:spacing w:val="37"/>
        </w:rPr>
        <w:t> </w:t>
      </w:r>
      <w:r>
        <w:rPr/>
        <w:t>The</w:t>
      </w:r>
      <w:r>
        <w:rPr>
          <w:spacing w:val="23"/>
        </w:rPr>
        <w:t> </w:t>
      </w:r>
      <w:r>
        <w:rPr/>
        <w:t>biggest</w:t>
      </w:r>
      <w:r>
        <w:rPr>
          <w:spacing w:val="24"/>
        </w:rPr>
        <w:t> </w:t>
      </w:r>
      <w:r>
        <w:rPr/>
        <w:t>challenge</w:t>
      </w:r>
      <w:r>
        <w:rPr>
          <w:spacing w:val="23"/>
        </w:rPr>
        <w:t> </w:t>
      </w:r>
      <w:r>
        <w:rPr>
          <w:spacing w:val="-3"/>
        </w:rPr>
        <w:t>(and</w:t>
      </w:r>
    </w:p>
    <w:p>
      <w:pPr>
        <w:pStyle w:val="BodyText"/>
        <w:spacing w:line="228" w:lineRule="auto" w:before="7"/>
        <w:ind w:left="243" w:right="688"/>
        <w:jc w:val="both"/>
      </w:pPr>
      <w:r>
        <w:rPr/>
        <w:t>most time consuming part of the process) was to identify </w:t>
      </w:r>
      <w:r>
        <w:rPr>
          <w:spacing w:val="-12"/>
        </w:rPr>
        <w:t>a </w:t>
      </w:r>
      <w:r>
        <w:rPr/>
        <w:t>sufficient number of suitable buildings. The actual </w:t>
      </w:r>
      <w:r>
        <w:rPr>
          <w:spacing w:val="-3"/>
        </w:rPr>
        <w:t>registration </w:t>
      </w:r>
      <w:r>
        <w:rPr/>
        <w:t>and data processing went quite fast.</w:t>
      </w:r>
    </w:p>
    <w:p>
      <w:pPr>
        <w:pStyle w:val="BodyText"/>
        <w:spacing w:before="5"/>
        <w:rPr>
          <w:sz w:val="26"/>
        </w:rPr>
      </w:pPr>
    </w:p>
    <w:p>
      <w:pPr>
        <w:pStyle w:val="ListParagraph"/>
        <w:numPr>
          <w:ilvl w:val="1"/>
          <w:numId w:val="6"/>
        </w:numPr>
        <w:tabs>
          <w:tab w:pos="682" w:val="left" w:leader="none"/>
        </w:tabs>
        <w:spacing w:line="240" w:lineRule="auto" w:before="0" w:after="0"/>
        <w:ind w:left="681" w:right="0" w:hanging="438"/>
        <w:jc w:val="left"/>
        <w:rPr>
          <w:rFonts w:ascii="Calibri"/>
          <w:b/>
          <w:sz w:val="18"/>
        </w:rPr>
      </w:pPr>
      <w:r>
        <w:rPr>
          <w:rFonts w:ascii="Calibri"/>
          <w:b/>
          <w:w w:val="125"/>
          <w:sz w:val="18"/>
        </w:rPr>
        <w:t>Results</w:t>
      </w:r>
    </w:p>
    <w:p>
      <w:pPr>
        <w:pStyle w:val="BodyText"/>
        <w:spacing w:line="249" w:lineRule="auto" w:before="132"/>
        <w:ind w:left="243" w:right="688"/>
        <w:jc w:val="both"/>
      </w:pPr>
      <w:r>
        <w:rPr/>
        <w:t>All in all, 568 building corners were measured for 142 build- ings</w:t>
      </w:r>
    </w:p>
    <w:p>
      <w:pPr>
        <w:pStyle w:val="BodyText"/>
        <w:spacing w:line="249" w:lineRule="auto"/>
        <w:ind w:left="243" w:right="688" w:firstLine="199"/>
        <w:jc w:val="both"/>
      </w:pPr>
      <w:r>
        <w:rPr/>
        <w:t>For each test site an output file is generated, containing di- rection and size of the deviations for each building, see figure 7 for an example.</w:t>
      </w:r>
    </w:p>
    <w:p>
      <w:pPr>
        <w:pStyle w:val="BodyText"/>
        <w:spacing w:line="249" w:lineRule="auto"/>
        <w:ind w:left="243" w:right="688" w:firstLine="199"/>
        <w:jc w:val="both"/>
      </w:pPr>
      <w:r>
        <w:rPr/>
        <w:t>The results do not take into account the accuracy of the to- pographic maps and of the the visual estimation. So one </w:t>
      </w:r>
      <w:r>
        <w:rPr>
          <w:spacing w:val="-3"/>
        </w:rPr>
        <w:t>could </w:t>
      </w:r>
      <w:r>
        <w:rPr/>
        <w:t>argue that this makes the result relative. But since the produc- tion of DK-DEM and the topographic maps are largely </w:t>
      </w:r>
      <w:r>
        <w:rPr>
          <w:spacing w:val="-3"/>
        </w:rPr>
        <w:t>inde- </w:t>
      </w:r>
      <w:r>
        <w:rPr/>
        <w:t>pendent, when one arrives at largely identical results, we </w:t>
      </w:r>
      <w:r>
        <w:rPr>
          <w:spacing w:val="-5"/>
        </w:rPr>
        <w:t>can </w:t>
      </w:r>
      <w:r>
        <w:rPr/>
        <w:t>apply a rule of thumb that the absolute error is no larger the relative deviation. A more formal argumentation (which </w:t>
      </w:r>
      <w:r>
        <w:rPr>
          <w:spacing w:val="-4"/>
        </w:rPr>
        <w:t>will </w:t>
      </w:r>
      <w:r>
        <w:rPr/>
        <w:t>bring us to the same conclusion) is outlined in appendix </w:t>
      </w:r>
      <w:r>
        <w:rPr>
          <w:spacing w:val="-6"/>
        </w:rPr>
        <w:t>A, </w:t>
      </w:r>
      <w:r>
        <w:rPr>
          <w:spacing w:val="-3"/>
        </w:rPr>
        <w:t>below.</w:t>
      </w:r>
    </w:p>
    <w:p>
      <w:pPr>
        <w:pStyle w:val="BodyText"/>
        <w:spacing w:line="249" w:lineRule="auto"/>
        <w:ind w:left="243" w:right="688" w:firstLine="199"/>
        <w:jc w:val="both"/>
      </w:pPr>
      <w:r>
        <w:rPr/>
        <w:t>The details of the accuracy analysis are described in Hawa (2010a,b,c,d).</w:t>
      </w:r>
    </w:p>
    <w:p>
      <w:pPr>
        <w:pStyle w:val="BodyText"/>
        <w:spacing w:line="249" w:lineRule="auto" w:before="159"/>
        <w:ind w:left="641" w:right="619"/>
      </w:pPr>
      <w:r>
        <w:rPr/>
        <w:pict>
          <v:shape style="position:absolute;margin-left:314.689728pt;margin-top:9.564539pt;width:5pt;height:17.3pt;mso-position-horizontal-relative:page;mso-position-vertical-relative:paragraph;z-index:2008"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t>The calculated RMS for the horizontal error for the four test sites, spans from 55 cm to 82 cm.</w:t>
      </w:r>
    </w:p>
    <w:p>
      <w:pPr>
        <w:spacing w:after="0" w:line="249" w:lineRule="auto"/>
        <w:sectPr>
          <w:pgSz w:w="11910" w:h="16840"/>
          <w:pgMar w:header="0" w:footer="511" w:top="780" w:bottom="700" w:left="0" w:right="160"/>
          <w:cols w:num="2" w:equalWidth="0">
            <w:col w:w="5812" w:space="40"/>
            <w:col w:w="5898"/>
          </w:cols>
        </w:sectPr>
      </w:pPr>
    </w:p>
    <w:p>
      <w:pPr>
        <w:pStyle w:val="BodyText"/>
        <w:spacing w:line="249" w:lineRule="auto" w:before="84"/>
        <w:ind w:left="1248"/>
        <w:jc w:val="both"/>
      </w:pPr>
      <w:r>
        <w:rPr/>
        <w:pict>
          <v:shape style="position:absolute;margin-left:52.471622pt;margin-top:5.814533pt;width:5pt;height:17.3pt;mso-position-horizontal-relative:page;mso-position-vertical-relative:paragraph;z-index:2032"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t>The</w:t>
      </w:r>
      <w:r>
        <w:rPr>
          <w:spacing w:val="-17"/>
        </w:rPr>
        <w:t> </w:t>
      </w:r>
      <w:r>
        <w:rPr/>
        <w:t>overall</w:t>
      </w:r>
      <w:r>
        <w:rPr>
          <w:spacing w:val="-16"/>
        </w:rPr>
        <w:t> </w:t>
      </w:r>
      <w:r>
        <w:rPr/>
        <w:t>coordinate</w:t>
      </w:r>
      <w:r>
        <w:rPr>
          <w:spacing w:val="-16"/>
        </w:rPr>
        <w:t> </w:t>
      </w:r>
      <w:r>
        <w:rPr/>
        <w:t>difference</w:t>
      </w:r>
      <w:r>
        <w:rPr>
          <w:spacing w:val="-16"/>
        </w:rPr>
        <w:t> </w:t>
      </w:r>
      <w:r>
        <w:rPr/>
        <w:t>in</w:t>
      </w:r>
      <w:r>
        <w:rPr>
          <w:spacing w:val="-16"/>
        </w:rPr>
        <w:t> </w:t>
      </w:r>
      <w:r>
        <w:rPr/>
        <w:t>the</w:t>
      </w:r>
      <w:r>
        <w:rPr>
          <w:spacing w:val="-16"/>
        </w:rPr>
        <w:t> </w:t>
      </w:r>
      <w:r>
        <w:rPr/>
        <w:t>northing</w:t>
      </w:r>
      <w:r>
        <w:rPr>
          <w:spacing w:val="-17"/>
        </w:rPr>
        <w:t> </w:t>
      </w:r>
      <w:r>
        <w:rPr/>
        <w:t>direction is close to 0: by far the largest part of the difference is </w:t>
      </w:r>
      <w:r>
        <w:rPr>
          <w:spacing w:val="-7"/>
        </w:rPr>
        <w:t>in </w:t>
      </w:r>
      <w:r>
        <w:rPr/>
        <w:t>the easting</w:t>
      </w:r>
      <w:r>
        <w:rPr>
          <w:spacing w:val="-3"/>
        </w:rPr>
        <w:t> </w:t>
      </w:r>
      <w:r>
        <w:rPr/>
        <w:t>direction.</w:t>
      </w:r>
    </w:p>
    <w:p>
      <w:pPr>
        <w:pStyle w:val="BodyText"/>
        <w:spacing w:line="249" w:lineRule="auto" w:before="160"/>
        <w:ind w:left="1248"/>
        <w:jc w:val="both"/>
      </w:pPr>
      <w:r>
        <w:rPr/>
        <w:pict>
          <v:shape style="position:absolute;margin-left:52.471622pt;margin-top:9.614567pt;width:5pt;height:17.3pt;mso-position-horizontal-relative:page;mso-position-vertical-relative:paragraph;z-index:2056"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t>No systematic differences appear to exist between </w:t>
      </w:r>
      <w:r>
        <w:rPr>
          <w:spacing w:val="-3"/>
        </w:rPr>
        <w:t>results </w:t>
      </w:r>
      <w:r>
        <w:rPr/>
        <w:t>based on data from the two different providers.</w:t>
      </w:r>
    </w:p>
    <w:p>
      <w:pPr>
        <w:pStyle w:val="BodyText"/>
        <w:spacing w:line="249" w:lineRule="auto" w:before="159"/>
        <w:ind w:left="1248"/>
        <w:jc w:val="both"/>
      </w:pPr>
      <w:r>
        <w:rPr/>
        <w:pict>
          <v:shape style="position:absolute;margin-left:52.471622pt;margin-top:9.564531pt;width:5pt;height:17.3pt;mso-position-horizontal-relative:page;mso-position-vertical-relative:paragraph;z-index:208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78"/>
                    </w:rPr>
                    <w:t>•</w:t>
                  </w:r>
                </w:p>
              </w:txbxContent>
            </v:textbox>
            <w10:wrap type="none"/>
          </v:shape>
        </w:pict>
      </w:r>
      <w:r>
        <w:rPr/>
        <w:t>No systematic differences appear to exist between </w:t>
      </w:r>
      <w:r>
        <w:rPr>
          <w:spacing w:val="-3"/>
        </w:rPr>
        <w:t>results </w:t>
      </w:r>
      <w:r>
        <w:rPr/>
        <w:t>based on data from the two different reference data sets.</w:t>
      </w:r>
    </w:p>
    <w:p>
      <w:pPr>
        <w:pStyle w:val="BodyText"/>
        <w:spacing w:line="249" w:lineRule="auto" w:before="159"/>
        <w:ind w:left="850"/>
        <w:jc w:val="both"/>
      </w:pPr>
      <w:r>
        <w:rPr/>
        <w:t>It is notable that the model appears to be shifted mostly </w:t>
      </w:r>
      <w:r>
        <w:rPr>
          <w:spacing w:val="-5"/>
        </w:rPr>
        <w:t>to- </w:t>
      </w:r>
      <w:r>
        <w:rPr/>
        <w:t>wards the east (compared to the reference data). The </w:t>
      </w:r>
      <w:r>
        <w:rPr>
          <w:spacing w:val="-3"/>
        </w:rPr>
        <w:t>reason </w:t>
      </w:r>
      <w:r>
        <w:rPr/>
        <w:t>for</w:t>
      </w:r>
      <w:r>
        <w:rPr>
          <w:spacing w:val="-7"/>
        </w:rPr>
        <w:t> </w:t>
      </w:r>
      <w:r>
        <w:rPr/>
        <w:t>this</w:t>
      </w:r>
      <w:r>
        <w:rPr>
          <w:spacing w:val="-6"/>
        </w:rPr>
        <w:t> </w:t>
      </w:r>
      <w:r>
        <w:rPr/>
        <w:t>is</w:t>
      </w:r>
      <w:r>
        <w:rPr>
          <w:spacing w:val="-7"/>
        </w:rPr>
        <w:t> </w:t>
      </w:r>
      <w:r>
        <w:rPr/>
        <w:t>unknown</w:t>
      </w:r>
      <w:r>
        <w:rPr>
          <w:spacing w:val="-6"/>
        </w:rPr>
        <w:t> </w:t>
      </w:r>
      <w:r>
        <w:rPr/>
        <w:t>–</w:t>
      </w:r>
      <w:r>
        <w:rPr>
          <w:spacing w:val="-7"/>
        </w:rPr>
        <w:t> </w:t>
      </w:r>
      <w:r>
        <w:rPr/>
        <w:t>and</w:t>
      </w:r>
      <w:r>
        <w:rPr>
          <w:spacing w:val="-6"/>
        </w:rPr>
        <w:t> </w:t>
      </w:r>
      <w:r>
        <w:rPr/>
        <w:t>as</w:t>
      </w:r>
      <w:r>
        <w:rPr>
          <w:spacing w:val="-7"/>
        </w:rPr>
        <w:t> </w:t>
      </w:r>
      <w:r>
        <w:rPr/>
        <w:t>we</w:t>
      </w:r>
      <w:r>
        <w:rPr>
          <w:spacing w:val="-6"/>
        </w:rPr>
        <w:t> </w:t>
      </w:r>
      <w:r>
        <w:rPr/>
        <w:t>work</w:t>
      </w:r>
      <w:r>
        <w:rPr>
          <w:spacing w:val="-7"/>
        </w:rPr>
        <w:t> </w:t>
      </w:r>
      <w:r>
        <w:rPr/>
        <w:t>at</w:t>
      </w:r>
      <w:r>
        <w:rPr>
          <w:spacing w:val="-6"/>
        </w:rPr>
        <w:t> </w:t>
      </w:r>
      <w:r>
        <w:rPr/>
        <w:t>small</w:t>
      </w:r>
      <w:r>
        <w:rPr>
          <w:spacing w:val="-7"/>
        </w:rPr>
        <w:t> </w:t>
      </w:r>
      <w:r>
        <w:rPr/>
        <w:t>scales</w:t>
      </w:r>
      <w:r>
        <w:rPr>
          <w:spacing w:val="-6"/>
        </w:rPr>
        <w:t> </w:t>
      </w:r>
      <w:r>
        <w:rPr>
          <w:spacing w:val="-3"/>
        </w:rPr>
        <w:t>compared </w:t>
      </w:r>
      <w:r>
        <w:rPr/>
        <w:t>to the grid node length, a deeper understanding will require </w:t>
      </w:r>
      <w:r>
        <w:rPr>
          <w:spacing w:val="-18"/>
        </w:rPr>
        <w:t>a </w:t>
      </w:r>
      <w:r>
        <w:rPr/>
        <w:t>very thorough analysis (which is way outside the scope of</w:t>
      </w:r>
      <w:r>
        <w:rPr>
          <w:spacing w:val="-20"/>
        </w:rPr>
        <w:t> </w:t>
      </w:r>
      <w:r>
        <w:rPr>
          <w:spacing w:val="-4"/>
        </w:rPr>
        <w:t>this </w:t>
      </w:r>
      <w:r>
        <w:rPr/>
        <w:t>work).</w:t>
      </w:r>
    </w:p>
    <w:p>
      <w:pPr>
        <w:pStyle w:val="BodyText"/>
        <w:spacing w:before="6"/>
        <w:rPr>
          <w:sz w:val="27"/>
        </w:rPr>
      </w:pPr>
    </w:p>
    <w:p>
      <w:pPr>
        <w:pStyle w:val="Heading3"/>
        <w:numPr>
          <w:ilvl w:val="0"/>
          <w:numId w:val="6"/>
        </w:numPr>
        <w:tabs>
          <w:tab w:pos="1193" w:val="left" w:leader="none"/>
        </w:tabs>
        <w:spacing w:line="240" w:lineRule="auto" w:before="0" w:after="0"/>
        <w:ind w:left="1192" w:right="0" w:hanging="342"/>
        <w:jc w:val="both"/>
      </w:pPr>
      <w:r>
        <w:rPr>
          <w:w w:val="120"/>
        </w:rPr>
        <w:t>Conclusion</w:t>
      </w:r>
    </w:p>
    <w:p>
      <w:pPr>
        <w:pStyle w:val="BodyText"/>
        <w:spacing w:line="249" w:lineRule="auto" w:before="191"/>
        <w:ind w:left="850"/>
        <w:jc w:val="both"/>
      </w:pPr>
      <w:r>
        <w:rPr/>
        <w:t>The method described can be used to determine the horizon- tal accuracy of a raster DSM and corresponding DTM. It is a simple method where no advanced software is needed.</w:t>
      </w:r>
    </w:p>
    <w:p>
      <w:pPr>
        <w:pStyle w:val="BodyText"/>
        <w:spacing w:line="249" w:lineRule="auto"/>
        <w:ind w:left="850" w:firstLine="199"/>
        <w:jc w:val="both"/>
      </w:pPr>
      <w:r>
        <w:rPr/>
        <w:t>The procedure can be executed quickly, and hence offers</w:t>
      </w:r>
      <w:r>
        <w:rPr>
          <w:spacing w:val="-36"/>
        </w:rPr>
        <w:t> </w:t>
      </w:r>
      <w:r>
        <w:rPr>
          <w:spacing w:val="-9"/>
        </w:rPr>
        <w:t>an </w:t>
      </w:r>
      <w:r>
        <w:rPr/>
        <w:t>excellent price/performance</w:t>
      </w:r>
      <w:r>
        <w:rPr>
          <w:spacing w:val="-3"/>
        </w:rPr>
        <w:t> </w:t>
      </w:r>
      <w:r>
        <w:rPr/>
        <w:t>ratio.</w:t>
      </w:r>
    </w:p>
    <w:p>
      <w:pPr>
        <w:pStyle w:val="BodyText"/>
        <w:spacing w:line="249" w:lineRule="auto"/>
        <w:ind w:left="850" w:firstLine="199"/>
        <w:jc w:val="both"/>
      </w:pPr>
      <w:r>
        <w:rPr/>
        <w:t>The method is mainly a manual process, where </w:t>
      </w:r>
      <w:r>
        <w:rPr>
          <w:spacing w:val="-3"/>
        </w:rPr>
        <w:t>coordi-  </w:t>
      </w:r>
      <w:r>
        <w:rPr/>
        <w:t>nate</w:t>
      </w:r>
      <w:r>
        <w:rPr>
          <w:spacing w:val="-7"/>
        </w:rPr>
        <w:t> </w:t>
      </w:r>
      <w:r>
        <w:rPr/>
        <w:t>differences</w:t>
      </w:r>
      <w:r>
        <w:rPr>
          <w:spacing w:val="-6"/>
        </w:rPr>
        <w:t> </w:t>
      </w:r>
      <w:r>
        <w:rPr/>
        <w:t>are</w:t>
      </w:r>
      <w:r>
        <w:rPr>
          <w:spacing w:val="-7"/>
        </w:rPr>
        <w:t> </w:t>
      </w:r>
      <w:r>
        <w:rPr/>
        <w:t>measured</w:t>
      </w:r>
      <w:r>
        <w:rPr>
          <w:spacing w:val="-6"/>
        </w:rPr>
        <w:t> </w:t>
      </w:r>
      <w:r>
        <w:rPr/>
        <w:t>between</w:t>
      </w:r>
      <w:r>
        <w:rPr>
          <w:spacing w:val="-6"/>
        </w:rPr>
        <w:t> </w:t>
      </w:r>
      <w:r>
        <w:rPr/>
        <w:t>reference</w:t>
      </w:r>
      <w:r>
        <w:rPr>
          <w:spacing w:val="-7"/>
        </w:rPr>
        <w:t> </w:t>
      </w:r>
      <w:r>
        <w:rPr/>
        <w:t>objects</w:t>
      </w:r>
      <w:r>
        <w:rPr>
          <w:spacing w:val="-6"/>
        </w:rPr>
        <w:t> </w:t>
      </w:r>
      <w:r>
        <w:rPr/>
        <w:t>in</w:t>
      </w:r>
      <w:r>
        <w:rPr>
          <w:spacing w:val="-7"/>
        </w:rPr>
        <w:t> </w:t>
      </w:r>
      <w:r>
        <w:rPr>
          <w:spacing w:val="-5"/>
        </w:rPr>
        <w:t>the </w:t>
      </w:r>
      <w:r>
        <w:rPr/>
        <w:t>DEM and suitable reference data. In the case </w:t>
      </w:r>
      <w:r>
        <w:rPr>
          <w:spacing w:val="-3"/>
        </w:rPr>
        <w:t>study, </w:t>
      </w:r>
      <w:r>
        <w:rPr/>
        <w:t>two</w:t>
      </w:r>
      <w:r>
        <w:rPr>
          <w:spacing w:val="-37"/>
        </w:rPr>
        <w:t> </w:t>
      </w:r>
      <w:r>
        <w:rPr>
          <w:spacing w:val="-5"/>
        </w:rPr>
        <w:t>differ- </w:t>
      </w:r>
      <w:r>
        <w:rPr/>
        <w:t>ent topographic map data sets were</w:t>
      </w:r>
      <w:r>
        <w:rPr>
          <w:spacing w:val="-8"/>
        </w:rPr>
        <w:t> </w:t>
      </w:r>
      <w:r>
        <w:rPr/>
        <w:t>used.</w:t>
      </w:r>
    </w:p>
    <w:p>
      <w:pPr>
        <w:pStyle w:val="BodyText"/>
        <w:spacing w:line="249" w:lineRule="auto"/>
        <w:ind w:left="850" w:firstLine="199"/>
        <w:jc w:val="both"/>
      </w:pPr>
      <w:r>
        <w:rPr/>
        <w:t>For the case-study of DK-DEM an overall horizontal accu- racy on the order of 1 m was expected and observed.</w:t>
      </w:r>
    </w:p>
    <w:p>
      <w:pPr>
        <w:pStyle w:val="BodyText"/>
        <w:spacing w:before="10"/>
        <w:rPr>
          <w:sz w:val="18"/>
        </w:rPr>
      </w:pPr>
    </w:p>
    <w:p>
      <w:pPr>
        <w:spacing w:line="276" w:lineRule="auto" w:before="0"/>
        <w:ind w:left="850" w:right="0" w:firstLine="0"/>
        <w:jc w:val="both"/>
        <w:rPr>
          <w:sz w:val="18"/>
        </w:rPr>
      </w:pPr>
      <w:r>
        <w:rPr>
          <w:rFonts w:ascii="Calibri" w:hAnsi="Calibri"/>
          <w:b/>
          <w:sz w:val="16"/>
        </w:rPr>
        <w:t>Acknowledgements: </w:t>
      </w:r>
      <w:r>
        <w:rPr>
          <w:sz w:val="18"/>
        </w:rPr>
        <w:t>This work was carried out during an internship  at the National Survey and Cadastre (KMS), as part of the </w:t>
      </w:r>
      <w:r>
        <w:rPr>
          <w:spacing w:val="-4"/>
          <w:sz w:val="18"/>
        </w:rPr>
        <w:t>author’s </w:t>
      </w:r>
      <w:r>
        <w:rPr>
          <w:sz w:val="18"/>
        </w:rPr>
        <w:t>studies for the degree of cand. geom. (surveying) at Aalborg </w:t>
      </w:r>
      <w:r>
        <w:rPr>
          <w:spacing w:val="-4"/>
          <w:sz w:val="18"/>
        </w:rPr>
        <w:t>Univer- </w:t>
      </w:r>
      <w:r>
        <w:rPr>
          <w:spacing w:val="-3"/>
          <w:sz w:val="18"/>
        </w:rPr>
        <w:t>sity.</w:t>
      </w:r>
    </w:p>
    <w:p>
      <w:pPr>
        <w:spacing w:line="278" w:lineRule="auto" w:before="57"/>
        <w:ind w:left="850" w:right="0" w:firstLine="0"/>
        <w:jc w:val="both"/>
        <w:rPr>
          <w:sz w:val="18"/>
        </w:rPr>
      </w:pPr>
      <w:r>
        <w:rPr>
          <w:sz w:val="18"/>
        </w:rPr>
        <w:t>My colleagues at the KMS have influenced the work significantly: the algorithm described was originally proposed by Simon Lyngby Kokkendorff, Thomas Knudsen, Brian Pilemann Olsen, and Brigitte Christine Rosenkranz.</w:t>
      </w:r>
    </w:p>
    <w:p>
      <w:pPr>
        <w:spacing w:line="278" w:lineRule="auto" w:before="53"/>
        <w:ind w:left="850" w:right="0" w:firstLine="0"/>
        <w:jc w:val="both"/>
        <w:rPr>
          <w:sz w:val="18"/>
        </w:rPr>
      </w:pPr>
      <w:r>
        <w:rPr>
          <w:sz w:val="18"/>
        </w:rPr>
        <w:t>Brian</w:t>
      </w:r>
      <w:r>
        <w:rPr>
          <w:spacing w:val="-5"/>
          <w:sz w:val="18"/>
        </w:rPr>
        <w:t> </w:t>
      </w:r>
      <w:r>
        <w:rPr>
          <w:sz w:val="18"/>
        </w:rPr>
        <w:t>Pilemann</w:t>
      </w:r>
      <w:r>
        <w:rPr>
          <w:spacing w:val="-5"/>
          <w:sz w:val="18"/>
        </w:rPr>
        <w:t> </w:t>
      </w:r>
      <w:r>
        <w:rPr>
          <w:sz w:val="18"/>
        </w:rPr>
        <w:t>Olsen</w:t>
      </w:r>
      <w:r>
        <w:rPr>
          <w:spacing w:val="-4"/>
          <w:sz w:val="18"/>
        </w:rPr>
        <w:t> </w:t>
      </w:r>
      <w:r>
        <w:rPr>
          <w:sz w:val="18"/>
        </w:rPr>
        <w:t>and</w:t>
      </w:r>
      <w:r>
        <w:rPr>
          <w:spacing w:val="-5"/>
          <w:sz w:val="18"/>
        </w:rPr>
        <w:t> </w:t>
      </w:r>
      <w:r>
        <w:rPr>
          <w:sz w:val="18"/>
        </w:rPr>
        <w:t>Brigitte</w:t>
      </w:r>
      <w:r>
        <w:rPr>
          <w:spacing w:val="-4"/>
          <w:sz w:val="18"/>
        </w:rPr>
        <w:t> </w:t>
      </w:r>
      <w:r>
        <w:rPr>
          <w:sz w:val="18"/>
        </w:rPr>
        <w:t>Christine</w:t>
      </w:r>
      <w:r>
        <w:rPr>
          <w:spacing w:val="-5"/>
          <w:sz w:val="18"/>
        </w:rPr>
        <w:t> </w:t>
      </w:r>
      <w:r>
        <w:rPr>
          <w:sz w:val="18"/>
        </w:rPr>
        <w:t>Rosenkranz</w:t>
      </w:r>
      <w:r>
        <w:rPr>
          <w:spacing w:val="-4"/>
          <w:sz w:val="18"/>
        </w:rPr>
        <w:t> </w:t>
      </w:r>
      <w:r>
        <w:rPr>
          <w:sz w:val="18"/>
        </w:rPr>
        <w:t>were</w:t>
      </w:r>
      <w:r>
        <w:rPr>
          <w:spacing w:val="-5"/>
          <w:sz w:val="18"/>
        </w:rPr>
        <w:t> </w:t>
      </w:r>
      <w:r>
        <w:rPr>
          <w:spacing w:val="-3"/>
          <w:sz w:val="18"/>
        </w:rPr>
        <w:t>instru- </w:t>
      </w:r>
      <w:r>
        <w:rPr>
          <w:sz w:val="18"/>
        </w:rPr>
        <w:t>mental in gathering the data</w:t>
      </w:r>
      <w:r>
        <w:rPr>
          <w:spacing w:val="-6"/>
          <w:sz w:val="18"/>
        </w:rPr>
        <w:t> </w:t>
      </w:r>
      <w:r>
        <w:rPr>
          <w:sz w:val="18"/>
        </w:rPr>
        <w:t>needed.</w:t>
      </w:r>
    </w:p>
    <w:p>
      <w:pPr>
        <w:spacing w:before="54"/>
        <w:ind w:left="850" w:right="0" w:firstLine="0"/>
        <w:jc w:val="both"/>
        <w:rPr>
          <w:sz w:val="18"/>
        </w:rPr>
      </w:pPr>
      <w:r>
        <w:rPr>
          <w:sz w:val="18"/>
        </w:rPr>
        <w:t>Simon Lyngby Kokkendorff wrote the Python script used.</w:t>
      </w:r>
    </w:p>
    <w:p>
      <w:pPr>
        <w:spacing w:line="278" w:lineRule="auto" w:before="89"/>
        <w:ind w:left="850" w:right="0" w:firstLine="0"/>
        <w:jc w:val="both"/>
        <w:rPr>
          <w:sz w:val="18"/>
        </w:rPr>
      </w:pPr>
      <w:r>
        <w:rPr>
          <w:sz w:val="18"/>
        </w:rPr>
        <w:t>Thomas Knudsen guided in the use of QGIS plugins and in the se- lection of background literature. He also read and commented on numerous versions of this paper.</w:t>
      </w:r>
    </w:p>
    <w:p>
      <w:pPr>
        <w:spacing w:line="278" w:lineRule="auto" w:before="54"/>
        <w:ind w:left="850" w:right="0" w:firstLine="0"/>
        <w:jc w:val="both"/>
        <w:rPr>
          <w:sz w:val="18"/>
        </w:rPr>
      </w:pPr>
      <w:r>
        <w:rPr>
          <w:sz w:val="18"/>
        </w:rPr>
        <w:t>Lolita Bahl, manager of the Reference Networks Division at KMS, gave me the opportunity to work on this interesting subject.</w:t>
      </w:r>
    </w:p>
    <w:p>
      <w:pPr>
        <w:pStyle w:val="BodyText"/>
        <w:spacing w:before="9"/>
        <w:rPr>
          <w:sz w:val="25"/>
        </w:rPr>
      </w:pPr>
    </w:p>
    <w:p>
      <w:pPr>
        <w:pStyle w:val="Heading3"/>
        <w:ind w:firstLine="0"/>
        <w:jc w:val="both"/>
      </w:pPr>
      <w:r>
        <w:rPr>
          <w:w w:val="115"/>
        </w:rPr>
        <w:t>References</w:t>
      </w:r>
    </w:p>
    <w:p>
      <w:pPr>
        <w:spacing w:line="249" w:lineRule="auto" w:before="190"/>
        <w:ind w:left="1049" w:right="0" w:hanging="200"/>
        <w:jc w:val="both"/>
        <w:rPr>
          <w:sz w:val="20"/>
        </w:rPr>
      </w:pPr>
      <w:r>
        <w:rPr>
          <w:sz w:val="20"/>
        </w:rPr>
        <w:t>Emmanuel J. Candès. Compressive sampling.  </w:t>
      </w:r>
      <w:r>
        <w:rPr>
          <w:spacing w:val="-8"/>
          <w:sz w:val="20"/>
        </w:rPr>
        <w:t>In  </w:t>
      </w:r>
      <w:r>
        <w:rPr>
          <w:i/>
          <w:sz w:val="20"/>
        </w:rPr>
        <w:t>Proceedings of the International Congress of </w:t>
      </w:r>
      <w:r>
        <w:rPr>
          <w:i/>
          <w:spacing w:val="-4"/>
          <w:sz w:val="20"/>
        </w:rPr>
        <w:t>Math- </w:t>
      </w:r>
      <w:r>
        <w:rPr>
          <w:i/>
          <w:sz w:val="20"/>
        </w:rPr>
        <w:t>ematicians, Madrid, Spain</w:t>
      </w:r>
      <w:r>
        <w:rPr>
          <w:sz w:val="20"/>
        </w:rPr>
        <w:t>,  volume  3,  pages  </w:t>
      </w:r>
      <w:r>
        <w:rPr>
          <w:spacing w:val="-4"/>
          <w:sz w:val="20"/>
        </w:rPr>
        <w:t>1433–  </w:t>
      </w:r>
      <w:r>
        <w:rPr>
          <w:sz w:val="20"/>
        </w:rPr>
        <w:t>1452, 2006. URL </w:t>
      </w:r>
      <w:hyperlink r:id="rId32">
        <w:r>
          <w:rPr>
            <w:sz w:val="20"/>
          </w:rPr>
          <w:t>http://www.acm.caltech.edu/~emmanuel/</w:t>
        </w:r>
      </w:hyperlink>
      <w:r>
        <w:rPr>
          <w:sz w:val="20"/>
        </w:rPr>
        <w:t> papers/CompressiveSampling.pdf.</w:t>
      </w:r>
    </w:p>
    <w:p>
      <w:pPr>
        <w:pStyle w:val="BodyText"/>
        <w:spacing w:line="249" w:lineRule="auto" w:before="84"/>
        <w:ind w:left="442" w:right="688" w:hanging="200"/>
        <w:jc w:val="both"/>
      </w:pPr>
      <w:r>
        <w:rPr/>
        <w:br w:type="column"/>
      </w:r>
      <w:r>
        <w:rPr/>
        <w:t>Emmanuel J. Candès and Michael Wakin. An introduction to compressive sampling. </w:t>
      </w:r>
      <w:r>
        <w:rPr>
          <w:i/>
        </w:rPr>
        <w:t>IEEE Signal Processing Magazine</w:t>
      </w:r>
      <w:r>
        <w:rPr/>
        <w:t>, 25(2):21–30, March 2008. URL </w:t>
      </w:r>
      <w:hyperlink r:id="rId33">
        <w:r>
          <w:rPr/>
          <w:t>http://dsp.rice.edu/files/cs/</w:t>
        </w:r>
      </w:hyperlink>
      <w:r>
        <w:rPr/>
        <w:t> CSintro.pdf.</w:t>
      </w:r>
    </w:p>
    <w:p>
      <w:pPr>
        <w:spacing w:line="249" w:lineRule="auto" w:before="160"/>
        <w:ind w:left="442" w:right="688" w:hanging="200"/>
        <w:jc w:val="both"/>
        <w:rPr>
          <w:sz w:val="20"/>
        </w:rPr>
      </w:pPr>
      <w:r>
        <w:rPr>
          <w:sz w:val="20"/>
        </w:rPr>
        <w:t>Geoforum Danmark, 2005. </w:t>
      </w:r>
      <w:r>
        <w:rPr>
          <w:i/>
          <w:sz w:val="20"/>
        </w:rPr>
        <w:t>Specifikation for Ortofotos</w:t>
      </w:r>
      <w:r>
        <w:rPr>
          <w:sz w:val="20"/>
        </w:rPr>
        <w:t>. Copenhagen, Denmark, 2. edition, November 2005.</w:t>
      </w:r>
    </w:p>
    <w:p>
      <w:pPr>
        <w:pStyle w:val="BodyText"/>
        <w:spacing w:line="249" w:lineRule="auto" w:before="116"/>
        <w:ind w:left="442" w:right="688" w:hanging="200"/>
        <w:jc w:val="both"/>
      </w:pPr>
      <w:r>
        <w:rPr/>
        <w:t>M. Nour Hawa. </w:t>
      </w:r>
      <w:r>
        <w:rPr>
          <w:spacing w:val="-4"/>
        </w:rPr>
        <w:t>Test </w:t>
      </w:r>
      <w:r>
        <w:rPr/>
        <w:t>site Aalborg. In </w:t>
      </w:r>
      <w:r>
        <w:rPr>
          <w:i/>
        </w:rPr>
        <w:t>this volume</w:t>
      </w:r>
      <w:r>
        <w:rPr/>
        <w:t>, page 16, 2010a.</w:t>
      </w:r>
    </w:p>
    <w:p>
      <w:pPr>
        <w:pStyle w:val="BodyText"/>
        <w:spacing w:line="249" w:lineRule="auto" w:before="159"/>
        <w:ind w:left="442" w:right="688" w:hanging="200"/>
        <w:jc w:val="both"/>
      </w:pPr>
      <w:r>
        <w:rPr/>
        <w:t>M. Nour Hawa. </w:t>
      </w:r>
      <w:r>
        <w:rPr>
          <w:spacing w:val="-4"/>
        </w:rPr>
        <w:t>Test </w:t>
      </w:r>
      <w:r>
        <w:rPr/>
        <w:t>site Århus. In </w:t>
      </w:r>
      <w:r>
        <w:rPr>
          <w:i/>
        </w:rPr>
        <w:t>this volume</w:t>
      </w:r>
      <w:r>
        <w:rPr/>
        <w:t>, page 18, 2010b.</w:t>
      </w:r>
    </w:p>
    <w:p>
      <w:pPr>
        <w:pStyle w:val="BodyText"/>
        <w:spacing w:line="249" w:lineRule="auto" w:before="159"/>
        <w:ind w:left="442" w:right="688" w:hanging="200"/>
        <w:jc w:val="both"/>
      </w:pPr>
      <w:r>
        <w:rPr/>
        <w:t>M. Nour Hawa. </w:t>
      </w:r>
      <w:r>
        <w:rPr>
          <w:spacing w:val="-4"/>
        </w:rPr>
        <w:t>Test </w:t>
      </w:r>
      <w:r>
        <w:rPr/>
        <w:t>site Esbjerg. In </w:t>
      </w:r>
      <w:r>
        <w:rPr>
          <w:i/>
        </w:rPr>
        <w:t>this volume</w:t>
      </w:r>
      <w:r>
        <w:rPr/>
        <w:t>, page 17, 2010c.</w:t>
      </w:r>
    </w:p>
    <w:p>
      <w:pPr>
        <w:pStyle w:val="BodyText"/>
        <w:spacing w:line="249" w:lineRule="auto" w:before="160"/>
        <w:ind w:left="442" w:right="688" w:hanging="200"/>
        <w:jc w:val="both"/>
      </w:pPr>
      <w:r>
        <w:rPr/>
        <w:t>M. Nour Hawa. </w:t>
      </w:r>
      <w:r>
        <w:rPr>
          <w:spacing w:val="-4"/>
        </w:rPr>
        <w:t>Test  </w:t>
      </w:r>
      <w:r>
        <w:rPr/>
        <w:t>site  Nordsjælland.  In  </w:t>
      </w:r>
      <w:r>
        <w:rPr>
          <w:i/>
        </w:rPr>
        <w:t>this  </w:t>
      </w:r>
      <w:r>
        <w:rPr>
          <w:i/>
          <w:spacing w:val="-4"/>
        </w:rPr>
        <w:t>volume</w:t>
      </w:r>
      <w:r>
        <w:rPr>
          <w:spacing w:val="-4"/>
        </w:rPr>
        <w:t>, </w:t>
      </w:r>
      <w:r>
        <w:rPr/>
        <w:t>page 19,</w:t>
      </w:r>
      <w:r>
        <w:rPr>
          <w:spacing w:val="-3"/>
        </w:rPr>
        <w:t> </w:t>
      </w:r>
      <w:r>
        <w:rPr/>
        <w:t>2010d.</w:t>
      </w:r>
    </w:p>
    <w:p>
      <w:pPr>
        <w:spacing w:line="249" w:lineRule="auto" w:before="159"/>
        <w:ind w:left="442" w:right="688" w:hanging="200"/>
        <w:jc w:val="both"/>
        <w:rPr>
          <w:sz w:val="20"/>
        </w:rPr>
      </w:pPr>
      <w:r>
        <w:rPr>
          <w:sz w:val="20"/>
        </w:rPr>
        <w:t>QGIS</w:t>
      </w:r>
      <w:r>
        <w:rPr>
          <w:spacing w:val="-9"/>
          <w:sz w:val="20"/>
        </w:rPr>
        <w:t> </w:t>
      </w:r>
      <w:r>
        <w:rPr>
          <w:sz w:val="20"/>
        </w:rPr>
        <w:t>(2010).</w:t>
      </w:r>
      <w:r>
        <w:rPr>
          <w:spacing w:val="7"/>
          <w:sz w:val="20"/>
        </w:rPr>
        <w:t> </w:t>
      </w:r>
      <w:r>
        <w:rPr>
          <w:i/>
          <w:sz w:val="20"/>
        </w:rPr>
        <w:t>Quantum</w:t>
      </w:r>
      <w:r>
        <w:rPr>
          <w:i/>
          <w:spacing w:val="-9"/>
          <w:sz w:val="20"/>
        </w:rPr>
        <w:t> </w:t>
      </w:r>
      <w:r>
        <w:rPr>
          <w:i/>
          <w:sz w:val="20"/>
        </w:rPr>
        <w:t>GIS</w:t>
      </w:r>
      <w:r>
        <w:rPr>
          <w:i/>
          <w:spacing w:val="-9"/>
          <w:sz w:val="20"/>
        </w:rPr>
        <w:t> </w:t>
      </w:r>
      <w:r>
        <w:rPr>
          <w:i/>
          <w:sz w:val="20"/>
        </w:rPr>
        <w:t>User</w:t>
      </w:r>
      <w:r>
        <w:rPr>
          <w:i/>
          <w:spacing w:val="-8"/>
          <w:sz w:val="20"/>
        </w:rPr>
        <w:t> </w:t>
      </w:r>
      <w:r>
        <w:rPr>
          <w:i/>
          <w:sz w:val="20"/>
        </w:rPr>
        <w:t>Guide,</w:t>
      </w:r>
      <w:r>
        <w:rPr>
          <w:i/>
          <w:spacing w:val="-8"/>
          <w:sz w:val="20"/>
        </w:rPr>
        <w:t> </w:t>
      </w:r>
      <w:r>
        <w:rPr>
          <w:i/>
          <w:sz w:val="20"/>
        </w:rPr>
        <w:t>version</w:t>
      </w:r>
      <w:r>
        <w:rPr>
          <w:i/>
          <w:spacing w:val="-9"/>
          <w:sz w:val="20"/>
        </w:rPr>
        <w:t> </w:t>
      </w:r>
      <w:r>
        <w:rPr>
          <w:i/>
          <w:sz w:val="20"/>
        </w:rPr>
        <w:t>1.4.0</w:t>
      </w:r>
      <w:r>
        <w:rPr>
          <w:i/>
          <w:spacing w:val="-8"/>
          <w:sz w:val="20"/>
        </w:rPr>
        <w:t> </w:t>
      </w:r>
      <w:r>
        <w:rPr>
          <w:i/>
          <w:sz w:val="20"/>
        </w:rPr>
        <w:t>“Ence- </w:t>
      </w:r>
      <w:r>
        <w:rPr>
          <w:i/>
          <w:sz w:val="20"/>
        </w:rPr>
        <w:t>ladus”</w:t>
      </w:r>
      <w:r>
        <w:rPr>
          <w:sz w:val="20"/>
        </w:rPr>
        <w:t>,</w:t>
      </w:r>
      <w:r>
        <w:rPr>
          <w:spacing w:val="-2"/>
          <w:sz w:val="20"/>
        </w:rPr>
        <w:t> </w:t>
      </w:r>
      <w:r>
        <w:rPr>
          <w:sz w:val="20"/>
        </w:rPr>
        <w:t>2010.</w:t>
      </w:r>
    </w:p>
    <w:p>
      <w:pPr>
        <w:pStyle w:val="BodyText"/>
        <w:spacing w:line="249" w:lineRule="auto" w:before="159"/>
        <w:ind w:left="442" w:right="688" w:hanging="200"/>
        <w:jc w:val="both"/>
      </w:pPr>
      <w:r>
        <w:rPr/>
        <w:t>Frank Warmerdam. GDAL—geospatial data abstraction li- brary, 2010. URL </w:t>
      </w:r>
      <w:hyperlink r:id="rId47">
        <w:r>
          <w:rPr/>
          <w:t>http://gdal.org/.</w:t>
        </w:r>
      </w:hyperlink>
    </w:p>
    <w:p>
      <w:pPr>
        <w:pStyle w:val="BodyText"/>
        <w:rPr>
          <w:sz w:val="24"/>
        </w:rPr>
      </w:pPr>
    </w:p>
    <w:p>
      <w:pPr>
        <w:pStyle w:val="BodyText"/>
        <w:spacing w:before="10"/>
      </w:pPr>
    </w:p>
    <w:p>
      <w:pPr>
        <w:pStyle w:val="Heading3"/>
        <w:spacing w:line="249" w:lineRule="auto"/>
        <w:ind w:left="622" w:right="688" w:hanging="379"/>
        <w:jc w:val="both"/>
      </w:pPr>
      <w:r>
        <w:rPr>
          <w:w w:val="115"/>
        </w:rPr>
        <w:t>A The variance of the difference between </w:t>
      </w:r>
      <w:r>
        <w:rPr>
          <w:spacing w:val="-8"/>
          <w:w w:val="115"/>
        </w:rPr>
        <w:t>two </w:t>
      </w:r>
      <w:r>
        <w:rPr>
          <w:w w:val="115"/>
        </w:rPr>
        <w:t>elements is greater than the variance of </w:t>
      </w:r>
      <w:r>
        <w:rPr>
          <w:spacing w:val="-5"/>
          <w:w w:val="115"/>
        </w:rPr>
        <w:t>the </w:t>
      </w:r>
      <w:r>
        <w:rPr>
          <w:w w:val="115"/>
        </w:rPr>
        <w:t>elements (proof)</w:t>
      </w:r>
    </w:p>
    <w:p>
      <w:pPr>
        <w:pStyle w:val="BodyText"/>
        <w:spacing w:line="249" w:lineRule="auto" w:before="179"/>
        <w:ind w:left="243" w:right="688"/>
        <w:jc w:val="both"/>
      </w:pPr>
      <w:r>
        <w:rPr>
          <w:spacing w:val="-8"/>
        </w:rPr>
        <w:t>We </w:t>
      </w:r>
      <w:r>
        <w:rPr/>
        <w:t>take as our starting point the often used assumption </w:t>
      </w:r>
      <w:r>
        <w:rPr>
          <w:spacing w:val="-3"/>
        </w:rPr>
        <w:t>that </w:t>
      </w:r>
      <w:r>
        <w:rPr/>
        <w:t>the absolute error of point coordinates in a collection of </w:t>
      </w:r>
      <w:r>
        <w:rPr>
          <w:spacing w:val="-4"/>
        </w:rPr>
        <w:t>geo- </w:t>
      </w:r>
      <w:r>
        <w:rPr/>
        <w:t>data (e.g. the difference between the point coordinates and </w:t>
      </w:r>
      <w:r>
        <w:rPr>
          <w:spacing w:val="-5"/>
        </w:rPr>
        <w:t>the </w:t>
      </w:r>
      <w:r>
        <w:rPr/>
        <w:t>coordinates of the corresponding “true physical” points) </w:t>
      </w:r>
      <w:r>
        <w:rPr>
          <w:spacing w:val="-5"/>
        </w:rPr>
        <w:t>are </w:t>
      </w:r>
      <w:r>
        <w:rPr/>
        <w:t>samples of a random distribution with some standard </w:t>
      </w:r>
      <w:r>
        <w:rPr>
          <w:spacing w:val="-3"/>
        </w:rPr>
        <w:t>devia- </w:t>
      </w:r>
      <w:r>
        <w:rPr/>
        <w:t>tion, which reflects the quality of the dataset.</w:t>
      </w:r>
    </w:p>
    <w:p>
      <w:pPr>
        <w:spacing w:line="249" w:lineRule="auto" w:before="0"/>
        <w:ind w:left="243" w:right="688" w:firstLine="199"/>
        <w:jc w:val="both"/>
        <w:rPr>
          <w:sz w:val="20"/>
        </w:rPr>
      </w:pPr>
      <w:r>
        <w:rPr>
          <w:sz w:val="20"/>
        </w:rPr>
        <w:t>Under this assumption the relative error between two</w:t>
      </w:r>
      <w:r>
        <w:rPr>
          <w:spacing w:val="-32"/>
          <w:sz w:val="20"/>
        </w:rPr>
        <w:t> </w:t>
      </w:r>
      <w:r>
        <w:rPr>
          <w:spacing w:val="-5"/>
          <w:sz w:val="20"/>
        </w:rPr>
        <w:t>differ- </w:t>
      </w:r>
      <w:r>
        <w:rPr>
          <w:sz w:val="20"/>
        </w:rPr>
        <w:t>ent, </w:t>
      </w:r>
      <w:r>
        <w:rPr>
          <w:i/>
          <w:sz w:val="20"/>
        </w:rPr>
        <w:t>uncorrelated </w:t>
      </w:r>
      <w:r>
        <w:rPr>
          <w:sz w:val="20"/>
        </w:rPr>
        <w:t>datasets, which describe the same </w:t>
      </w:r>
      <w:r>
        <w:rPr>
          <w:spacing w:val="-3"/>
          <w:sz w:val="20"/>
        </w:rPr>
        <w:t>physical </w:t>
      </w:r>
      <w:r>
        <w:rPr>
          <w:sz w:val="20"/>
        </w:rPr>
        <w:t>points, will be randomly distributed with a standard </w:t>
      </w:r>
      <w:r>
        <w:rPr>
          <w:spacing w:val="-3"/>
          <w:sz w:val="20"/>
        </w:rPr>
        <w:t>deviation </w:t>
      </w:r>
      <w:r>
        <w:rPr>
          <w:sz w:val="20"/>
        </w:rPr>
        <w:t>which</w:t>
      </w:r>
      <w:r>
        <w:rPr>
          <w:spacing w:val="-12"/>
          <w:sz w:val="20"/>
        </w:rPr>
        <w:t> </w:t>
      </w:r>
      <w:r>
        <w:rPr>
          <w:sz w:val="20"/>
        </w:rPr>
        <w:t>is</w:t>
      </w:r>
      <w:r>
        <w:rPr>
          <w:spacing w:val="-12"/>
          <w:sz w:val="20"/>
        </w:rPr>
        <w:t> </w:t>
      </w:r>
      <w:r>
        <w:rPr>
          <w:i/>
          <w:sz w:val="20"/>
        </w:rPr>
        <w:t>greater</w:t>
      </w:r>
      <w:r>
        <w:rPr>
          <w:i/>
          <w:spacing w:val="-12"/>
          <w:sz w:val="20"/>
        </w:rPr>
        <w:t> </w:t>
      </w:r>
      <w:r>
        <w:rPr>
          <w:i/>
          <w:sz w:val="20"/>
        </w:rPr>
        <w:t>than</w:t>
      </w:r>
      <w:r>
        <w:rPr>
          <w:i/>
          <w:spacing w:val="-12"/>
          <w:sz w:val="20"/>
        </w:rPr>
        <w:t> </w:t>
      </w:r>
      <w:r>
        <w:rPr>
          <w:i/>
          <w:sz w:val="20"/>
        </w:rPr>
        <w:t>the</w:t>
      </w:r>
      <w:r>
        <w:rPr>
          <w:i/>
          <w:spacing w:val="-12"/>
          <w:sz w:val="20"/>
        </w:rPr>
        <w:t> </w:t>
      </w:r>
      <w:r>
        <w:rPr>
          <w:i/>
          <w:sz w:val="20"/>
        </w:rPr>
        <w:t>individual</w:t>
      </w:r>
      <w:r>
        <w:rPr>
          <w:i/>
          <w:spacing w:val="-11"/>
          <w:sz w:val="20"/>
        </w:rPr>
        <w:t> </w:t>
      </w:r>
      <w:r>
        <w:rPr>
          <w:i/>
          <w:sz w:val="20"/>
        </w:rPr>
        <w:t>standard</w:t>
      </w:r>
      <w:r>
        <w:rPr>
          <w:i/>
          <w:spacing w:val="-12"/>
          <w:sz w:val="20"/>
        </w:rPr>
        <w:t> </w:t>
      </w:r>
      <w:r>
        <w:rPr>
          <w:i/>
          <w:sz w:val="20"/>
        </w:rPr>
        <w:t>deviations</w:t>
      </w:r>
      <w:r>
        <w:rPr>
          <w:i/>
          <w:spacing w:val="-12"/>
          <w:sz w:val="20"/>
        </w:rPr>
        <w:t> </w:t>
      </w:r>
      <w:r>
        <w:rPr>
          <w:sz w:val="20"/>
        </w:rPr>
        <w:t>–</w:t>
      </w:r>
      <w:r>
        <w:rPr>
          <w:spacing w:val="-12"/>
          <w:sz w:val="20"/>
        </w:rPr>
        <w:t> </w:t>
      </w:r>
      <w:r>
        <w:rPr>
          <w:sz w:val="20"/>
        </w:rPr>
        <w:t>sim- ply by the basic addition formula for</w:t>
      </w:r>
      <w:r>
        <w:rPr>
          <w:spacing w:val="-11"/>
          <w:sz w:val="20"/>
        </w:rPr>
        <w:t> </w:t>
      </w:r>
      <w:r>
        <w:rPr>
          <w:sz w:val="20"/>
        </w:rPr>
        <w:t>variances:</w:t>
      </w:r>
    </w:p>
    <w:p>
      <w:pPr>
        <w:pStyle w:val="BodyText"/>
        <w:spacing w:line="244" w:lineRule="auto"/>
        <w:ind w:left="233" w:right="688" w:firstLine="209"/>
        <w:jc w:val="both"/>
      </w:pPr>
      <w:r>
        <w:rPr/>
        <w:pict>
          <v:shape style="position:absolute;margin-left:317.010864pt;margin-top:37.481319pt;width:7.75pt;height:17.3pt;mso-position-horizontal-relative:page;mso-position-vertical-relative:paragraph;z-index:-56680" type="#_x0000_t202" filled="false" stroked="false">
            <v:textbox inset="0,0,0,0">
              <w:txbxContent>
                <w:p>
                  <w:pPr>
                    <w:pStyle w:val="BodyText"/>
                    <w:spacing w:line="242" w:lineRule="exact"/>
                    <w:rPr>
                      <w:rFonts w:ascii="Lucida Sans Unicode" w:hAnsi="Lucida Sans Unicode"/>
                    </w:rPr>
                  </w:pPr>
                  <w:r>
                    <w:rPr>
                      <w:rFonts w:ascii="Lucida Sans Unicode" w:hAnsi="Lucida Sans Unicode"/>
                      <w:w w:val="97"/>
                    </w:rPr>
                    <w:t>−</w:t>
                  </w:r>
                </w:p>
              </w:txbxContent>
            </v:textbox>
            <w10:wrap type="none"/>
          </v:shape>
        </w:pict>
      </w:r>
      <w:r>
        <w:rPr/>
        <w:t>Given two datasets </w:t>
      </w:r>
      <w:r>
        <w:rPr>
          <w:i/>
        </w:rPr>
        <w:t>A </w:t>
      </w:r>
      <w:r>
        <w:rPr/>
        <w:t>and </w:t>
      </w:r>
      <w:r>
        <w:rPr>
          <w:i/>
        </w:rPr>
        <w:t>B</w:t>
      </w:r>
      <w:r>
        <w:rPr/>
        <w:t>, let </w:t>
      </w:r>
      <w:r>
        <w:rPr>
          <w:i/>
          <w:spacing w:val="-3"/>
        </w:rPr>
        <w:t>C</w:t>
      </w:r>
      <w:r>
        <w:rPr>
          <w:i/>
          <w:spacing w:val="-3"/>
          <w:vertAlign w:val="subscript"/>
        </w:rPr>
        <w:t>A</w:t>
      </w:r>
      <w:r>
        <w:rPr>
          <w:i/>
          <w:spacing w:val="-3"/>
          <w:vertAlign w:val="baseline"/>
        </w:rPr>
        <w:t> </w:t>
      </w:r>
      <w:r>
        <w:rPr>
          <w:vertAlign w:val="baseline"/>
        </w:rPr>
        <w:t>and </w:t>
      </w:r>
      <w:r>
        <w:rPr>
          <w:i/>
          <w:spacing w:val="-3"/>
          <w:vertAlign w:val="baseline"/>
        </w:rPr>
        <w:t>C</w:t>
      </w:r>
      <w:r>
        <w:rPr>
          <w:i/>
          <w:spacing w:val="-3"/>
          <w:vertAlign w:val="subscript"/>
        </w:rPr>
        <w:t>B</w:t>
      </w:r>
      <w:r>
        <w:rPr>
          <w:i/>
          <w:spacing w:val="-3"/>
          <w:vertAlign w:val="baseline"/>
        </w:rPr>
        <w:t> </w:t>
      </w:r>
      <w:r>
        <w:rPr>
          <w:vertAlign w:val="baseline"/>
        </w:rPr>
        <w:t>denote  the  point coordinates </w:t>
      </w:r>
      <w:r>
        <w:rPr>
          <w:spacing w:val="-3"/>
          <w:vertAlign w:val="baseline"/>
        </w:rPr>
        <w:t>(say, </w:t>
      </w:r>
      <w:r>
        <w:rPr>
          <w:vertAlign w:val="baseline"/>
        </w:rPr>
        <w:t>the easting coordinates) and </w:t>
      </w:r>
      <w:r>
        <w:rPr>
          <w:i/>
          <w:vertAlign w:val="baseline"/>
        </w:rPr>
        <w:t>E</w:t>
      </w:r>
      <w:r>
        <w:rPr>
          <w:i/>
          <w:vertAlign w:val="subscript"/>
        </w:rPr>
        <w:t>A</w:t>
      </w:r>
      <w:r>
        <w:rPr>
          <w:i/>
          <w:vertAlign w:val="baseline"/>
        </w:rPr>
        <w:t> </w:t>
      </w:r>
      <w:r>
        <w:rPr>
          <w:vertAlign w:val="baseline"/>
        </w:rPr>
        <w:t>and  </w:t>
      </w:r>
      <w:r>
        <w:rPr>
          <w:i/>
          <w:vertAlign w:val="baseline"/>
        </w:rPr>
        <w:t>E</w:t>
      </w:r>
      <w:r>
        <w:rPr>
          <w:i/>
          <w:vertAlign w:val="subscript"/>
        </w:rPr>
        <w:t>B</w:t>
      </w:r>
      <w:r>
        <w:rPr>
          <w:i/>
          <w:vertAlign w:val="baseline"/>
        </w:rPr>
        <w:t> </w:t>
      </w:r>
      <w:r>
        <w:rPr>
          <w:vertAlign w:val="baseline"/>
        </w:rPr>
        <w:t>denote the absolute errors of these coordinates: e.g. </w:t>
      </w:r>
      <w:r>
        <w:rPr>
          <w:i/>
          <w:vertAlign w:val="baseline"/>
        </w:rPr>
        <w:t>E</w:t>
      </w:r>
      <w:r>
        <w:rPr>
          <w:i/>
          <w:vertAlign w:val="subscript"/>
        </w:rPr>
        <w:t>A</w:t>
      </w:r>
      <w:r>
        <w:rPr>
          <w:i/>
          <w:vertAlign w:val="baseline"/>
        </w:rPr>
        <w:t> </w:t>
      </w:r>
      <w:r>
        <w:rPr>
          <w:rFonts w:ascii="Tahoma"/>
          <w:vertAlign w:val="baseline"/>
        </w:rPr>
        <w:t>= </w:t>
      </w:r>
      <w:r>
        <w:rPr>
          <w:i/>
          <w:spacing w:val="-3"/>
          <w:position w:val="3"/>
          <w:vertAlign w:val="baseline"/>
        </w:rPr>
        <w:t>C</w:t>
      </w:r>
      <w:r>
        <w:rPr>
          <w:i/>
          <w:spacing w:val="-3"/>
          <w:sz w:val="14"/>
          <w:vertAlign w:val="baseline"/>
        </w:rPr>
        <w:t>A</w:t>
      </w:r>
      <w:r>
        <w:rPr>
          <w:i/>
          <w:spacing w:val="16"/>
          <w:sz w:val="14"/>
          <w:vertAlign w:val="baseline"/>
        </w:rPr>
        <w:t> </w:t>
      </w:r>
      <w:r>
        <w:rPr>
          <w:i/>
          <w:spacing w:val="2"/>
          <w:position w:val="3"/>
          <w:vertAlign w:val="baseline"/>
        </w:rPr>
        <w:t>C</w:t>
      </w:r>
      <w:r>
        <w:rPr>
          <w:i/>
          <w:spacing w:val="2"/>
          <w:sz w:val="14"/>
          <w:vertAlign w:val="baseline"/>
        </w:rPr>
        <w:t>truth</w:t>
      </w:r>
      <w:r>
        <w:rPr>
          <w:spacing w:val="2"/>
          <w:position w:val="3"/>
          <w:vertAlign w:val="baseline"/>
        </w:rPr>
        <w:t>.</w:t>
      </w:r>
    </w:p>
    <w:p>
      <w:pPr>
        <w:spacing w:line="217" w:lineRule="exact" w:before="0"/>
        <w:ind w:left="442" w:right="0" w:firstLine="0"/>
        <w:jc w:val="left"/>
        <w:rPr>
          <w:sz w:val="20"/>
        </w:rPr>
      </w:pPr>
      <w:r>
        <w:rPr>
          <w:sz w:val="20"/>
        </w:rPr>
        <w:t>Then we have for the </w:t>
      </w:r>
      <w:r>
        <w:rPr>
          <w:i/>
          <w:sz w:val="20"/>
        </w:rPr>
        <w:t>relative error </w:t>
      </w:r>
      <w:r>
        <w:rPr>
          <w:sz w:val="20"/>
        </w:rPr>
        <w:t>between the coordinates</w:t>
      </w:r>
    </w:p>
    <w:p>
      <w:pPr>
        <w:pStyle w:val="BodyText"/>
        <w:spacing w:before="9"/>
        <w:ind w:left="243"/>
      </w:pPr>
      <w:r>
        <w:rPr/>
        <w:t>in the two datasets:</w:t>
      </w:r>
    </w:p>
    <w:p>
      <w:pPr>
        <w:spacing w:line="187" w:lineRule="auto" w:before="138"/>
        <w:ind w:left="472" w:right="913" w:firstLine="0"/>
        <w:jc w:val="left"/>
        <w:rPr>
          <w:rFonts w:ascii="Tahoma" w:hAnsi="Tahoma"/>
          <w:sz w:val="20"/>
        </w:rPr>
      </w:pPr>
      <w:r>
        <w:rPr>
          <w:spacing w:val="-7"/>
          <w:sz w:val="20"/>
        </w:rPr>
        <w:t>Var</w:t>
      </w:r>
      <w:r>
        <w:rPr>
          <w:rFonts w:ascii="Tahoma" w:hAnsi="Tahoma"/>
          <w:spacing w:val="-7"/>
          <w:sz w:val="20"/>
        </w:rPr>
        <w:t>(</w:t>
      </w:r>
      <w:r>
        <w:rPr>
          <w:i/>
          <w:spacing w:val="-7"/>
          <w:sz w:val="20"/>
        </w:rPr>
        <w:t>C</w:t>
      </w:r>
      <w:r>
        <w:rPr>
          <w:i/>
          <w:spacing w:val="-7"/>
          <w:sz w:val="20"/>
          <w:vertAlign w:val="subscript"/>
        </w:rPr>
        <w:t>A</w:t>
      </w:r>
      <w:r>
        <w:rPr>
          <w:i/>
          <w:spacing w:val="-7"/>
          <w:sz w:val="20"/>
          <w:vertAlign w:val="baseline"/>
        </w:rPr>
        <w:t> </w:t>
      </w:r>
      <w:r>
        <w:rPr>
          <w:rFonts w:ascii="Lucida Sans Unicode" w:hAnsi="Lucida Sans Unicode"/>
          <w:sz w:val="20"/>
          <w:vertAlign w:val="baseline"/>
        </w:rPr>
        <w:t>− </w:t>
      </w:r>
      <w:r>
        <w:rPr>
          <w:i/>
          <w:sz w:val="20"/>
          <w:vertAlign w:val="baseline"/>
        </w:rPr>
        <w:t>C</w:t>
      </w:r>
      <w:r>
        <w:rPr>
          <w:i/>
          <w:sz w:val="20"/>
          <w:vertAlign w:val="subscript"/>
        </w:rPr>
        <w:t>B</w:t>
      </w:r>
      <w:r>
        <w:rPr>
          <w:rFonts w:ascii="Tahoma" w:hAnsi="Tahoma"/>
          <w:sz w:val="20"/>
          <w:vertAlign w:val="baseline"/>
        </w:rPr>
        <w:t>) = </w:t>
      </w:r>
      <w:r>
        <w:rPr>
          <w:spacing w:val="-7"/>
          <w:sz w:val="20"/>
          <w:vertAlign w:val="baseline"/>
        </w:rPr>
        <w:t>Var</w:t>
      </w:r>
      <w:r>
        <w:rPr>
          <w:rFonts w:ascii="Tahoma" w:hAnsi="Tahoma"/>
          <w:spacing w:val="-7"/>
          <w:sz w:val="20"/>
          <w:vertAlign w:val="baseline"/>
        </w:rPr>
        <w:t>(</w:t>
      </w:r>
      <w:r>
        <w:rPr>
          <w:i/>
          <w:spacing w:val="-7"/>
          <w:sz w:val="20"/>
          <w:vertAlign w:val="baseline"/>
        </w:rPr>
        <w:t>C</w:t>
      </w:r>
      <w:r>
        <w:rPr>
          <w:i/>
          <w:spacing w:val="-7"/>
          <w:sz w:val="20"/>
          <w:vertAlign w:val="subscript"/>
        </w:rPr>
        <w:t>A</w:t>
      </w:r>
      <w:r>
        <w:rPr>
          <w:i/>
          <w:spacing w:val="-7"/>
          <w:sz w:val="20"/>
          <w:vertAlign w:val="baseline"/>
        </w:rPr>
        <w:t> </w:t>
      </w:r>
      <w:r>
        <w:rPr>
          <w:rFonts w:ascii="Lucida Sans Unicode" w:hAnsi="Lucida Sans Unicode"/>
          <w:sz w:val="20"/>
          <w:vertAlign w:val="baseline"/>
        </w:rPr>
        <w:t>− </w:t>
      </w:r>
      <w:r>
        <w:rPr>
          <w:i/>
          <w:sz w:val="20"/>
          <w:vertAlign w:val="baseline"/>
        </w:rPr>
        <w:t>C</w:t>
      </w:r>
      <w:r>
        <w:rPr>
          <w:i/>
          <w:sz w:val="20"/>
          <w:vertAlign w:val="subscript"/>
        </w:rPr>
        <w:t>truth</w:t>
      </w:r>
      <w:r>
        <w:rPr>
          <w:i/>
          <w:sz w:val="20"/>
          <w:vertAlign w:val="baseline"/>
        </w:rPr>
        <w:t> </w:t>
      </w:r>
      <w:r>
        <w:rPr>
          <w:rFonts w:ascii="Lucida Sans Unicode" w:hAnsi="Lucida Sans Unicode"/>
          <w:sz w:val="20"/>
          <w:vertAlign w:val="baseline"/>
        </w:rPr>
        <w:t>− </w:t>
      </w:r>
      <w:r>
        <w:rPr>
          <w:i/>
          <w:spacing w:val="-3"/>
          <w:sz w:val="20"/>
          <w:vertAlign w:val="baseline"/>
        </w:rPr>
        <w:t>C</w:t>
      </w:r>
      <w:r>
        <w:rPr>
          <w:i/>
          <w:spacing w:val="-3"/>
          <w:sz w:val="20"/>
          <w:vertAlign w:val="subscript"/>
        </w:rPr>
        <w:t>B</w:t>
      </w:r>
      <w:r>
        <w:rPr>
          <w:i/>
          <w:spacing w:val="-3"/>
          <w:sz w:val="20"/>
          <w:vertAlign w:val="baseline"/>
        </w:rPr>
        <w:t> </w:t>
      </w:r>
      <w:r>
        <w:rPr>
          <w:rFonts w:ascii="Tahoma" w:hAnsi="Tahoma"/>
          <w:spacing w:val="4"/>
          <w:sz w:val="20"/>
          <w:vertAlign w:val="baseline"/>
        </w:rPr>
        <w:t>+</w:t>
      </w:r>
      <w:r>
        <w:rPr>
          <w:i/>
          <w:spacing w:val="4"/>
          <w:sz w:val="20"/>
          <w:vertAlign w:val="baseline"/>
        </w:rPr>
        <w:t>C</w:t>
      </w:r>
      <w:r>
        <w:rPr>
          <w:i/>
          <w:spacing w:val="4"/>
          <w:sz w:val="20"/>
          <w:vertAlign w:val="subscript"/>
        </w:rPr>
        <w:t>truth</w:t>
      </w:r>
      <w:r>
        <w:rPr>
          <w:rFonts w:ascii="Tahoma" w:hAnsi="Tahoma"/>
          <w:spacing w:val="4"/>
          <w:sz w:val="20"/>
          <w:vertAlign w:val="baseline"/>
        </w:rPr>
        <w:t>) </w:t>
      </w:r>
      <w:r>
        <w:rPr>
          <w:rFonts w:ascii="Tahoma" w:hAnsi="Tahoma"/>
          <w:sz w:val="20"/>
          <w:vertAlign w:val="baseline"/>
        </w:rPr>
        <w:t>= </w:t>
      </w:r>
      <w:r>
        <w:rPr>
          <w:spacing w:val="-4"/>
          <w:sz w:val="20"/>
          <w:vertAlign w:val="baseline"/>
        </w:rPr>
        <w:t>Var</w:t>
      </w:r>
      <w:r>
        <w:rPr>
          <w:rFonts w:ascii="Tahoma" w:hAnsi="Tahoma"/>
          <w:spacing w:val="-4"/>
          <w:sz w:val="20"/>
          <w:vertAlign w:val="baseline"/>
        </w:rPr>
        <w:t>(</w:t>
      </w:r>
      <w:r>
        <w:rPr>
          <w:i/>
          <w:spacing w:val="-4"/>
          <w:sz w:val="20"/>
          <w:vertAlign w:val="baseline"/>
        </w:rPr>
        <w:t>E</w:t>
      </w:r>
      <w:r>
        <w:rPr>
          <w:i/>
          <w:spacing w:val="-4"/>
          <w:sz w:val="20"/>
          <w:vertAlign w:val="subscript"/>
        </w:rPr>
        <w:t>A</w:t>
      </w:r>
      <w:r>
        <w:rPr>
          <w:i/>
          <w:spacing w:val="-17"/>
          <w:sz w:val="20"/>
          <w:vertAlign w:val="baseline"/>
        </w:rPr>
        <w:t> </w:t>
      </w:r>
      <w:r>
        <w:rPr>
          <w:rFonts w:ascii="Lucida Sans Unicode" w:hAnsi="Lucida Sans Unicode"/>
          <w:sz w:val="20"/>
          <w:vertAlign w:val="baseline"/>
        </w:rPr>
        <w:t>−</w:t>
      </w:r>
      <w:r>
        <w:rPr>
          <w:rFonts w:ascii="Lucida Sans Unicode" w:hAnsi="Lucida Sans Unicode"/>
          <w:spacing w:val="-39"/>
          <w:sz w:val="20"/>
          <w:vertAlign w:val="baseline"/>
        </w:rPr>
        <w:t> </w:t>
      </w:r>
      <w:r>
        <w:rPr>
          <w:i/>
          <w:spacing w:val="3"/>
          <w:sz w:val="20"/>
          <w:vertAlign w:val="baseline"/>
        </w:rPr>
        <w:t>E</w:t>
      </w:r>
      <w:r>
        <w:rPr>
          <w:i/>
          <w:spacing w:val="3"/>
          <w:sz w:val="20"/>
          <w:vertAlign w:val="subscript"/>
        </w:rPr>
        <w:t>B</w:t>
      </w:r>
      <w:r>
        <w:rPr>
          <w:rFonts w:ascii="Tahoma" w:hAnsi="Tahoma"/>
          <w:spacing w:val="3"/>
          <w:sz w:val="20"/>
          <w:vertAlign w:val="baseline"/>
        </w:rPr>
        <w:t>)</w:t>
      </w:r>
      <w:r>
        <w:rPr>
          <w:rFonts w:ascii="Tahoma" w:hAnsi="Tahoma"/>
          <w:spacing w:val="-23"/>
          <w:sz w:val="20"/>
          <w:vertAlign w:val="baseline"/>
        </w:rPr>
        <w:t> </w:t>
      </w:r>
      <w:r>
        <w:rPr>
          <w:rFonts w:ascii="Tahoma" w:hAnsi="Tahoma"/>
          <w:sz w:val="20"/>
          <w:vertAlign w:val="baseline"/>
        </w:rPr>
        <w:t>=</w:t>
      </w:r>
      <w:r>
        <w:rPr>
          <w:rFonts w:ascii="Tahoma" w:hAnsi="Tahoma"/>
          <w:spacing w:val="-23"/>
          <w:sz w:val="20"/>
          <w:vertAlign w:val="baseline"/>
        </w:rPr>
        <w:t> </w:t>
      </w:r>
      <w:r>
        <w:rPr>
          <w:sz w:val="20"/>
          <w:vertAlign w:val="baseline"/>
        </w:rPr>
        <w:t>Var</w:t>
      </w:r>
      <w:r>
        <w:rPr>
          <w:rFonts w:ascii="Tahoma" w:hAnsi="Tahoma"/>
          <w:sz w:val="20"/>
          <w:vertAlign w:val="baseline"/>
        </w:rPr>
        <w:t>(</w:t>
      </w:r>
      <w:r>
        <w:rPr>
          <w:i/>
          <w:sz w:val="20"/>
          <w:vertAlign w:val="baseline"/>
        </w:rPr>
        <w:t>E</w:t>
      </w:r>
      <w:r>
        <w:rPr>
          <w:i/>
          <w:sz w:val="20"/>
          <w:vertAlign w:val="subscript"/>
        </w:rPr>
        <w:t>A</w:t>
      </w:r>
      <w:r>
        <w:rPr>
          <w:rFonts w:ascii="Tahoma" w:hAnsi="Tahoma"/>
          <w:sz w:val="20"/>
          <w:vertAlign w:val="baseline"/>
        </w:rPr>
        <w:t>)</w:t>
      </w:r>
      <w:r>
        <w:rPr>
          <w:rFonts w:ascii="Tahoma" w:hAnsi="Tahoma"/>
          <w:spacing w:val="-38"/>
          <w:sz w:val="20"/>
          <w:vertAlign w:val="baseline"/>
        </w:rPr>
        <w:t> </w:t>
      </w:r>
      <w:r>
        <w:rPr>
          <w:rFonts w:ascii="Tahoma" w:hAnsi="Tahoma"/>
          <w:sz w:val="20"/>
          <w:vertAlign w:val="baseline"/>
        </w:rPr>
        <w:t>+</w:t>
      </w:r>
      <w:r>
        <w:rPr>
          <w:rFonts w:ascii="Tahoma" w:hAnsi="Tahoma"/>
          <w:spacing w:val="-37"/>
          <w:sz w:val="20"/>
          <w:vertAlign w:val="baseline"/>
        </w:rPr>
        <w:t> </w:t>
      </w:r>
      <w:r>
        <w:rPr>
          <w:sz w:val="20"/>
          <w:vertAlign w:val="baseline"/>
        </w:rPr>
        <w:t>Var</w:t>
      </w:r>
      <w:r>
        <w:rPr>
          <w:rFonts w:ascii="Tahoma" w:hAnsi="Tahoma"/>
          <w:sz w:val="20"/>
          <w:vertAlign w:val="baseline"/>
        </w:rPr>
        <w:t>(</w:t>
      </w:r>
      <w:r>
        <w:rPr>
          <w:i/>
          <w:sz w:val="20"/>
          <w:vertAlign w:val="baseline"/>
        </w:rPr>
        <w:t>E</w:t>
      </w:r>
      <w:r>
        <w:rPr>
          <w:i/>
          <w:sz w:val="20"/>
          <w:vertAlign w:val="subscript"/>
        </w:rPr>
        <w:t>B</w:t>
      </w:r>
      <w:r>
        <w:rPr>
          <w:rFonts w:ascii="Tahoma" w:hAnsi="Tahoma"/>
          <w:sz w:val="20"/>
          <w:vertAlign w:val="baseline"/>
        </w:rPr>
        <w:t>)</w:t>
      </w:r>
      <w:r>
        <w:rPr>
          <w:rFonts w:ascii="Tahoma" w:hAnsi="Tahoma"/>
          <w:spacing w:val="-38"/>
          <w:sz w:val="20"/>
          <w:vertAlign w:val="baseline"/>
        </w:rPr>
        <w:t> </w:t>
      </w:r>
      <w:r>
        <w:rPr>
          <w:rFonts w:ascii="Lucida Sans Unicode" w:hAnsi="Lucida Sans Unicode"/>
          <w:sz w:val="20"/>
          <w:vertAlign w:val="baseline"/>
        </w:rPr>
        <w:t>−</w:t>
      </w:r>
      <w:r>
        <w:rPr>
          <w:rFonts w:ascii="Lucida Sans Unicode" w:hAnsi="Lucida Sans Unicode"/>
          <w:spacing w:val="-39"/>
          <w:sz w:val="20"/>
          <w:vertAlign w:val="baseline"/>
        </w:rPr>
        <w:t> </w:t>
      </w:r>
      <w:r>
        <w:rPr>
          <w:sz w:val="20"/>
          <w:vertAlign w:val="baseline"/>
        </w:rPr>
        <w:t>2Cov</w:t>
      </w:r>
      <w:r>
        <w:rPr>
          <w:rFonts w:ascii="Tahoma" w:hAnsi="Tahoma"/>
          <w:sz w:val="20"/>
          <w:vertAlign w:val="baseline"/>
        </w:rPr>
        <w:t>(</w:t>
      </w:r>
      <w:r>
        <w:rPr>
          <w:i/>
          <w:sz w:val="20"/>
          <w:vertAlign w:val="baseline"/>
        </w:rPr>
        <w:t>E</w:t>
      </w:r>
      <w:r>
        <w:rPr>
          <w:i/>
          <w:sz w:val="20"/>
          <w:vertAlign w:val="subscript"/>
        </w:rPr>
        <w:t>A</w:t>
      </w:r>
      <w:r>
        <w:rPr>
          <w:rFonts w:ascii="Trebuchet MS" w:hAnsi="Trebuchet MS"/>
          <w:i/>
          <w:sz w:val="20"/>
          <w:vertAlign w:val="baseline"/>
        </w:rPr>
        <w:t>,</w:t>
      </w:r>
      <w:r>
        <w:rPr>
          <w:rFonts w:ascii="Trebuchet MS" w:hAnsi="Trebuchet MS"/>
          <w:i/>
          <w:spacing w:val="-41"/>
          <w:sz w:val="20"/>
          <w:vertAlign w:val="baseline"/>
        </w:rPr>
        <w:t> </w:t>
      </w:r>
      <w:r>
        <w:rPr>
          <w:i/>
          <w:spacing w:val="3"/>
          <w:sz w:val="20"/>
          <w:vertAlign w:val="baseline"/>
        </w:rPr>
        <w:t>E</w:t>
      </w:r>
      <w:r>
        <w:rPr>
          <w:i/>
          <w:spacing w:val="3"/>
          <w:sz w:val="20"/>
          <w:vertAlign w:val="subscript"/>
        </w:rPr>
        <w:t>B</w:t>
      </w:r>
      <w:r>
        <w:rPr>
          <w:rFonts w:ascii="Tahoma" w:hAnsi="Tahoma"/>
          <w:spacing w:val="3"/>
          <w:sz w:val="20"/>
          <w:vertAlign w:val="baseline"/>
        </w:rPr>
        <w:t>)</w:t>
      </w:r>
      <w:r>
        <w:rPr>
          <w:rFonts w:ascii="Tahoma" w:hAnsi="Tahoma"/>
          <w:spacing w:val="-23"/>
          <w:sz w:val="20"/>
          <w:vertAlign w:val="baseline"/>
        </w:rPr>
        <w:t> </w:t>
      </w:r>
      <w:r>
        <w:rPr>
          <w:rFonts w:ascii="Lucida Sans Unicode" w:hAnsi="Lucida Sans Unicode"/>
          <w:sz w:val="20"/>
          <w:vertAlign w:val="baseline"/>
        </w:rPr>
        <w:t>⇒ </w:t>
      </w:r>
      <w:r>
        <w:rPr>
          <w:spacing w:val="-4"/>
          <w:sz w:val="20"/>
          <w:vertAlign w:val="baseline"/>
        </w:rPr>
        <w:t>Var</w:t>
      </w:r>
      <w:r>
        <w:rPr>
          <w:rFonts w:ascii="Tahoma" w:hAnsi="Tahoma"/>
          <w:spacing w:val="-4"/>
          <w:sz w:val="20"/>
          <w:vertAlign w:val="baseline"/>
        </w:rPr>
        <w:t>(</w:t>
      </w:r>
      <w:r>
        <w:rPr>
          <w:i/>
          <w:spacing w:val="-4"/>
          <w:sz w:val="20"/>
          <w:vertAlign w:val="baseline"/>
        </w:rPr>
        <w:t>E</w:t>
      </w:r>
      <w:r>
        <w:rPr>
          <w:i/>
          <w:spacing w:val="-4"/>
          <w:sz w:val="20"/>
          <w:vertAlign w:val="subscript"/>
        </w:rPr>
        <w:t>A</w:t>
      </w:r>
      <w:r>
        <w:rPr>
          <w:i/>
          <w:spacing w:val="-14"/>
          <w:sz w:val="20"/>
          <w:vertAlign w:val="baseline"/>
        </w:rPr>
        <w:t> </w:t>
      </w:r>
      <w:r>
        <w:rPr>
          <w:rFonts w:ascii="Lucida Sans Unicode" w:hAnsi="Lucida Sans Unicode"/>
          <w:sz w:val="20"/>
          <w:vertAlign w:val="baseline"/>
        </w:rPr>
        <w:t>−</w:t>
      </w:r>
      <w:r>
        <w:rPr>
          <w:rFonts w:ascii="Lucida Sans Unicode" w:hAnsi="Lucida Sans Unicode"/>
          <w:spacing w:val="-37"/>
          <w:sz w:val="20"/>
          <w:vertAlign w:val="baseline"/>
        </w:rPr>
        <w:t> </w:t>
      </w:r>
      <w:r>
        <w:rPr>
          <w:i/>
          <w:spacing w:val="3"/>
          <w:sz w:val="20"/>
          <w:vertAlign w:val="baseline"/>
        </w:rPr>
        <w:t>E</w:t>
      </w:r>
      <w:r>
        <w:rPr>
          <w:i/>
          <w:spacing w:val="3"/>
          <w:sz w:val="20"/>
          <w:vertAlign w:val="subscript"/>
        </w:rPr>
        <w:t>B</w:t>
      </w:r>
      <w:r>
        <w:rPr>
          <w:rFonts w:ascii="Tahoma" w:hAnsi="Tahoma"/>
          <w:spacing w:val="3"/>
          <w:sz w:val="20"/>
          <w:vertAlign w:val="baseline"/>
        </w:rPr>
        <w:t>)</w:t>
      </w:r>
      <w:r>
        <w:rPr>
          <w:rFonts w:ascii="Tahoma" w:hAnsi="Tahoma"/>
          <w:spacing w:val="-20"/>
          <w:sz w:val="20"/>
          <w:vertAlign w:val="baseline"/>
        </w:rPr>
        <w:t> </w:t>
      </w:r>
      <w:r>
        <w:rPr>
          <w:rFonts w:ascii="Lucida Sans Unicode" w:hAnsi="Lucida Sans Unicode"/>
          <w:sz w:val="20"/>
          <w:vertAlign w:val="baseline"/>
        </w:rPr>
        <w:t>≈</w:t>
      </w:r>
      <w:r>
        <w:rPr>
          <w:rFonts w:ascii="Lucida Sans Unicode" w:hAnsi="Lucida Sans Unicode"/>
          <w:spacing w:val="-20"/>
          <w:sz w:val="20"/>
          <w:vertAlign w:val="baseline"/>
        </w:rPr>
        <w:t> </w:t>
      </w:r>
      <w:r>
        <w:rPr>
          <w:sz w:val="20"/>
          <w:vertAlign w:val="baseline"/>
        </w:rPr>
        <w:t>Var</w:t>
      </w:r>
      <w:r>
        <w:rPr>
          <w:rFonts w:ascii="Tahoma" w:hAnsi="Tahoma"/>
          <w:sz w:val="20"/>
          <w:vertAlign w:val="baseline"/>
        </w:rPr>
        <w:t>(</w:t>
      </w:r>
      <w:r>
        <w:rPr>
          <w:i/>
          <w:sz w:val="20"/>
          <w:vertAlign w:val="baseline"/>
        </w:rPr>
        <w:t>E</w:t>
      </w:r>
      <w:r>
        <w:rPr>
          <w:i/>
          <w:sz w:val="20"/>
          <w:vertAlign w:val="subscript"/>
        </w:rPr>
        <w:t>A</w:t>
      </w:r>
      <w:r>
        <w:rPr>
          <w:rFonts w:ascii="Tahoma" w:hAnsi="Tahoma"/>
          <w:sz w:val="20"/>
          <w:vertAlign w:val="baseline"/>
        </w:rPr>
        <w:t>)</w:t>
      </w:r>
      <w:r>
        <w:rPr>
          <w:rFonts w:ascii="Tahoma" w:hAnsi="Tahoma"/>
          <w:spacing w:val="-35"/>
          <w:sz w:val="20"/>
          <w:vertAlign w:val="baseline"/>
        </w:rPr>
        <w:t> </w:t>
      </w:r>
      <w:r>
        <w:rPr>
          <w:rFonts w:ascii="Tahoma" w:hAnsi="Tahoma"/>
          <w:sz w:val="20"/>
          <w:vertAlign w:val="baseline"/>
        </w:rPr>
        <w:t>+</w:t>
      </w:r>
      <w:r>
        <w:rPr>
          <w:rFonts w:ascii="Tahoma" w:hAnsi="Tahoma"/>
          <w:spacing w:val="-36"/>
          <w:sz w:val="20"/>
          <w:vertAlign w:val="baseline"/>
        </w:rPr>
        <w:t> </w:t>
      </w:r>
      <w:r>
        <w:rPr>
          <w:sz w:val="20"/>
          <w:vertAlign w:val="baseline"/>
        </w:rPr>
        <w:t>Var</w:t>
      </w:r>
      <w:r>
        <w:rPr>
          <w:rFonts w:ascii="Tahoma" w:hAnsi="Tahoma"/>
          <w:sz w:val="20"/>
          <w:vertAlign w:val="baseline"/>
        </w:rPr>
        <w:t>(</w:t>
      </w:r>
      <w:r>
        <w:rPr>
          <w:i/>
          <w:sz w:val="20"/>
          <w:vertAlign w:val="baseline"/>
        </w:rPr>
        <w:t>E</w:t>
      </w:r>
      <w:r>
        <w:rPr>
          <w:i/>
          <w:sz w:val="20"/>
          <w:vertAlign w:val="subscript"/>
        </w:rPr>
        <w:t>B</w:t>
      </w:r>
      <w:r>
        <w:rPr>
          <w:rFonts w:ascii="Tahoma" w:hAnsi="Tahoma"/>
          <w:sz w:val="20"/>
          <w:vertAlign w:val="baseline"/>
        </w:rPr>
        <w:t>)</w:t>
      </w:r>
    </w:p>
    <w:p>
      <w:pPr>
        <w:spacing w:line="249" w:lineRule="auto" w:before="96"/>
        <w:ind w:left="243" w:right="688" w:firstLine="0"/>
        <w:jc w:val="both"/>
        <w:rPr>
          <w:sz w:val="20"/>
        </w:rPr>
      </w:pPr>
      <w:r>
        <w:rPr>
          <w:sz w:val="20"/>
        </w:rPr>
        <w:t>Hence, </w:t>
      </w:r>
      <w:r>
        <w:rPr>
          <w:i/>
          <w:sz w:val="20"/>
        </w:rPr>
        <w:t>the variance of the difference is larger than the </w:t>
      </w:r>
      <w:r>
        <w:rPr>
          <w:i/>
          <w:spacing w:val="-4"/>
          <w:sz w:val="20"/>
        </w:rPr>
        <w:t>largest </w:t>
      </w:r>
      <w:r>
        <w:rPr>
          <w:i/>
          <w:sz w:val="20"/>
        </w:rPr>
        <w:t>variance of the individual elements</w:t>
      </w:r>
      <w:r>
        <w:rPr>
          <w:sz w:val="20"/>
        </w:rPr>
        <w:t>.</w:t>
      </w:r>
    </w:p>
    <w:p>
      <w:pPr>
        <w:pStyle w:val="BodyText"/>
        <w:spacing w:line="249" w:lineRule="auto"/>
        <w:ind w:left="243" w:right="688" w:firstLine="199"/>
        <w:jc w:val="both"/>
      </w:pPr>
      <w:r>
        <w:rPr/>
        <w:t>If</w:t>
      </w:r>
      <w:r>
        <w:rPr>
          <w:spacing w:val="-9"/>
        </w:rPr>
        <w:t> </w:t>
      </w:r>
      <w:r>
        <w:rPr/>
        <w:t>the</w:t>
      </w:r>
      <w:r>
        <w:rPr>
          <w:spacing w:val="-9"/>
        </w:rPr>
        <w:t> </w:t>
      </w:r>
      <w:r>
        <w:rPr/>
        <w:t>individual</w:t>
      </w:r>
      <w:r>
        <w:rPr>
          <w:spacing w:val="-9"/>
        </w:rPr>
        <w:t> </w:t>
      </w:r>
      <w:r>
        <w:rPr/>
        <w:t>absolute</w:t>
      </w:r>
      <w:r>
        <w:rPr>
          <w:spacing w:val="-9"/>
        </w:rPr>
        <w:t> </w:t>
      </w:r>
      <w:r>
        <w:rPr/>
        <w:t>errors</w:t>
      </w:r>
      <w:r>
        <w:rPr>
          <w:spacing w:val="-9"/>
        </w:rPr>
        <w:t> </w:t>
      </w:r>
      <w:r>
        <w:rPr/>
        <w:t>are</w:t>
      </w:r>
      <w:r>
        <w:rPr>
          <w:spacing w:val="-9"/>
        </w:rPr>
        <w:t> </w:t>
      </w:r>
      <w:r>
        <w:rPr/>
        <w:t>normally</w:t>
      </w:r>
      <w:r>
        <w:rPr>
          <w:spacing w:val="-9"/>
        </w:rPr>
        <w:t> </w:t>
      </w:r>
      <w:r>
        <w:rPr/>
        <w:t>distributed</w:t>
      </w:r>
      <w:r>
        <w:rPr>
          <w:spacing w:val="-8"/>
        </w:rPr>
        <w:t> </w:t>
      </w:r>
      <w:r>
        <w:rPr>
          <w:spacing w:val="-5"/>
        </w:rPr>
        <w:t>and </w:t>
      </w:r>
      <w:r>
        <w:rPr/>
        <w:t>the errors are independent (as assumed), then the relative </w:t>
      </w:r>
      <w:r>
        <w:rPr>
          <w:spacing w:val="-7"/>
        </w:rPr>
        <w:t>er- </w:t>
      </w:r>
      <w:r>
        <w:rPr/>
        <w:t>ror between the two datasets will also be normally</w:t>
      </w:r>
      <w:r>
        <w:rPr>
          <w:spacing w:val="-23"/>
        </w:rPr>
        <w:t> </w:t>
      </w:r>
      <w:r>
        <w:rPr/>
        <w:t>distributed, (cf. e.g. </w:t>
      </w:r>
      <w:hyperlink r:id="rId48">
        <w:r>
          <w:rPr/>
          <w:t>http://en.wikipedia.org/wiki/Normal_distribution </w:t>
        </w:r>
      </w:hyperlink>
      <w:r>
        <w:rPr>
          <w:spacing w:val="-6"/>
        </w:rPr>
        <w:t>for </w:t>
      </w:r>
      <w:r>
        <w:rPr/>
        <w:t>a brief</w:t>
      </w:r>
      <w:r>
        <w:rPr>
          <w:spacing w:val="-3"/>
        </w:rPr>
        <w:t> </w:t>
      </w:r>
      <w:r>
        <w:rPr/>
        <w:t>outline).</w:t>
      </w:r>
    </w:p>
    <w:p>
      <w:pPr>
        <w:spacing w:after="0" w:line="249" w:lineRule="auto"/>
        <w:jc w:val="both"/>
        <w:sectPr>
          <w:pgSz w:w="11910" w:h="16840"/>
          <w:pgMar w:header="0" w:footer="511" w:top="760" w:bottom="700" w:left="0" w:right="160"/>
          <w:cols w:num="2" w:equalWidth="0">
            <w:col w:w="5812" w:space="40"/>
            <w:col w:w="5898"/>
          </w:cols>
        </w:sectPr>
      </w:pPr>
    </w:p>
    <w:p>
      <w:pPr>
        <w:pStyle w:val="Heading3"/>
        <w:tabs>
          <w:tab w:pos="1228" w:val="left" w:leader="none"/>
        </w:tabs>
        <w:spacing w:before="82"/>
        <w:ind w:firstLine="0"/>
      </w:pPr>
      <w:r>
        <w:rPr>
          <w:w w:val="115"/>
        </w:rPr>
        <w:t>B</w:t>
        <w:tab/>
        <w:t>Diagrammatic outline of the</w:t>
      </w:r>
      <w:r>
        <w:rPr>
          <w:spacing w:val="10"/>
          <w:w w:val="115"/>
        </w:rPr>
        <w:t> </w:t>
      </w:r>
      <w:r>
        <w:rPr>
          <w:w w:val="115"/>
        </w:rPr>
        <w:t>procedure</w:t>
      </w:r>
    </w:p>
    <w:p>
      <w:pPr>
        <w:pStyle w:val="BodyText"/>
        <w:spacing w:before="9"/>
        <w:rPr>
          <w:rFonts w:ascii="Calibri"/>
          <w:b/>
          <w:sz w:val="32"/>
        </w:rPr>
      </w:pPr>
    </w:p>
    <w:p>
      <w:pPr>
        <w:spacing w:before="0"/>
        <w:ind w:left="896" w:right="521" w:firstLine="0"/>
        <w:jc w:val="center"/>
        <w:rPr>
          <w:rFonts w:ascii="Corbel"/>
          <w:b/>
          <w:sz w:val="33"/>
        </w:rPr>
      </w:pPr>
      <w:r>
        <w:rPr/>
        <w:pict>
          <v:shape style="position:absolute;margin-left:239.802505pt;margin-top:21.75901pt;width:124.9pt;height:7.85pt;mso-position-horizontal-relative:page;mso-position-vertical-relative:paragraph;z-index:80;mso-wrap-distance-left:0;mso-wrap-distance-right:0" coordorigin="4796,435" coordsize="2498,157" path="m7293,435l4796,435,6045,592,7293,435xe" filled="true" fillcolor="#e6e7e8" stroked="false">
            <v:path arrowok="t"/>
            <v:fill type="solid"/>
            <w10:wrap type="topAndBottom"/>
          </v:shape>
        </w:pict>
      </w:r>
      <w:r>
        <w:rPr>
          <w:rFonts w:ascii="Corbel"/>
          <w:b/>
          <w:color w:val="231F20"/>
          <w:sz w:val="33"/>
        </w:rPr>
        <w:t>Main process</w:t>
      </w:r>
    </w:p>
    <w:p>
      <w:pPr>
        <w:pStyle w:val="BodyText"/>
        <w:rPr>
          <w:rFonts w:ascii="Corbel"/>
          <w:b/>
          <w:sz w:val="6"/>
        </w:rPr>
      </w:pPr>
    </w:p>
    <w:p>
      <w:pPr>
        <w:spacing w:after="0"/>
        <w:rPr>
          <w:rFonts w:ascii="Corbel"/>
          <w:sz w:val="6"/>
        </w:rPr>
        <w:sectPr>
          <w:pgSz w:w="11910" w:h="16840"/>
          <w:pgMar w:header="0" w:footer="511" w:top="740" w:bottom="700" w:left="0" w:right="160"/>
        </w:sectPr>
      </w:pPr>
    </w:p>
    <w:p>
      <w:pPr>
        <w:spacing w:before="132"/>
        <w:ind w:left="1465" w:right="0" w:firstLine="0"/>
        <w:jc w:val="left"/>
        <w:rPr>
          <w:rFonts w:ascii="Corbel"/>
          <w:b/>
          <w:sz w:val="25"/>
        </w:rPr>
      </w:pPr>
      <w:r>
        <w:rPr/>
        <w:pict>
          <v:shape style="position:absolute;margin-left:66.961708pt;margin-top:23.102829pt;width:124.9pt;height:7.85pt;mso-position-horizontal-relative:page;mso-position-vertical-relative:paragraph;z-index:-56176" coordorigin="1339,462" coordsize="2498,157" path="m3837,462l1339,462,2589,619,3837,462xe" filled="true" fillcolor="#e6e7e8" stroked="false">
            <v:path arrowok="t"/>
            <v:fill type="solid"/>
            <w10:wrap type="none"/>
          </v:shape>
        </w:pict>
      </w:r>
      <w:r>
        <w:rPr/>
        <w:pict>
          <v:shape style="position:absolute;margin-left:407.474182pt;margin-top:23.57086pt;width:124.9pt;height:7.85pt;mso-position-horizontal-relative:page;mso-position-vertical-relative:paragraph;z-index:-56152" coordorigin="8149,471" coordsize="2498,157" path="m10647,471l8149,471,9399,628,10647,471xe" filled="true" fillcolor="#e6e7e8" stroked="false">
            <v:path arrowok="t"/>
            <v:fill type="solid"/>
            <w10:wrap type="none"/>
          </v:shape>
        </w:pict>
      </w:r>
      <w:r>
        <w:rPr>
          <w:rFonts w:ascii="Corbel"/>
          <w:b/>
          <w:color w:val="231F20"/>
          <w:sz w:val="25"/>
        </w:rPr>
        <w:t>Methods and choises</w:t>
      </w:r>
    </w:p>
    <w:p>
      <w:pPr>
        <w:spacing w:before="99"/>
        <w:ind w:left="1445" w:right="1823" w:firstLine="0"/>
        <w:jc w:val="center"/>
        <w:rPr>
          <w:rFonts w:ascii="Corbel"/>
          <w:b/>
          <w:sz w:val="25"/>
        </w:rPr>
      </w:pPr>
      <w:r>
        <w:rPr/>
        <w:br w:type="column"/>
      </w:r>
      <w:r>
        <w:rPr>
          <w:rFonts w:ascii="Corbel"/>
          <w:b/>
          <w:color w:val="231F20"/>
          <w:sz w:val="25"/>
        </w:rPr>
        <w:t>Requisite</w:t>
      </w:r>
    </w:p>
    <w:p>
      <w:pPr>
        <w:spacing w:after="0"/>
        <w:jc w:val="center"/>
        <w:rPr>
          <w:rFonts w:ascii="Corbel"/>
          <w:sz w:val="25"/>
        </w:rPr>
        <w:sectPr>
          <w:type w:val="continuous"/>
          <w:pgSz w:w="11910" w:h="16840"/>
          <w:pgMar w:top="0" w:bottom="280" w:left="0" w:right="160"/>
          <w:cols w:num="2" w:equalWidth="0">
            <w:col w:w="3754" w:space="3675"/>
            <w:col w:w="4321"/>
          </w:cols>
        </w:sectPr>
      </w:pPr>
    </w:p>
    <w:p>
      <w:pPr>
        <w:pStyle w:val="BodyText"/>
        <w:ind w:left="1085"/>
        <w:rPr>
          <w:rFonts w:ascii="Corbel"/>
        </w:rPr>
      </w:pPr>
      <w:r>
        <w:rPr>
          <w:rFonts w:ascii="Corbel"/>
        </w:rPr>
        <w:pict>
          <v:group style="width:485.35pt;height:149.2pt;mso-position-horizontal-relative:char;mso-position-vertical-relative:line" coordorigin="0,0" coordsize="9707,2984">
            <v:shape style="position:absolute;left:3569;top:1177;width:2779;height:629" coordorigin="3569,1178" coordsize="2779,629" path="m6190,1178l3726,1178,3665,1190,3615,1224,3582,1273,3569,1335,3569,1649,3582,1710,3615,1760,3665,1793,3726,1806,6190,1806,6252,1793,6301,1760,6335,1710,6347,1649,6347,1335,6335,1273,6301,1224,6252,1190,6190,1178xe" filled="true" fillcolor="#ec008c" stroked="false">
              <v:path arrowok="t"/>
              <v:fill type="solid"/>
            </v:shape>
            <v:shape style="position:absolute;left:4868;top:617;width:139;height:559" type="#_x0000_t75" stroked="false">
              <v:imagedata r:id="rId49" o:title=""/>
            </v:shape>
            <v:shape style="position:absolute;left:4868;top:1795;width:139;height:559" type="#_x0000_t75" stroked="false">
              <v:imagedata r:id="rId49" o:title=""/>
            </v:shape>
            <v:shape style="position:absolute;left:6916;top:1177;width:2791;height:1387" coordorigin="6916,1178" coordsize="2791,1387" path="m9550,1178l7073,1178,7012,1190,6962,1224,6928,1273,6916,1335,6916,2407,6928,2468,6962,2518,7012,2551,7073,2564,9550,2564,9611,2551,9661,2518,9694,2468,9707,2407,9707,1335,9694,1273,9661,1224,9611,1190,9550,1178xe" filled="true" fillcolor="#e6e7e8" stroked="false">
              <v:path arrowok="t"/>
              <v:fill type="solid"/>
            </v:shape>
            <v:shape style="position:absolute;left:6355;top:1442;width:565;height:139" type="#_x0000_t75" stroked="false">
              <v:imagedata r:id="rId50" o:title=""/>
            </v:shape>
            <v:shape style="position:absolute;left:0;top:1222;width:3008;height:1700" coordorigin="0,1222" coordsize="3008,1700" path="m2850,1222l157,1222,96,1235,46,1268,12,1318,0,1379,0,2765,12,2826,46,2876,96,2910,157,2922,2850,2922,2911,2910,2961,2876,2995,2826,3007,2765,3007,1379,2995,1318,2961,1268,2911,1235,2850,1222xe" filled="true" fillcolor="#e6e7e8" stroked="false">
              <v:path arrowok="t"/>
              <v:fill type="solid"/>
            </v:shape>
            <v:shape style="position:absolute;left:3020;top:1448;width:550;height:139" type="#_x0000_t75" stroked="false">
              <v:imagedata r:id="rId51" o:title=""/>
            </v:shape>
            <v:shape style="position:absolute;left:166;top:1342;width:2654;height:1327" type="#_x0000_t202" filled="false" stroked="false">
              <v:textbox inset="0,0,0,0">
                <w:txbxContent>
                  <w:p>
                    <w:pPr>
                      <w:spacing w:line="237" w:lineRule="auto" w:before="3"/>
                      <w:ind w:left="0" w:right="0" w:firstLine="0"/>
                      <w:jc w:val="left"/>
                      <w:rPr>
                        <w:rFonts w:ascii="Corbel" w:hAnsi="Corbel"/>
                        <w:b/>
                        <w:sz w:val="22"/>
                      </w:rPr>
                    </w:pPr>
                    <w:r>
                      <w:rPr>
                        <w:rFonts w:ascii="Corbel" w:hAnsi="Corbel"/>
                        <w:b/>
                        <w:color w:val="231F20"/>
                        <w:sz w:val="22"/>
                      </w:rPr>
                      <w:t>Depending on the scale of the analysis and diﬀerences in your data, decide where, how much and how many areas you wish to cover</w:t>
                    </w:r>
                  </w:p>
                </w:txbxContent>
              </v:textbox>
              <w10:wrap type="none"/>
            </v:shape>
            <v:shape style="position:absolute;left:4265;top:1264;width:1407;height:297" type="#_x0000_t202" filled="false" stroked="false">
              <v:textbox inset="0,0,0,0">
                <w:txbxContent>
                  <w:p>
                    <w:pPr>
                      <w:spacing w:line="296" w:lineRule="exact" w:before="0"/>
                      <w:ind w:left="0" w:right="0" w:firstLine="0"/>
                      <w:jc w:val="left"/>
                      <w:rPr>
                        <w:rFonts w:ascii="Corbel"/>
                        <w:b/>
                        <w:sz w:val="25"/>
                      </w:rPr>
                    </w:pPr>
                    <w:r>
                      <w:rPr>
                        <w:rFonts w:ascii="Corbel"/>
                        <w:b/>
                        <w:color w:val="FFFFFF"/>
                        <w:sz w:val="25"/>
                      </w:rPr>
                      <w:t>Prepare data</w:t>
                    </w:r>
                  </w:p>
                </w:txbxContent>
              </v:textbox>
              <w10:wrap type="none"/>
            </v:shape>
            <v:shape style="position:absolute;left:7082;top:1298;width:2420;height:1061" type="#_x0000_t202" filled="false" stroked="false">
              <v:textbox inset="0,0,0,0">
                <w:txbxContent>
                  <w:p>
                    <w:pPr>
                      <w:spacing w:line="237" w:lineRule="auto" w:before="3"/>
                      <w:ind w:left="0" w:right="17" w:firstLine="0"/>
                      <w:jc w:val="left"/>
                      <w:rPr>
                        <w:rFonts w:ascii="Corbel" w:hAnsi="Corbel"/>
                        <w:b/>
                        <w:sz w:val="22"/>
                      </w:rPr>
                    </w:pPr>
                    <w:r>
                      <w:rPr>
                        <w:rFonts w:ascii="Corbel" w:hAnsi="Corbel"/>
                        <w:b/>
                        <w:color w:val="231F20"/>
                        <w:sz w:val="22"/>
                      </w:rPr>
                      <w:t>DTM, DSM and oﬀset va- lues to create a normali- sed DSM that only shows objects above terrain</w:t>
                    </w:r>
                  </w:p>
                </w:txbxContent>
              </v:textbox>
              <w10:wrap type="none"/>
            </v:shape>
            <v:shape style="position:absolute;left:3302;top:2355;width:3274;height:629" type="#_x0000_t202" filled="true" fillcolor="#00aeef" stroked="false">
              <v:textbox inset="0,0,0,0">
                <w:txbxContent>
                  <w:p>
                    <w:pPr>
                      <w:spacing w:before="85"/>
                      <w:ind w:left="421" w:right="0" w:firstLine="0"/>
                      <w:jc w:val="left"/>
                      <w:rPr>
                        <w:rFonts w:ascii="Corbel"/>
                        <w:b/>
                        <w:sz w:val="25"/>
                      </w:rPr>
                    </w:pPr>
                    <w:r>
                      <w:rPr>
                        <w:rFonts w:ascii="Corbel"/>
                        <w:b/>
                        <w:color w:val="FFFFFF"/>
                        <w:sz w:val="25"/>
                      </w:rPr>
                      <w:t>Data for measurement</w:t>
                    </w:r>
                  </w:p>
                </w:txbxContent>
              </v:textbox>
              <v:fill type="solid"/>
              <w10:wrap type="none"/>
            </v:shape>
            <v:shape style="position:absolute;left:3309;top:0;width:3221;height:629" type="#_x0000_t202" filled="true" fillcolor="#00aeef" stroked="false">
              <v:textbox inset="0,0,0,0">
                <w:txbxContent>
                  <w:p>
                    <w:pPr>
                      <w:spacing w:before="85"/>
                      <w:ind w:left="318" w:right="0" w:firstLine="0"/>
                      <w:jc w:val="left"/>
                      <w:rPr>
                        <w:rFonts w:ascii="Corbel"/>
                        <w:b/>
                        <w:sz w:val="25"/>
                      </w:rPr>
                    </w:pPr>
                    <w:r>
                      <w:rPr>
                        <w:rFonts w:ascii="Corbel"/>
                        <w:b/>
                        <w:color w:val="FFFFFF"/>
                        <w:sz w:val="25"/>
                      </w:rPr>
                      <w:t>DEM and reference data</w:t>
                    </w:r>
                  </w:p>
                </w:txbxContent>
              </v:textbox>
              <v:fill type="solid"/>
              <w10:wrap type="none"/>
            </v:shape>
          </v:group>
        </w:pict>
      </w:r>
      <w:r>
        <w:rPr>
          <w:rFonts w:ascii="Corbel"/>
        </w:rPr>
      </w:r>
    </w:p>
    <w:p>
      <w:pPr>
        <w:pStyle w:val="BodyText"/>
        <w:spacing w:before="6"/>
        <w:rPr>
          <w:rFonts w:ascii="Corbel"/>
          <w:b/>
          <w:sz w:val="25"/>
        </w:rPr>
      </w:pPr>
    </w:p>
    <w:p>
      <w:pPr>
        <w:spacing w:after="0"/>
        <w:rPr>
          <w:rFonts w:ascii="Corbel"/>
          <w:sz w:val="25"/>
        </w:rPr>
        <w:sectPr>
          <w:type w:val="continuous"/>
          <w:pgSz w:w="11910" w:h="16840"/>
          <w:pgMar w:top="0" w:bottom="280" w:left="0" w:right="160"/>
        </w:sectPr>
      </w:pPr>
    </w:p>
    <w:p>
      <w:pPr>
        <w:pStyle w:val="Heading3"/>
        <w:tabs>
          <w:tab w:pos="4075" w:val="left" w:leader="none"/>
          <w:tab w:pos="4737" w:val="left" w:leader="none"/>
        </w:tabs>
        <w:spacing w:line="267" w:lineRule="exact" w:before="101"/>
        <w:ind w:left="1260" w:firstLine="0"/>
        <w:rPr>
          <w:rFonts w:ascii="Times New Roman"/>
          <w:b w:val="0"/>
        </w:rPr>
      </w:pPr>
      <w:r>
        <w:rPr/>
        <w:pict>
          <v:group style="position:absolute;margin-left:234.471375pt;margin-top:-17.765879pt;width:134.35pt;height:86.8pt;mso-position-horizontal-relative:page;mso-position-vertical-relative:paragraph;z-index:-56416" coordorigin="4689,-355" coordsize="2687,1736">
            <v:shape style="position:absolute;left:4953;top:204;width:2163;height:629" coordorigin="4953,205" coordsize="2163,629" path="m6959,205l5110,205,5049,217,4999,251,4966,300,4953,362,4953,676,4966,737,4999,787,5049,820,5110,833,6959,833,7020,820,7070,787,7104,737,7116,676,7116,362,7104,300,7070,251,7020,217,6959,205xe" filled="true" fillcolor="#ec008c" stroked="false">
              <v:path arrowok="t"/>
              <v:fill type="solid"/>
            </v:shape>
            <v:shape style="position:absolute;left:5954;top:-356;width:139;height:559" type="#_x0000_t75" stroked="false">
              <v:imagedata r:id="rId49" o:title=""/>
            </v:shape>
            <v:shape style="position:absolute;left:5954;top:822;width:139;height:559" type="#_x0000_t75" stroked="false">
              <v:imagedata r:id="rId49" o:title=""/>
            </v:shape>
            <v:shape style="position:absolute;left:4689;top:440;width:2687;height:159" coordorigin="4689,441" coordsize="2687,159" path="m4946,510l4689,441,4724,496,4724,524,4689,579,4946,510m7376,461l7120,530,7376,599,7341,544,7341,516,7376,461e" filled="true" fillcolor="#231f20" stroked="false">
              <v:path arrowok="t"/>
              <v:fill type="solid"/>
            </v:shape>
            <w10:wrap type="none"/>
          </v:group>
        </w:pict>
      </w:r>
      <w:r>
        <w:rPr/>
        <w:pict>
          <v:shape style="position:absolute;margin-left:54.702877pt;margin-top:-1.022114pt;width:149.950pt;height:110.35pt;mso-position-horizontal-relative:page;mso-position-vertical-relative:paragraph;z-index:-56200" coordorigin="1094,-20" coordsize="2999,2207" path="m3936,-20l1251,-20,1190,-8,1140,26,1106,75,1094,137,1094,2029,1106,2090,1140,2140,1190,2173,1251,2186,3936,2186,3997,2173,4047,2140,4081,2090,4093,2029,4093,137,4081,75,4047,26,3997,-8,3936,-20xe" filled="true" fillcolor="#e6e7e8" stroked="false">
            <v:path arrowok="t"/>
            <v:fill type="solid"/>
            <w10:wrap type="none"/>
          </v:shape>
        </w:pict>
      </w:r>
      <w:r>
        <w:rPr>
          <w:rFonts w:ascii="Corbel"/>
          <w:color w:val="231F20"/>
        </w:rPr>
        <w:t>Use visual estimation</w:t>
      </w:r>
      <w:r>
        <w:rPr>
          <w:rFonts w:ascii="Corbel"/>
          <w:color w:val="231F20"/>
          <w:spacing w:val="9"/>
        </w:rPr>
        <w:t> </w:t>
      </w:r>
      <w:r>
        <w:rPr>
          <w:rFonts w:ascii="Corbel"/>
          <w:color w:val="231F20"/>
        </w:rPr>
        <w:t>for</w:t>
        <w:tab/>
      </w:r>
      <w:r>
        <w:rPr>
          <w:rFonts w:ascii="Times New Roman"/>
          <w:b w:val="0"/>
          <w:color w:val="231F20"/>
          <w:w w:val="100"/>
          <w:u w:val="thick" w:color="231F20"/>
        </w:rPr>
        <w:t> </w:t>
      </w:r>
      <w:r>
        <w:rPr>
          <w:rFonts w:ascii="Times New Roman"/>
          <w:b w:val="0"/>
          <w:color w:val="231F20"/>
          <w:u w:val="thick" w:color="231F20"/>
        </w:rPr>
        <w:tab/>
      </w:r>
    </w:p>
    <w:p>
      <w:pPr>
        <w:spacing w:line="237" w:lineRule="auto" w:before="1"/>
        <w:ind w:left="1260" w:right="831" w:firstLine="0"/>
        <w:jc w:val="left"/>
        <w:rPr>
          <w:rFonts w:ascii="Corbel" w:hAnsi="Corbel"/>
          <w:b/>
          <w:sz w:val="22"/>
        </w:rPr>
      </w:pPr>
      <w:r>
        <w:rPr/>
        <w:pict>
          <v:group style="position:absolute;margin-left:54.284695pt;margin-top:50.708538pt;width:485.35pt;height:149.2pt;mso-position-horizontal-relative:page;mso-position-vertical-relative:paragraph;z-index:-56272" coordorigin="1086,1014" coordsize="9707,2984">
            <v:shape style="position:absolute;left:5197;top:2191;width:1717;height:629" coordorigin="5198,2192" coordsize="1717,629" path="m6757,2192l5355,2192,5294,2204,5244,2238,5210,2288,5198,2349,5198,2663,5210,2724,5244,2774,5294,2807,5355,2820,6757,2820,6818,2807,6868,2774,6902,2724,6914,2663,6914,2349,6902,2288,6868,2238,6818,2204,6757,2192xe" filled="true" fillcolor="#ec008c" stroked="false">
              <v:path arrowok="t"/>
              <v:fill type="solid"/>
            </v:shape>
            <v:shape style="position:absolute;left:5954;top:1631;width:139;height:559" type="#_x0000_t75" stroked="false">
              <v:imagedata r:id="rId49" o:title=""/>
            </v:shape>
            <v:shape style="position:absolute;left:5954;top:2809;width:139;height:559" type="#_x0000_t75" stroked="false">
              <v:imagedata r:id="rId49" o:title=""/>
            </v:shape>
            <v:shape style="position:absolute;left:8001;top:2147;width:2791;height:1119" coordorigin="8002,2147" coordsize="2791,1119" path="m10635,2147l8159,2147,8098,2159,8048,2193,8014,2243,8002,2304,8002,3109,8014,3170,8048,3220,8098,3253,8159,3266,10635,3266,10696,3253,10746,3220,10780,3170,10792,3109,10792,2304,10780,2243,10746,2193,10696,2159,10635,2147xe" filled="true" fillcolor="#e6e7e8" stroked="false">
              <v:path arrowok="t"/>
              <v:fill type="solid"/>
            </v:shape>
            <v:shape style="position:absolute;left:7113;top:2480;width:892;height:2" coordorigin="7114,2481" coordsize="892,0" path="m8005,2481l7141,2481,7114,2481e" filled="false" stroked="true" strokeweight="1.384709pt" strokecolor="#231f20">
              <v:path arrowok="t"/>
              <v:stroke dashstyle="solid"/>
            </v:shape>
            <v:shape style="position:absolute;left:6905;top:2411;width:257;height:139" coordorigin="6906,2412" coordsize="257,139" path="m7162,2412l6906,2481,7162,2550,7128,2495,7128,2467,7162,2412xe" filled="true" fillcolor="#231f20" stroked="false">
              <v:path arrowok="t"/>
              <v:fill type="solid"/>
            </v:shape>
            <v:shape style="position:absolute;left:1085;top:2210;width:3008;height:1355" coordorigin="1086,2211" coordsize="3008,1355" path="m3936,2211l1243,2211,1182,2223,1132,2257,1098,2307,1086,2368,1086,3409,1098,3470,1132,3520,1182,3553,1243,3566,3936,3566,3997,3553,4047,3520,4081,3470,4093,3409,4093,2368,4081,2307,4047,2257,3997,2223,3936,2211xe" filled="true" fillcolor="#e6e7e8" stroked="false">
              <v:path arrowok="t"/>
              <v:fill type="solid"/>
            </v:shape>
            <v:shape style="position:absolute;left:4075;top:2506;width:877;height:2" coordorigin="4075,2507" coordsize="877,0" path="m4075,2507l4924,2507,4952,2507e" filled="false" stroked="true" strokeweight="1.384709pt" strokecolor="#231f20">
              <v:path arrowok="t"/>
              <v:stroke dashstyle="solid"/>
            </v:shape>
            <v:shape style="position:absolute;left:4903;top:2437;width:257;height:139" coordorigin="4904,2438" coordsize="257,139" path="m4904,2438l4938,2493,4938,2521,4904,2576,5160,2507,4904,2438xe" filled="true" fillcolor="#231f20" stroked="false">
              <v:path arrowok="t"/>
              <v:fill type="solid"/>
            </v:shape>
            <v:shape style="position:absolute;left:1251;top:2331;width:2679;height:1061" type="#_x0000_t202" filled="false" stroked="false">
              <v:textbox inset="0,0,0,0">
                <w:txbxContent>
                  <w:p>
                    <w:pPr>
                      <w:spacing w:line="237" w:lineRule="auto" w:before="3"/>
                      <w:ind w:left="0" w:right="0" w:firstLine="0"/>
                      <w:jc w:val="left"/>
                      <w:rPr>
                        <w:rFonts w:ascii="Corbel"/>
                        <w:b/>
                        <w:sz w:val="22"/>
                      </w:rPr>
                    </w:pPr>
                    <w:r>
                      <w:rPr>
                        <w:rFonts w:ascii="Corbel"/>
                        <w:b/>
                        <w:color w:val="231F20"/>
                        <w:sz w:val="22"/>
                      </w:rPr>
                      <w:t>Decide which statistical va- lues to compute to des- cribe, validate and conclude the horizontal accuracy</w:t>
                    </w:r>
                  </w:p>
                </w:txbxContent>
              </v:textbox>
              <w10:wrap type="none"/>
            </v:shape>
            <v:shape style="position:absolute;left:5555;top:2279;width:1021;height:297" type="#_x0000_t202" filled="false" stroked="false">
              <v:textbox inset="0,0,0,0">
                <w:txbxContent>
                  <w:p>
                    <w:pPr>
                      <w:spacing w:line="296" w:lineRule="exact" w:before="0"/>
                      <w:ind w:left="0" w:right="0" w:firstLine="0"/>
                      <w:jc w:val="left"/>
                      <w:rPr>
                        <w:rFonts w:ascii="Corbel"/>
                        <w:b/>
                        <w:sz w:val="25"/>
                      </w:rPr>
                    </w:pPr>
                    <w:r>
                      <w:rPr>
                        <w:rFonts w:ascii="Corbel"/>
                        <w:b/>
                        <w:color w:val="FFFFFF"/>
                        <w:sz w:val="25"/>
                      </w:rPr>
                      <w:t>Statistics</w:t>
                    </w:r>
                  </w:p>
                </w:txbxContent>
              </v:textbox>
              <w10:wrap type="none"/>
            </v:shape>
            <v:shape style="position:absolute;left:8167;top:2267;width:2300;height:795" type="#_x0000_t202" filled="false" stroked="false">
              <v:textbox inset="0,0,0,0">
                <w:txbxContent>
                  <w:p>
                    <w:pPr>
                      <w:spacing w:line="237" w:lineRule="auto" w:before="3"/>
                      <w:ind w:left="0" w:right="16" w:firstLine="0"/>
                      <w:jc w:val="left"/>
                      <w:rPr>
                        <w:rFonts w:ascii="Corbel" w:hAnsi="Corbel"/>
                        <w:b/>
                        <w:sz w:val="22"/>
                      </w:rPr>
                    </w:pPr>
                    <w:r>
                      <w:rPr>
                        <w:rFonts w:ascii="Corbel" w:hAnsi="Corbel"/>
                        <w:b/>
                        <w:color w:val="231F20"/>
                        <w:sz w:val="22"/>
                      </w:rPr>
                      <w:t>Simple software to read and analyse the coordi- nate diﬀerences</w:t>
                    </w:r>
                  </w:p>
                </w:txbxContent>
              </v:textbox>
              <w10:wrap type="none"/>
            </v:shape>
            <v:shape style="position:absolute;left:5121;top:3369;width:1763;height:629" type="#_x0000_t202" filled="true" fillcolor="#00aeef" stroked="false">
              <v:textbox inset="0,0,0,0">
                <w:txbxContent>
                  <w:p>
                    <w:pPr>
                      <w:spacing w:before="85"/>
                      <w:ind w:left="541" w:right="0" w:firstLine="0"/>
                      <w:jc w:val="left"/>
                      <w:rPr>
                        <w:rFonts w:ascii="Corbel"/>
                        <w:b/>
                        <w:sz w:val="25"/>
                      </w:rPr>
                    </w:pPr>
                    <w:r>
                      <w:rPr>
                        <w:rFonts w:ascii="Corbel"/>
                        <w:b/>
                        <w:color w:val="FFFFFF"/>
                        <w:sz w:val="25"/>
                      </w:rPr>
                      <w:t>Result</w:t>
                    </w:r>
                  </w:p>
                </w:txbxContent>
              </v:textbox>
              <v:fill type="solid"/>
              <w10:wrap type="none"/>
            </v:shape>
            <v:shape style="position:absolute;left:4907;top:1014;width:2277;height:629" type="#_x0000_t202" filled="true" fillcolor="#00aeef" stroked="false">
              <v:textbox inset="0,0,0,0">
                <w:txbxContent>
                  <w:p>
                    <w:pPr>
                      <w:spacing w:before="85"/>
                      <w:ind w:left="294" w:right="0" w:firstLine="0"/>
                      <w:jc w:val="left"/>
                      <w:rPr>
                        <w:rFonts w:ascii="Corbel" w:hAnsi="Corbel"/>
                        <w:b/>
                        <w:sz w:val="25"/>
                      </w:rPr>
                    </w:pPr>
                    <w:r>
                      <w:rPr>
                        <w:rFonts w:ascii="Corbel" w:hAnsi="Corbel"/>
                        <w:b/>
                        <w:color w:val="FFFFFF"/>
                        <w:sz w:val="25"/>
                      </w:rPr>
                      <w:t>Coordinate ﬁles</w:t>
                    </w:r>
                  </w:p>
                </w:txbxContent>
              </v:textbox>
              <v:fill type="solid"/>
              <w10:wrap type="none"/>
            </v:shape>
            <w10:wrap type="none"/>
          </v:group>
        </w:pict>
      </w:r>
      <w:r>
        <w:rPr>
          <w:rFonts w:ascii="Corbel" w:hAnsi="Corbel"/>
          <w:b/>
          <w:color w:val="231F20"/>
          <w:sz w:val="22"/>
        </w:rPr>
        <w:t>measureing the building- corners in the nDSM. Mea- sure all four corners on suitable buildings and create a mean error diﬀe- rence for each building</w:t>
      </w:r>
    </w:p>
    <w:p>
      <w:pPr>
        <w:pStyle w:val="BodyText"/>
        <w:spacing w:before="9"/>
        <w:rPr>
          <w:rFonts w:ascii="Corbel"/>
          <w:b/>
          <w:sz w:val="23"/>
        </w:rPr>
      </w:pPr>
      <w:r>
        <w:rPr/>
        <w:br w:type="column"/>
      </w:r>
      <w:r>
        <w:rPr>
          <w:rFonts w:ascii="Corbel"/>
          <w:b/>
          <w:sz w:val="23"/>
        </w:rPr>
      </w:r>
    </w:p>
    <w:p>
      <w:pPr>
        <w:tabs>
          <w:tab w:pos="2549" w:val="left" w:leader="none"/>
          <w:tab w:pos="3227" w:val="left" w:leader="none"/>
        </w:tabs>
        <w:spacing w:before="0"/>
        <w:ind w:left="458" w:right="0" w:firstLine="0"/>
        <w:jc w:val="left"/>
        <w:rPr>
          <w:sz w:val="25"/>
        </w:rPr>
      </w:pPr>
      <w:r>
        <w:rPr>
          <w:rFonts w:ascii="Corbel"/>
          <w:b/>
          <w:color w:val="FFFFFF"/>
          <w:sz w:val="25"/>
        </w:rPr>
        <w:t>Measurements</w:t>
        <w:tab/>
      </w:r>
      <w:r>
        <w:rPr>
          <w:color w:val="FFFFFF"/>
          <w:w w:val="99"/>
          <w:sz w:val="25"/>
          <w:u w:val="thick" w:color="231F20"/>
        </w:rPr>
        <w:t> </w:t>
      </w:r>
      <w:r>
        <w:rPr>
          <w:color w:val="FFFFFF"/>
          <w:sz w:val="25"/>
          <w:u w:val="thick" w:color="231F20"/>
        </w:rPr>
        <w:tab/>
      </w:r>
    </w:p>
    <w:p>
      <w:pPr>
        <w:spacing w:after="0"/>
        <w:jc w:val="left"/>
        <w:rPr>
          <w:sz w:val="25"/>
        </w:rPr>
        <w:sectPr>
          <w:type w:val="continuous"/>
          <w:pgSz w:w="11910" w:h="16840"/>
          <w:pgMar w:top="0" w:bottom="280" w:left="0" w:right="160"/>
          <w:cols w:num="2" w:equalWidth="0">
            <w:col w:w="4738" w:space="40"/>
            <w:col w:w="6972"/>
          </w:cols>
        </w:sectPr>
      </w:pPr>
    </w:p>
    <w:p>
      <w:pPr>
        <w:pStyle w:val="BodyText"/>
      </w:pPr>
      <w:r>
        <w:rPr/>
        <w:pict>
          <v:group style="position:absolute;margin-left:400.088135pt;margin-top:304.824524pt;width:139.550pt;height:70.150pt;mso-position-horizontal-relative:page;mso-position-vertical-relative:page;z-index:2560" coordorigin="8002,6096" coordsize="2791,1403">
            <v:shape style="position:absolute;left:8001;top:6096;width:2791;height:1403" coordorigin="8002,6096" coordsize="2791,1403" path="m10635,6096l8159,6096,8098,6109,8048,6142,8014,6192,8002,6253,8002,7342,8014,7403,8048,7453,8098,7487,8159,7499,10635,7499,10696,7487,10746,7453,10780,7403,10792,7342,10792,6253,10780,6192,10746,6142,10696,6109,10635,6096xe" filled="true" fillcolor="#e6e7e8" stroked="false">
              <v:path arrowok="t"/>
              <v:fill type="solid"/>
            </v:shape>
            <v:shape style="position:absolute;left:8001;top:6096;width:2791;height:1403" type="#_x0000_t202" filled="false" stroked="false">
              <v:textbox inset="0,0,0,0">
                <w:txbxContent>
                  <w:p>
                    <w:pPr>
                      <w:spacing w:line="237" w:lineRule="auto" w:before="123"/>
                      <w:ind w:left="166" w:right="154" w:firstLine="0"/>
                      <w:jc w:val="left"/>
                      <w:rPr>
                        <w:rFonts w:ascii="Corbel"/>
                        <w:b/>
                        <w:sz w:val="22"/>
                      </w:rPr>
                    </w:pPr>
                    <w:r>
                      <w:rPr>
                        <w:rFonts w:ascii="Corbel"/>
                        <w:b/>
                        <w:color w:val="231F20"/>
                        <w:sz w:val="22"/>
                      </w:rPr>
                      <w:t>Standard mapping soft- ware (CAD/GIS) to extract and measure coordinates in the two data sets</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before="101"/>
        <w:ind w:left="1174" w:right="0" w:firstLine="0"/>
        <w:jc w:val="left"/>
        <w:rPr>
          <w:rFonts w:ascii="Corbel"/>
          <w:sz w:val="22"/>
        </w:rPr>
      </w:pPr>
      <w:r>
        <w:rPr>
          <w:rFonts w:ascii="Corbel"/>
          <w:color w:val="231F20"/>
          <w:sz w:val="22"/>
        </w:rPr>
        <w:t>Diagram Legend</w:t>
      </w:r>
    </w:p>
    <w:p>
      <w:pPr>
        <w:pStyle w:val="BodyText"/>
        <w:spacing w:before="8"/>
        <w:rPr>
          <w:rFonts w:ascii="Corbel"/>
          <w:sz w:val="11"/>
        </w:rPr>
      </w:pPr>
      <w:r>
        <w:rPr/>
        <w:pict>
          <v:group style="position:absolute;margin-left:55.500469pt;margin-top:9.108058pt;width:86.4pt;height:28.25pt;mso-position-horizontal-relative:page;mso-position-vertical-relative:paragraph;z-index:272;mso-wrap-distance-left:0;mso-wrap-distance-right:0" coordorigin="1110,182" coordsize="1728,565">
            <v:shape style="position:absolute;left:1110;top:182;width:1728;height:565" coordorigin="1110,182" coordsize="1728,565" path="m2680,182l1267,182,1206,194,1156,228,1122,278,1110,339,1110,590,1122,651,1156,701,1206,735,1267,747,2680,747,2741,735,2791,701,2825,651,2837,590,2837,339,2825,278,2791,228,2741,194,2680,182xe" filled="true" fillcolor="#ec008c" stroked="false">
              <v:path arrowok="t"/>
              <v:fill type="solid"/>
            </v:shape>
            <v:shape style="position:absolute;left:1110;top:182;width:1728;height:565" type="#_x0000_t202" filled="false" stroked="false">
              <v:textbox inset="0,0,0,0">
                <w:txbxContent>
                  <w:p>
                    <w:pPr>
                      <w:spacing w:before="86"/>
                      <w:ind w:left="451" w:right="0" w:firstLine="0"/>
                      <w:jc w:val="left"/>
                      <w:rPr>
                        <w:rFonts w:ascii="Corbel"/>
                        <w:b/>
                        <w:sz w:val="25"/>
                      </w:rPr>
                    </w:pPr>
                    <w:r>
                      <w:rPr>
                        <w:rFonts w:ascii="Corbel"/>
                        <w:b/>
                        <w:color w:val="FFFFFF"/>
                        <w:sz w:val="25"/>
                      </w:rPr>
                      <w:t>Process</w:t>
                    </w:r>
                  </w:p>
                </w:txbxContent>
              </v:textbox>
              <w10:wrap type="none"/>
            </v:shape>
            <w10:wrap type="topAndBottom"/>
          </v:group>
        </w:pict>
      </w:r>
      <w:r>
        <w:rPr/>
        <w:pict>
          <v:shape style="position:absolute;margin-left:55.500469pt;margin-top:47.270645pt;width:86.25pt;height:28.25pt;mso-position-horizontal-relative:page;mso-position-vertical-relative:paragraph;z-index:296;mso-wrap-distance-left:0;mso-wrap-distance-right:0" type="#_x0000_t202" filled="true" fillcolor="#00aeef" stroked="false">
            <v:textbox inset="0,0,0,0">
              <w:txbxContent>
                <w:p>
                  <w:pPr>
                    <w:spacing w:before="85"/>
                    <w:ind w:left="211" w:right="0" w:firstLine="0"/>
                    <w:jc w:val="left"/>
                    <w:rPr>
                      <w:rFonts w:ascii="Corbel"/>
                      <w:b/>
                      <w:sz w:val="25"/>
                    </w:rPr>
                  </w:pPr>
                  <w:r>
                    <w:rPr>
                      <w:rFonts w:ascii="Corbel"/>
                      <w:b/>
                      <w:color w:val="FFFFFF"/>
                      <w:sz w:val="25"/>
                    </w:rPr>
                    <w:t>Input/output</w:t>
                  </w:r>
                </w:p>
              </w:txbxContent>
            </v:textbox>
            <v:fill type="solid"/>
            <w10:wrap type="topAndBottom"/>
          </v:shape>
        </w:pict>
      </w:r>
    </w:p>
    <w:p>
      <w:pPr>
        <w:pStyle w:val="BodyText"/>
        <w:spacing w:before="11"/>
        <w:rPr>
          <w:rFonts w:ascii="Corbel"/>
          <w:sz w:val="11"/>
        </w:rPr>
      </w:pPr>
    </w:p>
    <w:p>
      <w:pPr>
        <w:spacing w:after="0"/>
        <w:rPr>
          <w:rFonts w:ascii="Corbel"/>
          <w:sz w:val="11"/>
        </w:rPr>
        <w:sectPr>
          <w:type w:val="continuous"/>
          <w:pgSz w:w="11910" w:h="16840"/>
          <w:pgMar w:top="0" w:bottom="280" w:left="0" w:right="160"/>
        </w:sectPr>
      </w:pPr>
    </w:p>
    <w:p>
      <w:pPr>
        <w:pStyle w:val="BodyText"/>
        <w:spacing w:line="20" w:lineRule="exact"/>
        <w:ind w:left="1129"/>
        <w:rPr>
          <w:rFonts w:ascii="Corbel"/>
          <w:sz w:val="2"/>
        </w:rPr>
      </w:pPr>
      <w:r>
        <w:rPr>
          <w:rFonts w:ascii="Corbel"/>
          <w:sz w:val="2"/>
        </w:rPr>
        <w:pict>
          <v:group style="width:481.9pt;height:.4pt;mso-position-horizontal-relative:char;mso-position-vertical-relative:line" coordorigin="0,0" coordsize="9638,8">
            <v:line style="position:absolute" from="0,4" to="9638,4" stroked="true" strokeweight=".398pt" strokecolor="#ff0000">
              <v:stroke dashstyle="solid"/>
            </v:line>
          </v:group>
        </w:pict>
      </w:r>
      <w:r>
        <w:rPr>
          <w:rFonts w:ascii="Corbel"/>
          <w:sz w:val="2"/>
        </w:rPr>
      </w:r>
    </w:p>
    <w:p>
      <w:pPr>
        <w:pStyle w:val="Heading2"/>
        <w:spacing w:before="183"/>
        <w:ind w:left="1133"/>
        <w:rPr>
          <w:rFonts w:ascii="Arial"/>
        </w:rPr>
      </w:pPr>
      <w:bookmarkStart w:name="_bookmark4" w:id="5"/>
      <w:bookmarkEnd w:id="5"/>
      <w:r>
        <w:rPr>
          <w:b w:val="0"/>
        </w:rPr>
      </w:r>
      <w:r>
        <w:rPr>
          <w:rFonts w:ascii="Arial"/>
        </w:rPr>
        <w:t>Test site reports</w:t>
      </w:r>
    </w:p>
    <w:p>
      <w:pPr>
        <w:pStyle w:val="BodyText"/>
        <w:spacing w:before="4"/>
        <w:rPr>
          <w:rFonts w:ascii="Arial"/>
          <w:b/>
          <w:sz w:val="17"/>
        </w:rPr>
      </w:pPr>
      <w:r>
        <w:rPr/>
        <w:pict>
          <v:line style="position:absolute;mso-position-horizontal-relative:page;mso-position-vertical-relative:paragraph;z-index:632;mso-wrap-distance-left:0;mso-wrap-distance-right:0" from="56.693001pt,12.13727pt" to="538.583001pt,12.13727pt" stroked="true" strokeweight=".398pt" strokecolor="#ff0000">
            <v:stroke dashstyle="solid"/>
            <w10:wrap type="topAndBottom"/>
          </v:line>
        </w:pict>
      </w:r>
    </w:p>
    <w:p>
      <w:pPr>
        <w:pStyle w:val="BodyText"/>
        <w:rPr>
          <w:rFonts w:ascii="Arial"/>
          <w:b/>
        </w:rPr>
      </w:pPr>
    </w:p>
    <w:p>
      <w:pPr>
        <w:pStyle w:val="BodyText"/>
        <w:rPr>
          <w:rFonts w:ascii="Arial"/>
          <w:b/>
        </w:rPr>
      </w:pPr>
    </w:p>
    <w:p>
      <w:pPr>
        <w:pStyle w:val="BodyText"/>
        <w:rPr>
          <w:rFonts w:ascii="Arial"/>
          <w:b/>
          <w:sz w:val="25"/>
        </w:rPr>
      </w:pPr>
    </w:p>
    <w:p>
      <w:pPr>
        <w:spacing w:line="261" w:lineRule="auto" w:before="103"/>
        <w:ind w:left="1133" w:right="963" w:firstLine="0"/>
        <w:jc w:val="left"/>
        <w:rPr>
          <w:rFonts w:ascii="Calibri"/>
          <w:sz w:val="18"/>
        </w:rPr>
      </w:pPr>
      <w:r>
        <w:rPr>
          <w:rFonts w:ascii="Calibri"/>
          <w:w w:val="110"/>
          <w:sz w:val="18"/>
        </w:rPr>
        <w:t>In the following four pages, we reprint the test site reports for each of the four test sites in the DK-DEM horizontal accuracy project.</w:t>
      </w:r>
    </w:p>
    <w:p>
      <w:pPr>
        <w:spacing w:after="0" w:line="261" w:lineRule="auto"/>
        <w:jc w:val="left"/>
        <w:rPr>
          <w:rFonts w:ascii="Calibri"/>
          <w:sz w:val="18"/>
        </w:rPr>
        <w:sectPr>
          <w:pgSz w:w="11910" w:h="16840"/>
          <w:pgMar w:header="0" w:footer="511" w:top="1300" w:bottom="700" w:left="0" w:right="160"/>
        </w:sectPr>
      </w:pPr>
    </w:p>
    <w:p>
      <w:pPr>
        <w:pStyle w:val="BodyText"/>
        <w:rPr>
          <w:rFonts w:ascii="Calibri"/>
        </w:rPr>
      </w:pPr>
    </w:p>
    <w:p>
      <w:pPr>
        <w:pStyle w:val="BodyText"/>
        <w:rPr>
          <w:rFonts w:ascii="Calibri"/>
        </w:rPr>
      </w:pPr>
    </w:p>
    <w:p>
      <w:pPr>
        <w:pStyle w:val="Heading1"/>
      </w:pPr>
      <w:bookmarkStart w:name="_bookmark5" w:id="6"/>
      <w:bookmarkEnd w:id="6"/>
      <w:r>
        <w:rPr>
          <w:b w:val="0"/>
        </w:rPr>
      </w:r>
      <w:r>
        <w:rPr>
          <w:color w:val="EC008C"/>
        </w:rPr>
        <w:t>Test site - Aalborg</w:t>
      </w:r>
    </w:p>
    <w:p>
      <w:pPr>
        <w:pStyle w:val="BodyText"/>
        <w:rPr>
          <w:rFonts w:ascii="Arial"/>
          <w:b/>
        </w:rPr>
      </w:pPr>
    </w:p>
    <w:p>
      <w:pPr>
        <w:pStyle w:val="BodyText"/>
        <w:spacing w:before="2"/>
        <w:rPr>
          <w:rFonts w:ascii="Arial"/>
          <w:b/>
        </w:rPr>
      </w:pPr>
    </w:p>
    <w:p>
      <w:pPr>
        <w:pStyle w:val="Heading5"/>
        <w:tabs>
          <w:tab w:pos="6026" w:val="right" w:leader="none"/>
        </w:tabs>
        <w:rPr>
          <w:b w:val="0"/>
        </w:rPr>
      </w:pPr>
      <w:r>
        <w:rPr/>
        <w:pict>
          <v:group style="position:absolute;margin-left:68.106911pt;margin-top:-18.766981pt;width:460.25pt;height:26.75pt;mso-position-horizontal-relative:page;mso-position-vertical-relative:paragraph;z-index:-55960" coordorigin="1362,-375" coordsize="9205,535">
            <v:shape style="position:absolute;left:1362;top:-376;width:9205;height:535" type="#_x0000_t75" stroked="false">
              <v:imagedata r:id="rId52" o:title=""/>
            </v:shape>
            <v:shape style="position:absolute;left:1426;top:-322;width:9015;height:358" type="#_x0000_t202" filled="true" fillcolor="#e1f4fd" stroked="false">
              <v:textbox inset="0,0,0,0">
                <w:txbxContent>
                  <w:p>
                    <w:pPr>
                      <w:tabs>
                        <w:tab w:pos="4302" w:val="left" w:leader="none"/>
                      </w:tabs>
                      <w:spacing w:before="61"/>
                      <w:ind w:left="99" w:right="0" w:firstLine="0"/>
                      <w:jc w:val="left"/>
                      <w:rPr>
                        <w:rFonts w:ascii="Corbel"/>
                        <w:sz w:val="20"/>
                      </w:rPr>
                    </w:pPr>
                    <w:r>
                      <w:rPr>
                        <w:rFonts w:ascii="Corbel"/>
                        <w:b/>
                        <w:color w:val="231F20"/>
                        <w:sz w:val="20"/>
                      </w:rPr>
                      <w:t>Reference</w:t>
                    </w:r>
                    <w:r>
                      <w:rPr>
                        <w:rFonts w:ascii="Corbel"/>
                        <w:b/>
                        <w:color w:val="231F20"/>
                        <w:spacing w:val="-3"/>
                        <w:sz w:val="20"/>
                      </w:rPr>
                      <w:t> </w:t>
                    </w:r>
                    <w:r>
                      <w:rPr>
                        <w:rFonts w:ascii="Corbel"/>
                        <w:b/>
                        <w:color w:val="231F20"/>
                        <w:sz w:val="20"/>
                      </w:rPr>
                      <w:t>data</w:t>
                      <w:tab/>
                    </w:r>
                    <w:r>
                      <w:rPr>
                        <w:rFonts w:ascii="Corbel"/>
                        <w:color w:val="231F20"/>
                        <w:sz w:val="20"/>
                      </w:rPr>
                      <w:t>TOP10DK (Danish topographic</w:t>
                    </w:r>
                    <w:r>
                      <w:rPr>
                        <w:rFonts w:ascii="Corbel"/>
                        <w:color w:val="231F20"/>
                        <w:spacing w:val="-3"/>
                        <w:sz w:val="20"/>
                      </w:rPr>
                      <w:t> </w:t>
                    </w:r>
                    <w:r>
                      <w:rPr>
                        <w:rFonts w:ascii="Corbel"/>
                        <w:color w:val="231F20"/>
                        <w:sz w:val="20"/>
                      </w:rPr>
                      <w:t>map)</w:t>
                    </w:r>
                  </w:p>
                </w:txbxContent>
              </v:textbox>
              <v:fill type="solid"/>
              <w10:wrap type="none"/>
            </v:shape>
            <w10:wrap type="none"/>
          </v:group>
        </w:pict>
      </w:r>
      <w:r>
        <w:rPr>
          <w:color w:val="231F20"/>
        </w:rPr>
        <w:t>Number of measured</w:t>
      </w:r>
      <w:r>
        <w:rPr>
          <w:color w:val="231F20"/>
          <w:spacing w:val="-3"/>
        </w:rPr>
        <w:t> </w:t>
      </w:r>
      <w:r>
        <w:rPr>
          <w:color w:val="231F20"/>
        </w:rPr>
        <w:t>reference</w:t>
      </w:r>
      <w:r>
        <w:rPr>
          <w:color w:val="231F20"/>
          <w:spacing w:val="-2"/>
        </w:rPr>
        <w:t> </w:t>
      </w:r>
      <w:r>
        <w:rPr>
          <w:color w:val="231F20"/>
        </w:rPr>
        <w:t>points</w:t>
        <w:tab/>
      </w:r>
      <w:r>
        <w:rPr>
          <w:b w:val="0"/>
          <w:color w:val="231F20"/>
        </w:rPr>
        <w:t>160</w:t>
      </w:r>
    </w:p>
    <w:p>
      <w:pPr>
        <w:pStyle w:val="BodyText"/>
        <w:spacing w:before="476"/>
        <w:ind w:left="5729"/>
        <w:rPr>
          <w:rFonts w:ascii="Corbel"/>
        </w:rPr>
      </w:pPr>
      <w:r>
        <w:rPr/>
        <w:pict>
          <v:group style="position:absolute;margin-left:68.106911pt;margin-top:-.251028pt;width:460.25pt;height:26.75pt;mso-position-horizontal-relative:page;mso-position-vertical-relative:paragraph;z-index:-55912" coordorigin="1362,-5" coordsize="9205,535">
            <v:shape style="position:absolute;left:1362;top:-6;width:9205;height:535" type="#_x0000_t75" stroked="false">
              <v:imagedata r:id="rId52" o:title=""/>
            </v:shape>
            <v:shape style="position:absolute;left:1426;top:48;width:9015;height:358" type="#_x0000_t202" filled="true" fillcolor="#e1f4fd" stroked="false">
              <v:textbox inset="0,0,0,0">
                <w:txbxContent>
                  <w:p>
                    <w:pPr>
                      <w:tabs>
                        <w:tab w:pos="4302" w:val="left" w:leader="none"/>
                      </w:tabs>
                      <w:spacing w:before="67"/>
                      <w:ind w:left="99" w:right="0" w:firstLine="0"/>
                      <w:jc w:val="left"/>
                      <w:rPr>
                        <w:rFonts w:ascii="Corbel"/>
                        <w:sz w:val="20"/>
                      </w:rPr>
                    </w:pPr>
                    <w:r>
                      <w:rPr>
                        <w:rFonts w:ascii="Corbel"/>
                        <w:b/>
                        <w:color w:val="231F20"/>
                        <w:sz w:val="20"/>
                      </w:rPr>
                      <w:t>Object</w:t>
                    </w:r>
                    <w:r>
                      <w:rPr>
                        <w:rFonts w:ascii="Corbel"/>
                        <w:b/>
                        <w:color w:val="231F20"/>
                        <w:spacing w:val="-2"/>
                        <w:sz w:val="20"/>
                      </w:rPr>
                      <w:t> </w:t>
                    </w:r>
                    <w:r>
                      <w:rPr>
                        <w:rFonts w:ascii="Corbel"/>
                        <w:b/>
                        <w:color w:val="231F20"/>
                        <w:sz w:val="20"/>
                      </w:rPr>
                      <w:t>type</w:t>
                      <w:tab/>
                    </w:r>
                    <w:r>
                      <w:rPr>
                        <w:rFonts w:ascii="Corbel"/>
                        <w:color w:val="231F20"/>
                        <w:sz w:val="20"/>
                      </w:rPr>
                      <w:t>Well-defined building corners on large buildings,</w:t>
                    </w:r>
                    <w:r>
                      <w:rPr>
                        <w:rFonts w:ascii="Corbel"/>
                        <w:color w:val="231F20"/>
                        <w:spacing w:val="-12"/>
                        <w:sz w:val="20"/>
                      </w:rPr>
                      <w:t> </w:t>
                    </w:r>
                    <w:r>
                      <w:rPr>
                        <w:rFonts w:ascii="Corbel"/>
                        <w:color w:val="231F20"/>
                        <w:sz w:val="20"/>
                      </w:rPr>
                      <w:t>non-</w:t>
                    </w:r>
                  </w:p>
                </w:txbxContent>
              </v:textbox>
              <v:fill type="solid"/>
              <w10:wrap type="none"/>
            </v:shape>
            <w10:wrap type="none"/>
          </v:group>
        </w:pict>
      </w:r>
      <w:r>
        <w:rPr/>
        <w:pict>
          <v:group style="position:absolute;margin-left:68.106911pt;margin-top:35.467754pt;width:460.25pt;height:26.75pt;mso-position-horizontal-relative:page;mso-position-vertical-relative:paragraph;z-index:-55864" coordorigin="1362,709" coordsize="9205,535">
            <v:shape style="position:absolute;left:1362;top:709;width:9205;height:535" type="#_x0000_t75" stroked="false">
              <v:imagedata r:id="rId52" o:title=""/>
            </v:shape>
            <v:shape style="position:absolute;left:1426;top:762;width:9015;height:358" type="#_x0000_t202" filled="true" fillcolor="#e1f4fd" stroked="false">
              <v:textbox inset="0,0,0,0">
                <w:txbxContent>
                  <w:p>
                    <w:pPr>
                      <w:tabs>
                        <w:tab w:pos="4302" w:val="left" w:leader="none"/>
                      </w:tabs>
                      <w:spacing w:before="73"/>
                      <w:ind w:left="99" w:right="0" w:firstLine="0"/>
                      <w:jc w:val="left"/>
                      <w:rPr>
                        <w:rFonts w:ascii="Corbel"/>
                        <w:sz w:val="20"/>
                      </w:rPr>
                    </w:pPr>
                    <w:r>
                      <w:rPr>
                        <w:rFonts w:ascii="Corbel"/>
                        <w:b/>
                        <w:color w:val="231F20"/>
                        <w:sz w:val="20"/>
                      </w:rPr>
                      <w:t>Scanner</w:t>
                    </w:r>
                    <w:r>
                      <w:rPr>
                        <w:rFonts w:ascii="Corbel"/>
                        <w:b/>
                        <w:color w:val="231F20"/>
                        <w:spacing w:val="-2"/>
                        <w:sz w:val="20"/>
                      </w:rPr>
                      <w:t> </w:t>
                    </w:r>
                    <w:r>
                      <w:rPr>
                        <w:rFonts w:ascii="Corbel"/>
                        <w:b/>
                        <w:color w:val="231F20"/>
                        <w:sz w:val="20"/>
                      </w:rPr>
                      <w:t>and</w:t>
                    </w:r>
                    <w:r>
                      <w:rPr>
                        <w:rFonts w:ascii="Corbel"/>
                        <w:b/>
                        <w:color w:val="231F20"/>
                        <w:spacing w:val="-1"/>
                        <w:sz w:val="20"/>
                      </w:rPr>
                      <w:t> </w:t>
                    </w:r>
                    <w:r>
                      <w:rPr>
                        <w:rFonts w:ascii="Corbel"/>
                        <w:b/>
                        <w:color w:val="231F20"/>
                        <w:sz w:val="20"/>
                      </w:rPr>
                      <w:t>operator</w:t>
                      <w:tab/>
                    </w:r>
                    <w:r>
                      <w:rPr>
                        <w:rFonts w:ascii="Corbel"/>
                        <w:color w:val="231F20"/>
                        <w:sz w:val="20"/>
                      </w:rPr>
                      <w:t>Riegl Litemapper 5600 /</w:t>
                    </w:r>
                    <w:r>
                      <w:rPr>
                        <w:rFonts w:ascii="Corbel"/>
                        <w:color w:val="231F20"/>
                        <w:spacing w:val="4"/>
                        <w:sz w:val="20"/>
                      </w:rPr>
                      <w:t> </w:t>
                    </w:r>
                    <w:r>
                      <w:rPr>
                        <w:rFonts w:ascii="Corbel"/>
                        <w:color w:val="231F20"/>
                        <w:sz w:val="20"/>
                      </w:rPr>
                      <w:t>Scankort</w:t>
                    </w:r>
                  </w:p>
                </w:txbxContent>
              </v:textbox>
              <v:fill type="solid"/>
              <w10:wrap type="none"/>
            </v:shape>
            <w10:wrap type="none"/>
          </v:group>
        </w:pict>
      </w:r>
      <w:r>
        <w:rPr>
          <w:rFonts w:ascii="Corbel"/>
          <w:color w:val="231F20"/>
        </w:rPr>
        <w:t>parallel with the the north/south or east/west axis</w:t>
      </w:r>
    </w:p>
    <w:p>
      <w:pPr>
        <w:pStyle w:val="BodyText"/>
        <w:tabs>
          <w:tab w:pos="5729" w:val="left" w:leader="none"/>
        </w:tabs>
        <w:spacing w:before="476"/>
        <w:ind w:left="1526"/>
        <w:rPr>
          <w:rFonts w:ascii="Corbel"/>
        </w:rPr>
      </w:pPr>
      <w:r>
        <w:rPr/>
        <w:pict>
          <v:group style="position:absolute;margin-left:68.106911pt;margin-top:35.184769pt;width:460.25pt;height:26.75pt;mso-position-horizontal-relative:page;mso-position-vertical-relative:paragraph;z-index:2776" coordorigin="1362,704" coordsize="9205,535">
            <v:shape style="position:absolute;left:1362;top:703;width:9205;height:535" type="#_x0000_t75" stroked="false">
              <v:imagedata r:id="rId52" o:title=""/>
            </v:shape>
            <v:rect style="position:absolute;left:1426;top:757;width:9015;height:358" filled="true" fillcolor="#e1f4fd" stroked="false">
              <v:fill type="solid"/>
            </v:rect>
            <w10:wrap type="none"/>
          </v:group>
        </w:pict>
      </w:r>
      <w:r>
        <w:rPr>
          <w:rFonts w:ascii="Corbel"/>
          <w:b/>
          <w:color w:val="231F20"/>
        </w:rPr>
        <w:t>Algorithm</w:t>
        <w:tab/>
      </w:r>
      <w:r>
        <w:rPr>
          <w:rFonts w:ascii="Corbel"/>
          <w:color w:val="231F20"/>
        </w:rPr>
        <w:t>4 measurements per building, combined into one</w:t>
      </w:r>
      <w:r>
        <w:rPr>
          <w:rFonts w:ascii="Corbel"/>
          <w:color w:val="231F20"/>
          <w:spacing w:val="-5"/>
        </w:rPr>
        <w:t> </w:t>
      </w:r>
      <w:r>
        <w:rPr>
          <w:rFonts w:ascii="Corbel"/>
          <w:color w:val="231F20"/>
        </w:rPr>
        <w:t>value</w:t>
      </w:r>
    </w:p>
    <w:p>
      <w:pPr>
        <w:pStyle w:val="BodyText"/>
        <w:rPr>
          <w:rFonts w:ascii="Corbel"/>
          <w:sz w:val="24"/>
        </w:rPr>
      </w:pPr>
    </w:p>
    <w:p>
      <w:pPr>
        <w:pStyle w:val="BodyText"/>
        <w:rPr>
          <w:rFonts w:ascii="Corbel"/>
          <w:sz w:val="24"/>
        </w:rPr>
      </w:pPr>
    </w:p>
    <w:p>
      <w:pPr>
        <w:pStyle w:val="BodyText"/>
        <w:rPr>
          <w:rFonts w:ascii="Corbel"/>
          <w:sz w:val="24"/>
        </w:rPr>
      </w:pPr>
    </w:p>
    <w:p>
      <w:pPr>
        <w:pStyle w:val="BodyText"/>
        <w:spacing w:before="1"/>
        <w:rPr>
          <w:rFonts w:ascii="Corbel"/>
          <w:sz w:val="25"/>
        </w:rPr>
      </w:pPr>
    </w:p>
    <w:p>
      <w:pPr>
        <w:pStyle w:val="BodyText"/>
        <w:tabs>
          <w:tab w:pos="9781" w:val="left" w:leader="none"/>
        </w:tabs>
        <w:spacing w:before="1"/>
        <w:ind w:left="5729"/>
        <w:rPr>
          <w:rFonts w:ascii="Corbel"/>
        </w:rPr>
      </w:pPr>
      <w:r>
        <w:rPr/>
        <w:pict>
          <v:group style="position:absolute;margin-left:276.220306pt;margin-top:-24.351048pt;width:252.25pt;height:26.75pt;mso-position-horizontal-relative:page;mso-position-vertical-relative:paragraph;z-index:-55816" coordorigin="5524,-487" coordsize="5045,535">
            <v:shape style="position:absolute;left:5524;top:-488;width:5045;height:535" type="#_x0000_t75" stroked="false">
              <v:imagedata r:id="rId53" o:title=""/>
            </v:shape>
            <v:shape style="position:absolute;left:5524;top:-488;width:5045;height:535" type="#_x0000_t202" filled="false" stroked="false">
              <v:textbox inset="0,0,0,0">
                <w:txbxContent>
                  <w:p>
                    <w:pPr>
                      <w:tabs>
                        <w:tab w:pos="4916" w:val="left" w:leader="none"/>
                      </w:tabs>
                      <w:spacing w:before="62"/>
                      <w:ind w:left="66" w:right="0" w:firstLine="0"/>
                      <w:jc w:val="left"/>
                      <w:rPr>
                        <w:rFonts w:ascii="Corbel"/>
                        <w:b/>
                        <w:sz w:val="28"/>
                      </w:rPr>
                    </w:pPr>
                    <w:r>
                      <w:rPr>
                        <w:color w:val="231F20"/>
                        <w:sz w:val="28"/>
                        <w:shd w:fill="E1F4FD" w:color="auto" w:val="clear"/>
                      </w:rPr>
                      <w:t> </w:t>
                    </w:r>
                    <w:r>
                      <w:rPr>
                        <w:color w:val="231F20"/>
                        <w:spacing w:val="-2"/>
                        <w:sz w:val="28"/>
                        <w:shd w:fill="E1F4FD" w:color="auto" w:val="clear"/>
                      </w:rPr>
                      <w:t> </w:t>
                    </w:r>
                    <w:r>
                      <w:rPr>
                        <w:rFonts w:ascii="Corbel"/>
                        <w:b/>
                        <w:color w:val="231F20"/>
                        <w:sz w:val="28"/>
                        <w:shd w:fill="E1F4FD" w:color="auto" w:val="clear"/>
                      </w:rPr>
                      <w:t>Results</w:t>
                      <w:tab/>
                    </w:r>
                  </w:p>
                </w:txbxContent>
              </v:textbox>
              <w10:wrap type="none"/>
            </v:shape>
            <w10:wrap type="none"/>
          </v:group>
        </w:pict>
      </w:r>
      <w:r>
        <w:rPr/>
        <w:pict>
          <v:group style="position:absolute;margin-left:276.220306pt;margin-top:11.367737pt;width:252.25pt;height:26.75pt;mso-position-horizontal-relative:page;mso-position-vertical-relative:paragraph;z-index:-55768" coordorigin="5524,227" coordsize="5045,535">
            <v:shape style="position:absolute;left:5524;top:227;width:5045;height:535" type="#_x0000_t75" stroked="false">
              <v:imagedata r:id="rId53" o:title=""/>
            </v:shape>
            <v:shape style="position:absolute;left:5590;top:280;width:4851;height:358" type="#_x0000_t202" filled="true" fillcolor="#e1f4fd" stroked="false">
              <v:textbox inset="0,0,0,0">
                <w:txbxContent>
                  <w:p>
                    <w:pPr>
                      <w:tabs>
                        <w:tab w:pos="4200" w:val="left" w:leader="none"/>
                      </w:tabs>
                      <w:spacing w:before="70"/>
                      <w:ind w:left="138" w:right="0" w:firstLine="0"/>
                      <w:jc w:val="left"/>
                      <w:rPr>
                        <w:rFonts w:ascii="Corbel"/>
                        <w:sz w:val="20"/>
                      </w:rPr>
                    </w:pPr>
                    <w:r>
                      <w:rPr>
                        <w:rFonts w:ascii="Corbel"/>
                        <w:color w:val="231F20"/>
                        <w:sz w:val="20"/>
                      </w:rPr>
                      <w:t>Mean,</w:t>
                    </w:r>
                    <w:r>
                      <w:rPr>
                        <w:rFonts w:ascii="Corbel"/>
                        <w:color w:val="231F20"/>
                        <w:spacing w:val="-2"/>
                        <w:sz w:val="20"/>
                      </w:rPr>
                      <w:t> </w:t>
                    </w:r>
                    <w:r>
                      <w:rPr>
                        <w:rFonts w:ascii="Corbel"/>
                        <w:color w:val="231F20"/>
                        <w:sz w:val="20"/>
                      </w:rPr>
                      <w:t>plane</w:t>
                      <w:tab/>
                      <w:t>76</w:t>
                    </w:r>
                    <w:r>
                      <w:rPr>
                        <w:rFonts w:ascii="Corbel"/>
                        <w:color w:val="231F20"/>
                        <w:spacing w:val="-1"/>
                        <w:sz w:val="20"/>
                      </w:rPr>
                      <w:t> </w:t>
                    </w:r>
                    <w:r>
                      <w:rPr>
                        <w:rFonts w:ascii="Corbel"/>
                        <w:color w:val="231F20"/>
                        <w:sz w:val="20"/>
                      </w:rPr>
                      <w:t>cm</w:t>
                    </w:r>
                  </w:p>
                </w:txbxContent>
              </v:textbox>
              <v:fill type="solid"/>
              <w10:wrap type="none"/>
            </v:shape>
            <w10:wrap type="none"/>
          </v:group>
        </w:pict>
      </w:r>
      <w:r>
        <w:rPr/>
        <w:pict>
          <v:group style="position:absolute;margin-left:85.536057pt;margin-top:-27.74243pt;width:184.9pt;height:172.45pt;mso-position-horizontal-relative:page;mso-position-vertical-relative:paragraph;z-index:3136" coordorigin="1711,-555" coordsize="3698,3449">
            <v:shape style="position:absolute;left:1710;top:-555;width:3698;height:3281" type="#_x0000_t75" stroked="false">
              <v:imagedata r:id="rId54" o:title=""/>
            </v:shape>
            <v:rect style="position:absolute;left:1890;top:2582;width:3320;height:312" filled="true" fillcolor="#ffffff" stroked="false">
              <v:fill type="solid"/>
            </v:rect>
            <v:shape style="position:absolute;left:2095;top:2557;width:2930;height:143" type="#_x0000_t202" filled="false" stroked="false">
              <v:textbox inset="0,0,0,0">
                <w:txbxContent>
                  <w:p>
                    <w:pPr>
                      <w:spacing w:line="143" w:lineRule="exact" w:before="0"/>
                      <w:ind w:left="0" w:right="0" w:firstLine="0"/>
                      <w:jc w:val="left"/>
                      <w:rPr>
                        <w:rFonts w:ascii="Corbel"/>
                        <w:b/>
                        <w:sz w:val="12"/>
                      </w:rPr>
                    </w:pPr>
                    <w:r>
                      <w:rPr>
                        <w:rFonts w:ascii="Corbel"/>
                        <w:b/>
                        <w:color w:val="231F20"/>
                        <w:sz w:val="12"/>
                      </w:rPr>
                      <w:t>Distribution of the coordinate difference in the plane (m)</w:t>
                    </w:r>
                  </w:p>
                </w:txbxContent>
              </v:textbox>
              <w10:wrap type="none"/>
            </v:shape>
            <w10:wrap type="none"/>
          </v:group>
        </w:pict>
      </w:r>
      <w:r>
        <w:rPr/>
        <w:pict>
          <v:shape style="position:absolute;margin-left:76.771004pt;margin-top:8.989676pt;width:9.15pt;height:77.8pt;mso-position-horizontal-relative:page;mso-position-vertical-relative:paragraph;z-index:3256"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color w:val="231F20"/>
        </w:rPr>
        <w:t>RMSE,</w:t>
      </w:r>
      <w:r>
        <w:rPr>
          <w:rFonts w:ascii="Corbel"/>
          <w:color w:val="231F20"/>
          <w:spacing w:val="-1"/>
        </w:rPr>
        <w:t> </w:t>
      </w:r>
      <w:r>
        <w:rPr>
          <w:rFonts w:ascii="Corbel"/>
          <w:color w:val="231F20"/>
        </w:rPr>
        <w:t>plane</w:t>
        <w:tab/>
      </w:r>
      <w:r>
        <w:rPr>
          <w:rFonts w:ascii="Corbel"/>
          <w:color w:val="231F20"/>
          <w:spacing w:val="-3"/>
        </w:rPr>
        <w:t>82</w:t>
      </w:r>
      <w:r>
        <w:rPr>
          <w:rFonts w:ascii="Corbel"/>
          <w:color w:val="231F20"/>
        </w:rPr>
        <w:t> cm</w:t>
      </w:r>
    </w:p>
    <w:p>
      <w:pPr>
        <w:pStyle w:val="BodyText"/>
        <w:spacing w:before="2"/>
        <w:rPr>
          <w:rFonts w:ascii="Corbel"/>
          <w:sz w:val="29"/>
        </w:rPr>
      </w:pPr>
    </w:p>
    <w:p>
      <w:pPr>
        <w:pStyle w:val="BodyText"/>
        <w:tabs>
          <w:tab w:pos="9691" w:val="left" w:leader="none"/>
        </w:tabs>
        <w:spacing w:before="100"/>
        <w:ind w:left="5729"/>
        <w:rPr>
          <w:rFonts w:ascii="Corbel"/>
        </w:rPr>
      </w:pPr>
      <w:r>
        <w:rPr/>
        <w:pict>
          <v:group style="position:absolute;margin-left:276.220306pt;margin-top:17.033781pt;width:252.25pt;height:26.75pt;mso-position-horizontal-relative:page;mso-position-vertical-relative:paragraph;z-index:-55744" coordorigin="5524,341" coordsize="5045,535">
            <v:shape style="position:absolute;left:5524;top:340;width:5045;height:535" type="#_x0000_t75" stroked="false">
              <v:imagedata r:id="rId53" o:title=""/>
            </v:shape>
            <v:rect style="position:absolute;left:5590;top:394;width:4851;height:358" filled="true" fillcolor="#e1f4fd" stroked="false">
              <v:fill type="solid"/>
            </v:rect>
            <w10:wrap type="none"/>
          </v:group>
        </w:pict>
      </w:r>
      <w:r>
        <w:rPr>
          <w:rFonts w:ascii="Corbel"/>
          <w:color w:val="231F20"/>
        </w:rPr>
        <w:t>Maximum</w:t>
      </w:r>
      <w:r>
        <w:rPr>
          <w:rFonts w:ascii="Corbel"/>
          <w:color w:val="231F20"/>
          <w:spacing w:val="-2"/>
        </w:rPr>
        <w:t> </w:t>
      </w:r>
      <w:r>
        <w:rPr>
          <w:rFonts w:ascii="Corbel"/>
          <w:color w:val="231F20"/>
        </w:rPr>
        <w:t>deviation</w:t>
        <w:tab/>
        <w:t>156</w:t>
      </w:r>
      <w:r>
        <w:rPr>
          <w:rFonts w:ascii="Corbel"/>
          <w:color w:val="231F20"/>
          <w:spacing w:val="-2"/>
        </w:rPr>
        <w:t> </w:t>
      </w:r>
      <w:r>
        <w:rPr>
          <w:rFonts w:ascii="Corbel"/>
          <w:color w:val="231F20"/>
        </w:rPr>
        <w:t>cm</w:t>
      </w:r>
    </w:p>
    <w:p>
      <w:pPr>
        <w:pStyle w:val="BodyText"/>
        <w:rPr>
          <w:rFonts w:ascii="Corbel"/>
          <w:sz w:val="24"/>
        </w:rPr>
      </w:pPr>
    </w:p>
    <w:p>
      <w:pPr>
        <w:pStyle w:val="BodyText"/>
        <w:tabs>
          <w:tab w:pos="9726" w:val="left" w:leader="none"/>
        </w:tabs>
        <w:spacing w:before="162"/>
        <w:ind w:left="5729"/>
        <w:rPr>
          <w:rFonts w:ascii="Corbel"/>
        </w:rPr>
      </w:pPr>
      <w:r>
        <w:rPr>
          <w:rFonts w:ascii="Corbel"/>
          <w:color w:val="231F20"/>
        </w:rPr>
        <w:t>Easting,</w:t>
      </w:r>
      <w:r>
        <w:rPr>
          <w:rFonts w:ascii="Corbel"/>
          <w:color w:val="231F20"/>
          <w:spacing w:val="-1"/>
        </w:rPr>
        <w:t> </w:t>
      </w:r>
      <w:r>
        <w:rPr>
          <w:rFonts w:ascii="Corbel"/>
          <w:color w:val="231F20"/>
        </w:rPr>
        <w:t>mean</w:t>
      </w:r>
      <w:r>
        <w:rPr>
          <w:rFonts w:ascii="Corbel"/>
          <w:color w:val="231F20"/>
          <w:spacing w:val="-2"/>
        </w:rPr>
        <w:t> </w:t>
      </w:r>
      <w:r>
        <w:rPr>
          <w:rFonts w:ascii="Corbel"/>
          <w:color w:val="231F20"/>
        </w:rPr>
        <w:t>error</w:t>
        <w:tab/>
        <w:t>-47</w:t>
      </w:r>
      <w:r>
        <w:rPr>
          <w:rFonts w:ascii="Corbel"/>
          <w:color w:val="231F20"/>
          <w:spacing w:val="-1"/>
        </w:rPr>
        <w:t> </w:t>
      </w:r>
      <w:r>
        <w:rPr>
          <w:rFonts w:ascii="Corbel"/>
          <w:color w:val="231F20"/>
        </w:rPr>
        <w:t>cm</w:t>
      </w:r>
    </w:p>
    <w:p>
      <w:pPr>
        <w:pStyle w:val="BodyText"/>
        <w:spacing w:before="3"/>
        <w:rPr>
          <w:rFonts w:ascii="Corbel"/>
          <w:sz w:val="29"/>
        </w:rPr>
      </w:pPr>
    </w:p>
    <w:p>
      <w:pPr>
        <w:pStyle w:val="BodyText"/>
        <w:tabs>
          <w:tab w:pos="9830" w:val="left" w:leader="none"/>
        </w:tabs>
        <w:spacing w:before="99"/>
        <w:ind w:left="5729"/>
        <w:rPr>
          <w:rFonts w:ascii="Corbel"/>
        </w:rPr>
      </w:pPr>
      <w:r>
        <w:rPr/>
        <w:pict>
          <v:group style="position:absolute;margin-left:276.220306pt;margin-top:-17.300913pt;width:252.25pt;height:26.75pt;mso-position-horizontal-relative:page;mso-position-vertical-relative:paragraph;z-index:-55696" coordorigin="5524,-346" coordsize="5045,535">
            <v:shape style="position:absolute;left:5524;top:-347;width:5045;height:535" type="#_x0000_t75" stroked="false">
              <v:imagedata r:id="rId53" o:title=""/>
            </v:shape>
            <v:shape style="position:absolute;left:5590;top:-293;width:4851;height:358" type="#_x0000_t202" filled="true" fillcolor="#e1f4fd" stroked="false">
              <v:textbox inset="0,0,0,0">
                <w:txbxContent>
                  <w:p>
                    <w:pPr>
                      <w:tabs>
                        <w:tab w:pos="4184" w:val="left" w:leader="none"/>
                      </w:tabs>
                      <w:spacing w:before="41"/>
                      <w:ind w:left="138" w:right="0" w:firstLine="0"/>
                      <w:jc w:val="left"/>
                      <w:rPr>
                        <w:rFonts w:ascii="Corbel"/>
                        <w:sz w:val="20"/>
                      </w:rPr>
                    </w:pPr>
                    <w:r>
                      <w:rPr>
                        <w:rFonts w:ascii="Corbel"/>
                        <w:color w:val="231F20"/>
                        <w:sz w:val="20"/>
                      </w:rPr>
                      <w:t>Easting,</w:t>
                    </w:r>
                    <w:r>
                      <w:rPr>
                        <w:rFonts w:ascii="Corbel"/>
                        <w:color w:val="231F20"/>
                        <w:spacing w:val="-2"/>
                        <w:sz w:val="20"/>
                      </w:rPr>
                      <w:t> </w:t>
                    </w:r>
                    <w:r>
                      <w:rPr>
                        <w:rFonts w:ascii="Corbel"/>
                        <w:color w:val="231F20"/>
                        <w:sz w:val="20"/>
                      </w:rPr>
                      <w:t>standard</w:t>
                    </w:r>
                    <w:r>
                      <w:rPr>
                        <w:rFonts w:ascii="Corbel"/>
                        <w:color w:val="231F20"/>
                        <w:spacing w:val="-3"/>
                        <w:sz w:val="20"/>
                      </w:rPr>
                      <w:t> </w:t>
                    </w:r>
                    <w:r>
                      <w:rPr>
                        <w:rFonts w:ascii="Corbel"/>
                        <w:color w:val="231F20"/>
                        <w:sz w:val="20"/>
                      </w:rPr>
                      <w:t>deviation</w:t>
                      <w:tab/>
                      <w:t>44</w:t>
                    </w:r>
                    <w:r>
                      <w:rPr>
                        <w:rFonts w:ascii="Corbel"/>
                        <w:color w:val="231F20"/>
                        <w:spacing w:val="-1"/>
                        <w:sz w:val="20"/>
                      </w:rPr>
                      <w:t> </w:t>
                    </w:r>
                    <w:r>
                      <w:rPr>
                        <w:rFonts w:ascii="Corbel"/>
                        <w:color w:val="231F20"/>
                        <w:sz w:val="20"/>
                      </w:rPr>
                      <w:t>cm</w:t>
                    </w:r>
                  </w:p>
                </w:txbxContent>
              </v:textbox>
              <v:fill type="solid"/>
              <w10:wrap type="none"/>
            </v:shape>
            <w10:wrap type="none"/>
          </v:group>
        </w:pict>
      </w:r>
      <w:r>
        <w:rPr/>
        <w:pict>
          <v:group style="position:absolute;margin-left:413.298645pt;margin-top:62.952034pt;width:111.45pt;height:133.7pt;mso-position-horizontal-relative:page;mso-position-vertical-relative:paragraph;z-index:3184" coordorigin="8266,1259" coordsize="2229,2674">
            <v:shape style="position:absolute;left:8565;top:1507;width:1920;height:2217" type="#_x0000_t75" stroked="false">
              <v:imagedata r:id="rId55" o:title=""/>
            </v:shape>
            <v:shape style="position:absolute;left:8265;top:1259;width:359;height:2293" type="#_x0000_t75" stroked="false">
              <v:imagedata r:id="rId56" o:title=""/>
            </v:shape>
            <v:rect style="position:absolute;left:8594;top:3620;width:1900;height:312" filled="true" fillcolor="#ffffff" stroked="false">
              <v:fill type="solid"/>
            </v:rect>
            <v:line style="position:absolute" from="8349,1409" to="8349,3234" stroked="true" strokeweight="6.473323pt" strokecolor="#ffffff">
              <v:stroke dashstyle="solid"/>
            </v:line>
            <v:shape style="position:absolute;left:8265;top:1259;width:2229;height:2674" type="#_x0000_t202" filled="false" stroked="false">
              <v:textbox inset="0,0,0,0">
                <w:txbxContent>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35" w:lineRule="auto" w:before="117"/>
                      <w:ind w:left="401" w:right="50" w:firstLine="401"/>
                      <w:jc w:val="left"/>
                      <w:rPr>
                        <w:rFonts w:ascii="Corbel"/>
                        <w:b/>
                        <w:sz w:val="12"/>
                      </w:rPr>
                    </w:pPr>
                    <w:r>
                      <w:rPr>
                        <w:rFonts w:ascii="Corbel"/>
                        <w:b/>
                        <w:color w:val="231F20"/>
                        <w:sz w:val="12"/>
                      </w:rPr>
                      <w:t>Distribution of the coordinate difference, Easting (m)</w:t>
                    </w:r>
                  </w:p>
                </w:txbxContent>
              </v:textbox>
              <w10:wrap type="none"/>
            </v:shape>
            <w10:wrap type="none"/>
          </v:group>
        </w:pict>
      </w:r>
      <w:r>
        <w:rPr/>
        <w:pict>
          <v:shape style="position:absolute;margin-left:411.982758pt;margin-top:84.947159pt;width:9.15pt;height:77.8pt;mso-position-horizontal-relative:page;mso-position-vertical-relative:paragraph;z-index:3304"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color w:val="231F20"/>
        </w:rPr>
        <w:t>Northing,</w:t>
      </w:r>
      <w:r>
        <w:rPr>
          <w:rFonts w:ascii="Corbel"/>
          <w:color w:val="231F20"/>
          <w:spacing w:val="-2"/>
        </w:rPr>
        <w:t> </w:t>
      </w:r>
      <w:r>
        <w:rPr>
          <w:rFonts w:ascii="Corbel"/>
          <w:color w:val="231F20"/>
        </w:rPr>
        <w:t>mean</w:t>
      </w:r>
      <w:r>
        <w:rPr>
          <w:rFonts w:ascii="Corbel"/>
          <w:color w:val="231F20"/>
          <w:spacing w:val="-2"/>
        </w:rPr>
        <w:t> </w:t>
      </w:r>
      <w:r>
        <w:rPr>
          <w:rFonts w:ascii="Corbel"/>
          <w:color w:val="231F20"/>
        </w:rPr>
        <w:t>error</w:t>
        <w:tab/>
        <w:t>-7</w:t>
      </w:r>
      <w:r>
        <w:rPr>
          <w:rFonts w:ascii="Corbel"/>
          <w:color w:val="231F20"/>
          <w:spacing w:val="-2"/>
        </w:rPr>
        <w:t> </w:t>
      </w:r>
      <w:r>
        <w:rPr>
          <w:rFonts w:ascii="Corbel"/>
          <w:color w:val="231F20"/>
        </w:rPr>
        <w:t>cm</w:t>
      </w:r>
    </w:p>
    <w:p>
      <w:pPr>
        <w:pStyle w:val="BodyText"/>
        <w:ind w:left="5514"/>
        <w:rPr>
          <w:rFonts w:ascii="Corbel"/>
        </w:rPr>
      </w:pPr>
      <w:r>
        <w:rPr>
          <w:rFonts w:ascii="Corbel"/>
        </w:rPr>
        <w:pict>
          <v:group style="width:252.25pt;height:26.75pt;mso-position-horizontal-relative:char;mso-position-vertical-relative:line" coordorigin="0,0" coordsize="5045,535">
            <v:shape style="position:absolute;left:0;top:0;width:5045;height:535" type="#_x0000_t75" stroked="false">
              <v:imagedata r:id="rId53" o:title=""/>
            </v:shape>
            <v:shape style="position:absolute;left:66;top:53;width:4851;height:358" type="#_x0000_t202" filled="true" fillcolor="#e1f4fd" stroked="false">
              <v:textbox inset="0,0,0,0">
                <w:txbxContent>
                  <w:p>
                    <w:pPr>
                      <w:tabs>
                        <w:tab w:pos="4193" w:val="left" w:leader="none"/>
                      </w:tabs>
                      <w:spacing w:before="47"/>
                      <w:ind w:left="138" w:right="0" w:firstLine="0"/>
                      <w:jc w:val="left"/>
                      <w:rPr>
                        <w:rFonts w:ascii="Corbel"/>
                        <w:sz w:val="20"/>
                      </w:rPr>
                    </w:pPr>
                    <w:r>
                      <w:rPr>
                        <w:rFonts w:ascii="Corbel"/>
                        <w:color w:val="231F20"/>
                        <w:sz w:val="20"/>
                      </w:rPr>
                      <w:t>Northing,</w:t>
                    </w:r>
                    <w:r>
                      <w:rPr>
                        <w:rFonts w:ascii="Corbel"/>
                        <w:color w:val="231F20"/>
                        <w:spacing w:val="-3"/>
                        <w:sz w:val="20"/>
                      </w:rPr>
                      <w:t> </w:t>
                    </w:r>
                    <w:r>
                      <w:rPr>
                        <w:rFonts w:ascii="Corbel"/>
                        <w:color w:val="231F20"/>
                        <w:sz w:val="20"/>
                      </w:rPr>
                      <w:t>standard</w:t>
                    </w:r>
                    <w:r>
                      <w:rPr>
                        <w:rFonts w:ascii="Corbel"/>
                        <w:color w:val="231F20"/>
                        <w:spacing w:val="-3"/>
                        <w:sz w:val="20"/>
                      </w:rPr>
                      <w:t> </w:t>
                    </w:r>
                    <w:r>
                      <w:rPr>
                        <w:rFonts w:ascii="Corbel"/>
                        <w:color w:val="231F20"/>
                        <w:sz w:val="20"/>
                      </w:rPr>
                      <w:t>deviation</w:t>
                      <w:tab/>
                      <w:t>52 cm</w:t>
                    </w:r>
                  </w:p>
                </w:txbxContent>
              </v:textbox>
              <v:fill type="solid"/>
              <w10:wrap type="none"/>
            </v:shape>
          </v:group>
        </w:pict>
      </w:r>
      <w:r>
        <w:rPr>
          <w:rFonts w:ascii="Corbel"/>
        </w:rPr>
      </w:r>
    </w:p>
    <w:p>
      <w:pPr>
        <w:pStyle w:val="BodyText"/>
        <w:spacing w:before="1"/>
        <w:rPr>
          <w:rFonts w:ascii="Corbel"/>
          <w:sz w:val="27"/>
        </w:rPr>
      </w:pPr>
      <w:r>
        <w:rPr/>
        <w:drawing>
          <wp:anchor distT="0" distB="0" distL="0" distR="0" allowOverlap="1" layoutInCell="1" locked="0" behindDoc="0" simplePos="0" relativeHeight="72">
            <wp:simplePos x="0" y="0"/>
            <wp:positionH relativeFrom="page">
              <wp:posOffset>905860</wp:posOffset>
            </wp:positionH>
            <wp:positionV relativeFrom="paragraph">
              <wp:posOffset>234958</wp:posOffset>
            </wp:positionV>
            <wp:extent cx="4253864" cy="2777013"/>
            <wp:effectExtent l="0" t="0" r="0" b="0"/>
            <wp:wrapTopAndBottom/>
            <wp:docPr id="37" name="image43.jpeg" descr=""/>
            <wp:cNvGraphicFramePr>
              <a:graphicFrameLocks noChangeAspect="1"/>
            </wp:cNvGraphicFramePr>
            <a:graphic>
              <a:graphicData uri="http://schemas.openxmlformats.org/drawingml/2006/picture">
                <pic:pic>
                  <pic:nvPicPr>
                    <pic:cNvPr id="38" name="image43.jpeg"/>
                    <pic:cNvPicPr/>
                  </pic:nvPicPr>
                  <pic:blipFill>
                    <a:blip r:embed="rId57" cstate="print"/>
                    <a:stretch>
                      <a:fillRect/>
                    </a:stretch>
                  </pic:blipFill>
                  <pic:spPr>
                    <a:xfrm>
                      <a:off x="0" y="0"/>
                      <a:ext cx="4253864" cy="2777013"/>
                    </a:xfrm>
                    <a:prstGeom prst="rect">
                      <a:avLst/>
                    </a:prstGeom>
                  </pic:spPr>
                </pic:pic>
              </a:graphicData>
            </a:graphic>
          </wp:anchor>
        </w:drawing>
      </w:r>
    </w:p>
    <w:p>
      <w:pPr>
        <w:spacing w:before="83"/>
        <w:ind w:left="1466" w:right="0" w:firstLine="0"/>
        <w:jc w:val="left"/>
        <w:rPr>
          <w:rFonts w:ascii="Corbel" w:hAnsi="Corbel"/>
          <w:b/>
          <w:sz w:val="18"/>
        </w:rPr>
      </w:pPr>
      <w:r>
        <w:rPr>
          <w:rFonts w:ascii="Corbel" w:hAnsi="Corbel"/>
          <w:b/>
          <w:color w:val="231F20"/>
          <w:sz w:val="18"/>
        </w:rPr>
        <w:t>The yellow points represent the measured buildings around the Århus area.</w:t>
      </w:r>
    </w:p>
    <w:p>
      <w:pPr>
        <w:pStyle w:val="BodyText"/>
        <w:spacing w:before="8"/>
        <w:rPr>
          <w:rFonts w:ascii="Corbel"/>
          <w:b/>
          <w:sz w:val="17"/>
        </w:rPr>
      </w:pPr>
    </w:p>
    <w:p>
      <w:pPr>
        <w:spacing w:line="235" w:lineRule="auto" w:before="0"/>
        <w:ind w:left="1466" w:right="3795" w:firstLine="0"/>
        <w:jc w:val="left"/>
        <w:rPr>
          <w:rFonts w:ascii="Corbel" w:hAnsi="Corbel"/>
          <w:b/>
          <w:sz w:val="18"/>
        </w:rPr>
      </w:pPr>
      <w:r>
        <w:rPr/>
        <w:pict>
          <v:group style="position:absolute;margin-left:413.298645pt;margin-top:-105.242821pt;width:112.75pt;height:131.7pt;mso-position-horizontal-relative:page;mso-position-vertical-relative:paragraph;z-index:3232" coordorigin="8266,-2105" coordsize="2255,2634">
            <v:shape style="position:absolute;left:8565;top:-2048;width:1920;height:2409" type="#_x0000_t75" stroked="false">
              <v:imagedata r:id="rId58" o:title=""/>
            </v:shape>
            <v:shape style="position:absolute;left:8265;top:-2105;width:359;height:2293" type="#_x0000_t75" stroked="false">
              <v:imagedata r:id="rId59" o:title=""/>
            </v:shape>
            <v:rect style="position:absolute;left:8620;top:256;width:1900;height:273" filled="true" fillcolor="#ffffff" stroked="false">
              <v:fill type="solid"/>
            </v:rect>
            <v:line style="position:absolute" from="8355,-1955" to="8355,-130" stroked="true" strokeweight="6.473323pt" strokecolor="#ffffff">
              <v:stroke dashstyle="solid"/>
            </v:line>
            <v:shape style="position:absolute;left:8265;top:-2105;width:2255;height:2634" type="#_x0000_t202" filled="false" stroked="false">
              <v:textbox inset="0,0,0,0">
                <w:txbxContent>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35" w:lineRule="auto" w:before="117"/>
                      <w:ind w:left="386" w:right="9" w:firstLine="442"/>
                      <w:jc w:val="left"/>
                      <w:rPr>
                        <w:rFonts w:ascii="Corbel"/>
                        <w:b/>
                        <w:sz w:val="12"/>
                      </w:rPr>
                    </w:pPr>
                    <w:r>
                      <w:rPr>
                        <w:rFonts w:ascii="Corbel"/>
                        <w:b/>
                        <w:color w:val="231F20"/>
                        <w:sz w:val="12"/>
                      </w:rPr>
                      <w:t>Distribution of the coordinate difference, Northing (m)</w:t>
                    </w:r>
                  </w:p>
                </w:txbxContent>
              </v:textbox>
              <w10:wrap type="none"/>
            </v:shape>
            <w10:wrap type="none"/>
          </v:group>
        </w:pict>
      </w:r>
      <w:r>
        <w:rPr/>
        <w:pict>
          <v:shape style="position:absolute;margin-left:412.282867pt;margin-top:-83.247284pt;width:9.15pt;height:77.8pt;mso-position-horizontal-relative:page;mso-position-vertical-relative:paragraph;z-index:3280"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hAnsi="Corbel"/>
          <w:b/>
          <w:color w:val="231F20"/>
          <w:sz w:val="18"/>
        </w:rPr>
        <w:t>The arrows show the directions and RMSE value, of the coordinate diﬀerences. Ar- rows are exaggerated by a factor 500.</w:t>
      </w:r>
    </w:p>
    <w:p>
      <w:pPr>
        <w:pStyle w:val="BodyText"/>
        <w:spacing w:before="10"/>
        <w:rPr>
          <w:rFonts w:ascii="Corbel"/>
          <w:b/>
          <w:sz w:val="17"/>
        </w:rPr>
      </w:pPr>
    </w:p>
    <w:p>
      <w:pPr>
        <w:spacing w:line="235" w:lineRule="auto" w:before="0"/>
        <w:ind w:left="1466" w:right="3795" w:hanging="1"/>
        <w:jc w:val="left"/>
        <w:rPr>
          <w:rFonts w:ascii="Corbel" w:hAnsi="Corbel"/>
          <w:b/>
          <w:sz w:val="18"/>
        </w:rPr>
      </w:pPr>
      <w:r>
        <w:rPr>
          <w:rFonts w:ascii="Corbel" w:hAnsi="Corbel"/>
          <w:b/>
          <w:color w:val="231F20"/>
          <w:sz w:val="18"/>
        </w:rPr>
        <w:t>As also reﬂected by the result table, the DEM aprears to be shifted aprroximately 50 cm eastwards.</w:t>
      </w:r>
    </w:p>
    <w:p>
      <w:pPr>
        <w:spacing w:after="0" w:line="235" w:lineRule="auto"/>
        <w:jc w:val="left"/>
        <w:rPr>
          <w:rFonts w:ascii="Corbel" w:hAnsi="Corbel"/>
          <w:sz w:val="18"/>
        </w:rPr>
        <w:sectPr>
          <w:pgSz w:w="11910" w:h="16840"/>
          <w:pgMar w:header="0" w:footer="511" w:top="1580" w:bottom="700" w:left="0" w:right="160"/>
        </w:sectPr>
      </w:pPr>
    </w:p>
    <w:p>
      <w:pPr>
        <w:pStyle w:val="BodyText"/>
        <w:rPr>
          <w:rFonts w:ascii="Corbel"/>
          <w:b/>
        </w:rPr>
      </w:pPr>
    </w:p>
    <w:p>
      <w:pPr>
        <w:pStyle w:val="BodyText"/>
        <w:rPr>
          <w:rFonts w:ascii="Corbel"/>
          <w:b/>
        </w:rPr>
      </w:pPr>
    </w:p>
    <w:p>
      <w:pPr>
        <w:pStyle w:val="Heading1"/>
      </w:pPr>
      <w:bookmarkStart w:name="_bookmark6" w:id="7"/>
      <w:bookmarkEnd w:id="7"/>
      <w:r>
        <w:rPr>
          <w:b w:val="0"/>
        </w:rPr>
      </w:r>
      <w:r>
        <w:rPr>
          <w:color w:val="EC008C"/>
        </w:rPr>
        <w:t>Test site - Esbjerg</w:t>
      </w:r>
    </w:p>
    <w:p>
      <w:pPr>
        <w:pStyle w:val="BodyText"/>
        <w:rPr>
          <w:rFonts w:ascii="Arial"/>
          <w:b/>
        </w:rPr>
      </w:pPr>
    </w:p>
    <w:p>
      <w:pPr>
        <w:pStyle w:val="BodyText"/>
        <w:spacing w:before="2"/>
        <w:rPr>
          <w:rFonts w:ascii="Arial"/>
          <w:b/>
        </w:rPr>
      </w:pPr>
    </w:p>
    <w:p>
      <w:pPr>
        <w:pStyle w:val="Heading5"/>
        <w:tabs>
          <w:tab w:pos="6006" w:val="right" w:leader="none"/>
        </w:tabs>
        <w:rPr>
          <w:b w:val="0"/>
        </w:rPr>
      </w:pPr>
      <w:r>
        <w:rPr/>
        <w:pict>
          <v:group style="position:absolute;margin-left:68.106911pt;margin-top:-18.766981pt;width:460.25pt;height:26.75pt;mso-position-horizontal-relative:page;mso-position-vertical-relative:paragraph;z-index:-55072" coordorigin="1362,-375" coordsize="9205,535">
            <v:shape style="position:absolute;left:1362;top:-376;width:9205;height:535" type="#_x0000_t75" stroked="false">
              <v:imagedata r:id="rId52" o:title=""/>
            </v:shape>
            <v:shape style="position:absolute;left:1426;top:-322;width:9015;height:358" type="#_x0000_t202" filled="true" fillcolor="#e1f4fd" stroked="false">
              <v:textbox inset="0,0,0,0">
                <w:txbxContent>
                  <w:p>
                    <w:pPr>
                      <w:tabs>
                        <w:tab w:pos="4302" w:val="left" w:leader="none"/>
                      </w:tabs>
                      <w:spacing w:before="61"/>
                      <w:ind w:left="99" w:right="0" w:firstLine="0"/>
                      <w:jc w:val="left"/>
                      <w:rPr>
                        <w:rFonts w:ascii="Corbel"/>
                        <w:sz w:val="20"/>
                      </w:rPr>
                    </w:pPr>
                    <w:r>
                      <w:rPr>
                        <w:rFonts w:ascii="Corbel"/>
                        <w:b/>
                        <w:color w:val="231F20"/>
                        <w:sz w:val="20"/>
                      </w:rPr>
                      <w:t>Reference</w:t>
                    </w:r>
                    <w:r>
                      <w:rPr>
                        <w:rFonts w:ascii="Corbel"/>
                        <w:b/>
                        <w:color w:val="231F20"/>
                        <w:spacing w:val="-3"/>
                        <w:sz w:val="20"/>
                      </w:rPr>
                      <w:t> </w:t>
                    </w:r>
                    <w:r>
                      <w:rPr>
                        <w:rFonts w:ascii="Corbel"/>
                        <w:b/>
                        <w:color w:val="231F20"/>
                        <w:sz w:val="20"/>
                      </w:rPr>
                      <w:t>data</w:t>
                      <w:tab/>
                    </w:r>
                    <w:r>
                      <w:rPr>
                        <w:rFonts w:ascii="Corbel"/>
                        <w:color w:val="231F20"/>
                        <w:sz w:val="20"/>
                      </w:rPr>
                      <w:t>FOT (Danish topographic</w:t>
                    </w:r>
                    <w:r>
                      <w:rPr>
                        <w:rFonts w:ascii="Corbel"/>
                        <w:color w:val="231F20"/>
                        <w:spacing w:val="-2"/>
                        <w:sz w:val="20"/>
                      </w:rPr>
                      <w:t> </w:t>
                    </w:r>
                    <w:r>
                      <w:rPr>
                        <w:rFonts w:ascii="Corbel"/>
                        <w:color w:val="231F20"/>
                        <w:sz w:val="20"/>
                      </w:rPr>
                      <w:t>map)</w:t>
                    </w:r>
                  </w:p>
                </w:txbxContent>
              </v:textbox>
              <v:fill type="solid"/>
              <w10:wrap type="none"/>
            </v:shape>
            <w10:wrap type="none"/>
          </v:group>
        </w:pict>
      </w:r>
      <w:r>
        <w:rPr>
          <w:color w:val="231F20"/>
        </w:rPr>
        <w:t>Number of measured</w:t>
      </w:r>
      <w:r>
        <w:rPr>
          <w:color w:val="231F20"/>
          <w:spacing w:val="-4"/>
        </w:rPr>
        <w:t> </w:t>
      </w:r>
      <w:r>
        <w:rPr>
          <w:color w:val="231F20"/>
        </w:rPr>
        <w:t>reference</w:t>
      </w:r>
      <w:r>
        <w:rPr>
          <w:color w:val="231F20"/>
          <w:spacing w:val="-1"/>
        </w:rPr>
        <w:t> </w:t>
      </w:r>
      <w:r>
        <w:rPr>
          <w:color w:val="231F20"/>
        </w:rPr>
        <w:t>points</w:t>
        <w:tab/>
      </w:r>
      <w:r>
        <w:rPr>
          <w:b w:val="0"/>
          <w:color w:val="231F20"/>
        </w:rPr>
        <w:t>132</w:t>
      </w:r>
    </w:p>
    <w:p>
      <w:pPr>
        <w:pStyle w:val="BodyText"/>
        <w:spacing w:before="476"/>
        <w:ind w:left="5729"/>
        <w:rPr>
          <w:rFonts w:ascii="Corbel"/>
        </w:rPr>
      </w:pPr>
      <w:r>
        <w:rPr/>
        <w:pict>
          <v:group style="position:absolute;margin-left:68.106911pt;margin-top:-.251028pt;width:460.25pt;height:26.75pt;mso-position-horizontal-relative:page;mso-position-vertical-relative:paragraph;z-index:-55024" coordorigin="1362,-5" coordsize="9205,535">
            <v:shape style="position:absolute;left:1362;top:-6;width:9205;height:535" type="#_x0000_t75" stroked="false">
              <v:imagedata r:id="rId52" o:title=""/>
            </v:shape>
            <v:shape style="position:absolute;left:1426;top:48;width:9015;height:358" type="#_x0000_t202" filled="true" fillcolor="#e1f4fd" stroked="false">
              <v:textbox inset="0,0,0,0">
                <w:txbxContent>
                  <w:p>
                    <w:pPr>
                      <w:tabs>
                        <w:tab w:pos="4302" w:val="left" w:leader="none"/>
                      </w:tabs>
                      <w:spacing w:before="67"/>
                      <w:ind w:left="99" w:right="0" w:firstLine="0"/>
                      <w:jc w:val="left"/>
                      <w:rPr>
                        <w:rFonts w:ascii="Corbel"/>
                        <w:sz w:val="20"/>
                      </w:rPr>
                    </w:pPr>
                    <w:r>
                      <w:rPr>
                        <w:rFonts w:ascii="Corbel"/>
                        <w:b/>
                        <w:color w:val="231F20"/>
                        <w:sz w:val="20"/>
                      </w:rPr>
                      <w:t>Object</w:t>
                    </w:r>
                    <w:r>
                      <w:rPr>
                        <w:rFonts w:ascii="Corbel"/>
                        <w:b/>
                        <w:color w:val="231F20"/>
                        <w:spacing w:val="-2"/>
                        <w:sz w:val="20"/>
                      </w:rPr>
                      <w:t> </w:t>
                    </w:r>
                    <w:r>
                      <w:rPr>
                        <w:rFonts w:ascii="Corbel"/>
                        <w:b/>
                        <w:color w:val="231F20"/>
                        <w:sz w:val="20"/>
                      </w:rPr>
                      <w:t>type</w:t>
                      <w:tab/>
                    </w:r>
                    <w:r>
                      <w:rPr>
                        <w:rFonts w:ascii="Corbel"/>
                        <w:color w:val="231F20"/>
                        <w:sz w:val="20"/>
                      </w:rPr>
                      <w:t>Well-defined building corners on large buildings,</w:t>
                    </w:r>
                    <w:r>
                      <w:rPr>
                        <w:rFonts w:ascii="Corbel"/>
                        <w:color w:val="231F20"/>
                        <w:spacing w:val="-12"/>
                        <w:sz w:val="20"/>
                      </w:rPr>
                      <w:t> </w:t>
                    </w:r>
                    <w:r>
                      <w:rPr>
                        <w:rFonts w:ascii="Corbel"/>
                        <w:color w:val="231F20"/>
                        <w:sz w:val="20"/>
                      </w:rPr>
                      <w:t>non-</w:t>
                    </w:r>
                  </w:p>
                </w:txbxContent>
              </v:textbox>
              <v:fill type="solid"/>
              <w10:wrap type="none"/>
            </v:shape>
            <w10:wrap type="none"/>
          </v:group>
        </w:pict>
      </w:r>
      <w:r>
        <w:rPr/>
        <w:pict>
          <v:group style="position:absolute;margin-left:68.106911pt;margin-top:35.467754pt;width:460.25pt;height:26.75pt;mso-position-horizontal-relative:page;mso-position-vertical-relative:paragraph;z-index:-54976" coordorigin="1362,709" coordsize="9205,535">
            <v:shape style="position:absolute;left:1362;top:709;width:9205;height:535" type="#_x0000_t75" stroked="false">
              <v:imagedata r:id="rId52" o:title=""/>
            </v:shape>
            <v:shape style="position:absolute;left:1426;top:762;width:9015;height:358" type="#_x0000_t202" filled="true" fillcolor="#e1f4fd" stroked="false">
              <v:textbox inset="0,0,0,0">
                <w:txbxContent>
                  <w:p>
                    <w:pPr>
                      <w:tabs>
                        <w:tab w:pos="4302" w:val="left" w:leader="none"/>
                      </w:tabs>
                      <w:spacing w:before="73"/>
                      <w:ind w:left="99" w:right="0" w:firstLine="0"/>
                      <w:jc w:val="left"/>
                      <w:rPr>
                        <w:rFonts w:ascii="Corbel"/>
                        <w:sz w:val="20"/>
                      </w:rPr>
                    </w:pPr>
                    <w:r>
                      <w:rPr>
                        <w:rFonts w:ascii="Corbel"/>
                        <w:b/>
                        <w:color w:val="231F20"/>
                        <w:sz w:val="20"/>
                      </w:rPr>
                      <w:t>Scanner</w:t>
                    </w:r>
                    <w:r>
                      <w:rPr>
                        <w:rFonts w:ascii="Corbel"/>
                        <w:b/>
                        <w:color w:val="231F20"/>
                        <w:spacing w:val="-2"/>
                        <w:sz w:val="20"/>
                      </w:rPr>
                      <w:t> </w:t>
                    </w:r>
                    <w:r>
                      <w:rPr>
                        <w:rFonts w:ascii="Corbel"/>
                        <w:b/>
                        <w:color w:val="231F20"/>
                        <w:sz w:val="20"/>
                      </w:rPr>
                      <w:t>and</w:t>
                    </w:r>
                    <w:r>
                      <w:rPr>
                        <w:rFonts w:ascii="Corbel"/>
                        <w:b/>
                        <w:color w:val="231F20"/>
                        <w:spacing w:val="-1"/>
                        <w:sz w:val="20"/>
                      </w:rPr>
                      <w:t> </w:t>
                    </w:r>
                    <w:r>
                      <w:rPr>
                        <w:rFonts w:ascii="Corbel"/>
                        <w:b/>
                        <w:color w:val="231F20"/>
                        <w:sz w:val="20"/>
                      </w:rPr>
                      <w:t>operator</w:t>
                      <w:tab/>
                    </w:r>
                    <w:r>
                      <w:rPr>
                        <w:rFonts w:ascii="Corbel"/>
                        <w:color w:val="231F20"/>
                        <w:sz w:val="20"/>
                      </w:rPr>
                      <w:t>Optech / BlomInfo</w:t>
                    </w:r>
                  </w:p>
                </w:txbxContent>
              </v:textbox>
              <v:fill type="solid"/>
              <w10:wrap type="none"/>
            </v:shape>
            <w10:wrap type="none"/>
          </v:group>
        </w:pict>
      </w:r>
      <w:r>
        <w:rPr>
          <w:rFonts w:ascii="Corbel"/>
          <w:color w:val="231F20"/>
        </w:rPr>
        <w:t>parallel with the the north/south or east/west axis</w:t>
      </w:r>
    </w:p>
    <w:p>
      <w:pPr>
        <w:pStyle w:val="BodyText"/>
        <w:tabs>
          <w:tab w:pos="5729" w:val="left" w:leader="none"/>
        </w:tabs>
        <w:spacing w:before="476"/>
        <w:ind w:left="1526"/>
        <w:rPr>
          <w:rFonts w:ascii="Corbel"/>
        </w:rPr>
      </w:pPr>
      <w:r>
        <w:rPr/>
        <w:pict>
          <v:group style="position:absolute;margin-left:59.326965pt;margin-top:32.796593pt;width:469.05pt;height:205.2pt;mso-position-horizontal-relative:page;mso-position-vertical-relative:paragraph;z-index:-55120" coordorigin="1187,656" coordsize="9381,4104">
            <v:shape style="position:absolute;left:1323;top:655;width:9243;height:641" type="#_x0000_t75" stroked="false">
              <v:imagedata r:id="rId60" o:title=""/>
            </v:shape>
            <v:rect style="position:absolute;left:1426;top:757;width:9015;height:358" filled="true" fillcolor="#e1f4fd" stroked="false">
              <v:fill type="solid"/>
            </v:rect>
            <v:shape style="position:absolute;left:1186;top:1261;width:4222;height:3445" type="#_x0000_t75" stroked="false">
              <v:imagedata r:id="rId61" o:title=""/>
            </v:shape>
            <v:rect style="position:absolute;left:1890;top:4447;width:3320;height:312" filled="true" fillcolor="#ffffff" stroked="false">
              <v:fill type="solid"/>
            </v:rect>
            <v:line style="position:absolute" from="1645,1976" to="1645,3620" stroked="true" strokeweight="6.473323pt" strokecolor="#ffffff">
              <v:stroke dashstyle="solid"/>
            </v:line>
            <v:shape style="position:absolute;left:5729;top:1906;width:1072;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RMSE, plane</w:t>
                    </w:r>
                  </w:p>
                </w:txbxContent>
              </v:textbox>
              <w10:wrap type="none"/>
            </v:shape>
            <v:shape style="position:absolute;left:9790;top:1906;width:50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55 cm</w:t>
                    </w:r>
                  </w:p>
                </w:txbxContent>
              </v:textbox>
              <w10:wrap type="none"/>
            </v:shape>
            <v:shape style="position:absolute;left:5729;top:2606;width:166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Maximum deviation</w:t>
                    </w:r>
                  </w:p>
                </w:txbxContent>
              </v:textbox>
              <w10:wrap type="none"/>
            </v:shape>
            <v:shape style="position:absolute;left:9703;top:2606;width:593;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134 cm</w:t>
                    </w:r>
                  </w:p>
                </w:txbxContent>
              </v:textbox>
              <w10:wrap type="none"/>
            </v:shape>
            <v:shape style="position:absolute;left:5729;top:3306;width:164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Easting, mean error</w:t>
                    </w:r>
                  </w:p>
                </w:txbxContent>
              </v:textbox>
              <w10:wrap type="none"/>
            </v:shape>
            <v:shape style="position:absolute;left:9728;top:3306;width:567;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-23 cm</w:t>
                    </w:r>
                  </w:p>
                </w:txbxContent>
              </v:textbox>
              <w10:wrap type="none"/>
            </v:shape>
            <v:shape style="position:absolute;left:5729;top:4006;width:177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Northing, mean error</w:t>
                    </w:r>
                  </w:p>
                </w:txbxContent>
              </v:textbox>
              <w10:wrap type="none"/>
            </v:shape>
            <v:shape style="position:absolute;left:9879;top:4006;width:417;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8 cm</w:t>
                    </w:r>
                  </w:p>
                </w:txbxContent>
              </v:textbox>
              <w10:wrap type="none"/>
            </v:shape>
            <v:shape style="position:absolute;left:2095;top:4422;width:2930;height:143" type="#_x0000_t202" filled="false" stroked="false">
              <v:textbox inset="0,0,0,0">
                <w:txbxContent>
                  <w:p>
                    <w:pPr>
                      <w:spacing w:line="143" w:lineRule="exact" w:before="0"/>
                      <w:ind w:left="0" w:right="0" w:firstLine="0"/>
                      <w:jc w:val="left"/>
                      <w:rPr>
                        <w:rFonts w:ascii="Corbel"/>
                        <w:b/>
                        <w:sz w:val="12"/>
                      </w:rPr>
                    </w:pPr>
                    <w:r>
                      <w:rPr>
                        <w:rFonts w:ascii="Corbel"/>
                        <w:b/>
                        <w:color w:val="231F20"/>
                        <w:sz w:val="12"/>
                      </w:rPr>
                      <w:t>Distribution of the coordinate difference in the plane (m)</w:t>
                    </w:r>
                  </w:p>
                </w:txbxContent>
              </v:textbox>
              <w10:wrap type="none"/>
            </v:shape>
            <w10:wrap type="none"/>
          </v:group>
        </w:pict>
      </w:r>
      <w:r>
        <w:rPr/>
        <w:pict>
          <v:group style="position:absolute;margin-left:276.220306pt;margin-top:106.621338pt;width:252.25pt;height:26.75pt;mso-position-horizontal-relative:page;mso-position-vertical-relative:paragraph;z-index:3856" coordorigin="5524,2132" coordsize="5045,535">
            <v:shape style="position:absolute;left:5524;top:2132;width:5045;height:535" type="#_x0000_t75" stroked="false">
              <v:imagedata r:id="rId53" o:title=""/>
            </v:shape>
            <v:shape style="position:absolute;left:5590;top:2185;width:4851;height:358" type="#_x0000_t202" filled="true" fillcolor="#e1f4fd" stroked="false">
              <v:textbox inset="0,0,0,0">
                <w:txbxContent>
                  <w:p>
                    <w:pPr>
                      <w:tabs>
                        <w:tab w:pos="4185" w:val="left" w:leader="none"/>
                      </w:tabs>
                      <w:spacing w:before="70"/>
                      <w:ind w:left="138" w:right="0" w:firstLine="0"/>
                      <w:jc w:val="left"/>
                      <w:rPr>
                        <w:rFonts w:ascii="Corbel"/>
                        <w:sz w:val="20"/>
                      </w:rPr>
                    </w:pPr>
                    <w:r>
                      <w:rPr>
                        <w:rFonts w:ascii="Corbel"/>
                        <w:color w:val="231F20"/>
                        <w:sz w:val="20"/>
                      </w:rPr>
                      <w:t>Mean,</w:t>
                    </w:r>
                    <w:r>
                      <w:rPr>
                        <w:rFonts w:ascii="Corbel"/>
                        <w:color w:val="231F20"/>
                        <w:spacing w:val="-2"/>
                        <w:sz w:val="20"/>
                      </w:rPr>
                      <w:t> </w:t>
                    </w:r>
                    <w:r>
                      <w:rPr>
                        <w:rFonts w:ascii="Corbel"/>
                        <w:color w:val="231F20"/>
                        <w:sz w:val="20"/>
                      </w:rPr>
                      <w:t>plane</w:t>
                      <w:tab/>
                      <w:t>48</w:t>
                    </w:r>
                    <w:r>
                      <w:rPr>
                        <w:rFonts w:ascii="Corbel"/>
                        <w:color w:val="231F20"/>
                        <w:spacing w:val="-1"/>
                        <w:sz w:val="20"/>
                      </w:rPr>
                      <w:t> </w:t>
                    </w:r>
                    <w:r>
                      <w:rPr>
                        <w:rFonts w:ascii="Corbel"/>
                        <w:color w:val="231F20"/>
                        <w:sz w:val="20"/>
                      </w:rPr>
                      <w:t>cm</w:t>
                    </w:r>
                  </w:p>
                </w:txbxContent>
              </v:textbox>
              <v:fill type="solid"/>
              <w10:wrap type="none"/>
            </v:shape>
            <w10:wrap type="none"/>
          </v:group>
        </w:pict>
      </w:r>
      <w:r>
        <w:rPr/>
        <w:pict>
          <v:shape style="position:absolute;margin-left:76.771004pt;margin-top:104.243279pt;width:9.15pt;height:77.8pt;mso-position-horizontal-relative:page;mso-position-vertical-relative:paragraph;z-index:4024"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b/>
          <w:color w:val="231F20"/>
        </w:rPr>
        <w:t>Algorithm</w:t>
        <w:tab/>
      </w:r>
      <w:r>
        <w:rPr>
          <w:rFonts w:ascii="Corbel"/>
          <w:color w:val="231F20"/>
        </w:rPr>
        <w:t>4 measurements per building, combined into one</w:t>
      </w:r>
      <w:r>
        <w:rPr>
          <w:rFonts w:ascii="Corbel"/>
          <w:color w:val="231F20"/>
          <w:spacing w:val="-5"/>
        </w:rPr>
        <w:t> </w:t>
      </w:r>
      <w:r>
        <w:rPr>
          <w:rFonts w:ascii="Corbel"/>
          <w:color w:val="231F20"/>
        </w:rPr>
        <w:t>value</w:t>
      </w:r>
    </w:p>
    <w:p>
      <w:pPr>
        <w:pStyle w:val="BodyText"/>
        <w:rPr>
          <w:rFonts w:ascii="Corbel"/>
        </w:rPr>
      </w:pPr>
    </w:p>
    <w:p>
      <w:pPr>
        <w:pStyle w:val="BodyText"/>
        <w:rPr>
          <w:rFonts w:ascii="Corbel"/>
        </w:rPr>
      </w:pPr>
    </w:p>
    <w:p>
      <w:pPr>
        <w:pStyle w:val="BodyText"/>
        <w:spacing w:before="2"/>
        <w:rPr>
          <w:rFonts w:ascii="Corbel"/>
          <w:sz w:val="13"/>
        </w:rPr>
      </w:pPr>
      <w:r>
        <w:rPr/>
        <w:pict>
          <v:group style="position:absolute;margin-left:276.220306pt;margin-top:10.486356pt;width:252.25pt;height:26.75pt;mso-position-horizontal-relative:page;mso-position-vertical-relative:paragraph;z-index:1304;mso-wrap-distance-left:0;mso-wrap-distance-right:0" coordorigin="5524,210" coordsize="5045,535">
            <v:shape style="position:absolute;left:5524;top:209;width:5045;height:535" type="#_x0000_t75" stroked="false">
              <v:imagedata r:id="rId53" o:title=""/>
            </v:shape>
            <v:shape style="position:absolute;left:5524;top:209;width:5045;height:535" type="#_x0000_t202" filled="false" stroked="false">
              <v:textbox inset="0,0,0,0">
                <w:txbxContent>
                  <w:p>
                    <w:pPr>
                      <w:tabs>
                        <w:tab w:pos="4916" w:val="left" w:leader="none"/>
                      </w:tabs>
                      <w:spacing w:before="62"/>
                      <w:ind w:left="66" w:right="0" w:firstLine="0"/>
                      <w:jc w:val="left"/>
                      <w:rPr>
                        <w:rFonts w:ascii="Corbel"/>
                        <w:b/>
                        <w:sz w:val="28"/>
                      </w:rPr>
                    </w:pPr>
                    <w:r>
                      <w:rPr>
                        <w:color w:val="231F20"/>
                        <w:sz w:val="28"/>
                        <w:shd w:fill="E1F4FD" w:color="auto" w:val="clear"/>
                      </w:rPr>
                      <w:t> </w:t>
                    </w:r>
                    <w:r>
                      <w:rPr>
                        <w:color w:val="231F20"/>
                        <w:spacing w:val="-2"/>
                        <w:sz w:val="28"/>
                        <w:shd w:fill="E1F4FD" w:color="auto" w:val="clear"/>
                      </w:rPr>
                      <w:t> </w:t>
                    </w:r>
                    <w:r>
                      <w:rPr>
                        <w:rFonts w:ascii="Corbel"/>
                        <w:b/>
                        <w:color w:val="231F20"/>
                        <w:sz w:val="28"/>
                        <w:shd w:fill="E1F4FD" w:color="auto" w:val="clear"/>
                      </w:rPr>
                      <w:t>Results</w:t>
                      <w:tab/>
                    </w:r>
                  </w:p>
                </w:txbxContent>
              </v:textbox>
              <w10:wrap type="none"/>
            </v:shape>
            <w10:wrap type="topAndBottom"/>
          </v:group>
        </w:pict>
      </w: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spacing w:before="4"/>
        <w:rPr>
          <w:rFonts w:ascii="Corbel"/>
          <w:sz w:val="21"/>
        </w:rPr>
      </w:pPr>
      <w:r>
        <w:rPr/>
        <w:pict>
          <v:group style="position:absolute;margin-left:276.220306pt;margin-top:15.49923pt;width:252.25pt;height:26.75pt;mso-position-horizontal-relative:page;mso-position-vertical-relative:paragraph;z-index:1352;mso-wrap-distance-left:0;mso-wrap-distance-right:0" coordorigin="5524,310" coordsize="5045,535">
            <v:shape style="position:absolute;left:5524;top:309;width:5045;height:535" type="#_x0000_t75" stroked="false">
              <v:imagedata r:id="rId53" o:title=""/>
            </v:shape>
            <v:shape style="position:absolute;left:5590;top:363;width:4851;height:358" type="#_x0000_t202" filled="true" fillcolor="#e1f4fd" stroked="false">
              <v:textbox inset="0,0,0,0">
                <w:txbxContent>
                  <w:p>
                    <w:pPr>
                      <w:tabs>
                        <w:tab w:pos="4185" w:val="left" w:leader="none"/>
                      </w:tabs>
                      <w:spacing w:before="47"/>
                      <w:ind w:left="138" w:right="0" w:firstLine="0"/>
                      <w:jc w:val="left"/>
                      <w:rPr>
                        <w:rFonts w:ascii="Corbel"/>
                        <w:sz w:val="20"/>
                      </w:rPr>
                    </w:pPr>
                    <w:r>
                      <w:rPr>
                        <w:rFonts w:ascii="Corbel"/>
                        <w:color w:val="231F20"/>
                        <w:sz w:val="20"/>
                      </w:rPr>
                      <w:t>Northing,</w:t>
                    </w:r>
                    <w:r>
                      <w:rPr>
                        <w:rFonts w:ascii="Corbel"/>
                        <w:color w:val="231F20"/>
                        <w:spacing w:val="-3"/>
                        <w:sz w:val="20"/>
                      </w:rPr>
                      <w:t> </w:t>
                    </w:r>
                    <w:r>
                      <w:rPr>
                        <w:rFonts w:ascii="Corbel"/>
                        <w:color w:val="231F20"/>
                        <w:sz w:val="20"/>
                      </w:rPr>
                      <w:t>standard</w:t>
                    </w:r>
                    <w:r>
                      <w:rPr>
                        <w:rFonts w:ascii="Corbel"/>
                        <w:color w:val="231F20"/>
                        <w:spacing w:val="-3"/>
                        <w:sz w:val="20"/>
                      </w:rPr>
                      <w:t> </w:t>
                    </w:r>
                    <w:r>
                      <w:rPr>
                        <w:rFonts w:ascii="Corbel"/>
                        <w:color w:val="231F20"/>
                        <w:sz w:val="20"/>
                      </w:rPr>
                      <w:t>deviation</w:t>
                      <w:tab/>
                      <w:t>40</w:t>
                    </w:r>
                    <w:r>
                      <w:rPr>
                        <w:rFonts w:ascii="Corbel"/>
                        <w:color w:val="231F20"/>
                        <w:spacing w:val="-1"/>
                        <w:sz w:val="20"/>
                      </w:rPr>
                      <w:t> </w:t>
                    </w:r>
                    <w:r>
                      <w:rPr>
                        <w:rFonts w:ascii="Corbel"/>
                        <w:color w:val="231F20"/>
                        <w:sz w:val="20"/>
                      </w:rPr>
                      <w:t>cm</w:t>
                    </w:r>
                  </w:p>
                </w:txbxContent>
              </v:textbox>
              <v:fill type="solid"/>
              <w10:wrap type="none"/>
            </v:shape>
            <w10:wrap type="topAndBottom"/>
          </v:group>
        </w:pict>
      </w:r>
      <w:r>
        <w:rPr/>
        <w:drawing>
          <wp:anchor distT="0" distB="0" distL="0" distR="0" allowOverlap="1" layoutInCell="1" locked="0" behindDoc="0" simplePos="0" relativeHeight="100">
            <wp:simplePos x="0" y="0"/>
            <wp:positionH relativeFrom="page">
              <wp:posOffset>905860</wp:posOffset>
            </wp:positionH>
            <wp:positionV relativeFrom="paragraph">
              <wp:posOffset>787114</wp:posOffset>
            </wp:positionV>
            <wp:extent cx="4253948" cy="2820352"/>
            <wp:effectExtent l="0" t="0" r="0" b="0"/>
            <wp:wrapTopAndBottom/>
            <wp:docPr id="39" name="image48.jpeg" descr=""/>
            <wp:cNvGraphicFramePr>
              <a:graphicFrameLocks noChangeAspect="1"/>
            </wp:cNvGraphicFramePr>
            <a:graphic>
              <a:graphicData uri="http://schemas.openxmlformats.org/drawingml/2006/picture">
                <pic:pic>
                  <pic:nvPicPr>
                    <pic:cNvPr id="40" name="image48.jpeg"/>
                    <pic:cNvPicPr/>
                  </pic:nvPicPr>
                  <pic:blipFill>
                    <a:blip r:embed="rId62" cstate="print"/>
                    <a:stretch>
                      <a:fillRect/>
                    </a:stretch>
                  </pic:blipFill>
                  <pic:spPr>
                    <a:xfrm>
                      <a:off x="0" y="0"/>
                      <a:ext cx="4253948" cy="2820352"/>
                    </a:xfrm>
                    <a:prstGeom prst="rect">
                      <a:avLst/>
                    </a:prstGeom>
                  </pic:spPr>
                </pic:pic>
              </a:graphicData>
            </a:graphic>
          </wp:anchor>
        </w:drawing>
      </w:r>
    </w:p>
    <w:p>
      <w:pPr>
        <w:pStyle w:val="BodyText"/>
        <w:spacing w:before="11"/>
        <w:rPr>
          <w:rFonts w:ascii="Corbel"/>
          <w:sz w:val="25"/>
        </w:rPr>
      </w:pPr>
    </w:p>
    <w:p>
      <w:pPr>
        <w:spacing w:before="15"/>
        <w:ind w:left="1466" w:right="0" w:firstLine="0"/>
        <w:jc w:val="left"/>
        <w:rPr>
          <w:rFonts w:ascii="Corbel"/>
          <w:b/>
          <w:sz w:val="18"/>
        </w:rPr>
      </w:pPr>
      <w:r>
        <w:rPr>
          <w:rFonts w:ascii="Corbel"/>
          <w:b/>
          <w:color w:val="231F20"/>
          <w:sz w:val="18"/>
        </w:rPr>
        <w:t>The yellow points represent the measured buildings around the Esbjerg area.</w:t>
      </w:r>
    </w:p>
    <w:p>
      <w:pPr>
        <w:pStyle w:val="BodyText"/>
        <w:spacing w:before="3"/>
        <w:rPr>
          <w:rFonts w:ascii="Corbel"/>
          <w:b/>
          <w:sz w:val="9"/>
        </w:rPr>
      </w:pPr>
    </w:p>
    <w:p>
      <w:pPr>
        <w:spacing w:after="0"/>
        <w:rPr>
          <w:rFonts w:ascii="Corbel"/>
          <w:sz w:val="9"/>
        </w:rPr>
        <w:sectPr>
          <w:pgSz w:w="11910" w:h="16840"/>
          <w:pgMar w:header="0" w:footer="511" w:top="1580" w:bottom="700" w:left="0" w:right="160"/>
        </w:sectPr>
      </w:pPr>
    </w:p>
    <w:p>
      <w:pPr>
        <w:spacing w:line="235" w:lineRule="auto" w:before="103"/>
        <w:ind w:left="1466" w:right="0" w:firstLine="0"/>
        <w:jc w:val="left"/>
        <w:rPr>
          <w:rFonts w:ascii="Corbel" w:hAnsi="Corbel"/>
          <w:b/>
          <w:sz w:val="18"/>
        </w:rPr>
      </w:pPr>
      <w:r>
        <w:rPr/>
        <w:pict>
          <v:group style="position:absolute;margin-left:276.220306pt;margin-top:361.008057pt;width:252.25pt;height:26.75pt;mso-position-horizontal-relative:page;mso-position-vertical-relative:page;z-index:3880" coordorigin="5524,7220" coordsize="5045,535">
            <v:shape style="position:absolute;left:5524;top:7220;width:5045;height:535" type="#_x0000_t75" stroked="false">
              <v:imagedata r:id="rId53" o:title=""/>
            </v:shape>
            <v:rect style="position:absolute;left:5590;top:7273;width:4851;height:358" filled="true" fillcolor="#e1f4fd" stroked="false">
              <v:fill type="solid"/>
            </v:rect>
            <w10:wrap type="none"/>
          </v:group>
        </w:pict>
      </w:r>
      <w:r>
        <w:rPr/>
        <w:pict>
          <v:group style="position:absolute;margin-left:276.220306pt;margin-top:396.726837pt;width:252.25pt;height:26.75pt;mso-position-horizontal-relative:page;mso-position-vertical-relative:page;z-index:3928" coordorigin="5524,7935" coordsize="5045,535">
            <v:shape style="position:absolute;left:5524;top:7934;width:5045;height:535" type="#_x0000_t75" stroked="false">
              <v:imagedata r:id="rId53" o:title=""/>
            </v:shape>
            <v:shape style="position:absolute;left:5590;top:7988;width:4851;height:358" type="#_x0000_t202" filled="true" fillcolor="#e1f4fd" stroked="false">
              <v:textbox inset="0,0,0,0">
                <w:txbxContent>
                  <w:p>
                    <w:pPr>
                      <w:tabs>
                        <w:tab w:pos="4211" w:val="left" w:leader="none"/>
                      </w:tabs>
                      <w:spacing w:before="41"/>
                      <w:ind w:left="138" w:right="0" w:firstLine="0"/>
                      <w:jc w:val="left"/>
                      <w:rPr>
                        <w:rFonts w:ascii="Corbel"/>
                        <w:sz w:val="20"/>
                      </w:rPr>
                    </w:pPr>
                    <w:r>
                      <w:rPr>
                        <w:rFonts w:ascii="Corbel"/>
                        <w:color w:val="231F20"/>
                        <w:sz w:val="20"/>
                      </w:rPr>
                      <w:t>Easting,</w:t>
                    </w:r>
                    <w:r>
                      <w:rPr>
                        <w:rFonts w:ascii="Corbel"/>
                        <w:color w:val="231F20"/>
                        <w:spacing w:val="-2"/>
                        <w:sz w:val="20"/>
                      </w:rPr>
                      <w:t> </w:t>
                    </w:r>
                    <w:r>
                      <w:rPr>
                        <w:rFonts w:ascii="Corbel"/>
                        <w:color w:val="231F20"/>
                        <w:sz w:val="20"/>
                      </w:rPr>
                      <w:t>standard</w:t>
                    </w:r>
                    <w:r>
                      <w:rPr>
                        <w:rFonts w:ascii="Corbel"/>
                        <w:color w:val="231F20"/>
                        <w:spacing w:val="-3"/>
                        <w:sz w:val="20"/>
                      </w:rPr>
                      <w:t> </w:t>
                    </w:r>
                    <w:r>
                      <w:rPr>
                        <w:rFonts w:ascii="Corbel"/>
                        <w:color w:val="231F20"/>
                        <w:sz w:val="20"/>
                      </w:rPr>
                      <w:t>deviation</w:t>
                      <w:tab/>
                      <w:t>31 cm</w:t>
                    </w:r>
                  </w:p>
                </w:txbxContent>
              </v:textbox>
              <v:fill type="solid"/>
              <w10:wrap type="none"/>
            </v:shape>
            <w10:wrap type="none"/>
          </v:group>
        </w:pict>
      </w:r>
      <w:r>
        <w:rPr/>
        <w:pict>
          <v:group style="position:absolute;margin-left:413.298645pt;margin-top:476.979797pt;width:111.45pt;height:133.7pt;mso-position-horizontal-relative:page;mso-position-vertical-relative:page;z-index:3976" coordorigin="8266,9540" coordsize="2229,2674">
            <v:shape style="position:absolute;left:8565;top:9539;width:1920;height:2502" type="#_x0000_t75" stroked="false">
              <v:imagedata r:id="rId63" o:title=""/>
            </v:shape>
            <v:shape style="position:absolute;left:8265;top:9539;width:359;height:2293" type="#_x0000_t75" stroked="false">
              <v:imagedata r:id="rId64" o:title=""/>
            </v:shape>
            <v:rect style="position:absolute;left:8594;top:11900;width:1900;height:312" filled="true" fillcolor="#ffffff" stroked="false">
              <v:fill type="solid"/>
            </v:rect>
            <v:line style="position:absolute" from="8349,9689" to="8349,11515" stroked="true" strokeweight="6.473323pt" strokecolor="#ffffff">
              <v:stroke dashstyle="solid"/>
            </v:line>
            <v:shape style="position:absolute;left:8265;top:9539;width:2229;height:2674" type="#_x0000_t202" filled="false" stroked="false">
              <v:textbox inset="0,0,0,0">
                <w:txbxContent>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35" w:lineRule="auto" w:before="117"/>
                      <w:ind w:left="401" w:right="50" w:firstLine="401"/>
                      <w:jc w:val="left"/>
                      <w:rPr>
                        <w:rFonts w:ascii="Corbel"/>
                        <w:b/>
                        <w:sz w:val="12"/>
                      </w:rPr>
                    </w:pPr>
                    <w:r>
                      <w:rPr>
                        <w:rFonts w:ascii="Corbel"/>
                        <w:b/>
                        <w:color w:val="231F20"/>
                        <w:sz w:val="12"/>
                      </w:rPr>
                      <w:t>Distribution of the coordinate difference, Easting (m)</w:t>
                    </w:r>
                  </w:p>
                </w:txbxContent>
              </v:textbox>
              <w10:wrap type="none"/>
            </v:shape>
            <w10:wrap type="none"/>
          </v:group>
        </w:pict>
      </w:r>
      <w:r>
        <w:rPr/>
        <w:pict>
          <v:group style="position:absolute;margin-left:413.298645pt;margin-top:-100.092819pt;width:111pt;height:125.1pt;mso-position-horizontal-relative:page;mso-position-vertical-relative:paragraph;z-index:-54784" coordorigin="8266,-2002" coordsize="2220,2502">
            <v:shape style="position:absolute;left:8565;top:-2002;width:1920;height:2502" type="#_x0000_t75" stroked="false">
              <v:imagedata r:id="rId65" o:title=""/>
            </v:shape>
            <v:shape style="position:absolute;left:8265;top:-2002;width:359;height:2293" type="#_x0000_t75" stroked="false">
              <v:imagedata r:id="rId64" o:title=""/>
            </v:shape>
            <w10:wrap type="none"/>
          </v:group>
        </w:pict>
      </w:r>
      <w:r>
        <w:rPr/>
        <w:pict>
          <v:shape style="position:absolute;margin-left:411.982758pt;margin-top:498.974915pt;width:9.15pt;height:77.8pt;mso-position-horizontal-relative:page;mso-position-vertical-relative:page;z-index:4048"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pict>
          <v:shape style="position:absolute;margin-left:413.282928pt;margin-top:-78.097282pt;width:9.15pt;height:77.8pt;mso-position-horizontal-relative:page;mso-position-vertical-relative:paragraph;z-index:4072"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hAnsi="Corbel"/>
          <w:b/>
          <w:color w:val="231F20"/>
          <w:sz w:val="18"/>
        </w:rPr>
        <w:t>The arrows show the directions and RMSE value, of the coordinate diﬀerences.</w:t>
      </w:r>
      <w:r>
        <w:rPr>
          <w:rFonts w:ascii="Corbel" w:hAnsi="Corbel"/>
          <w:b/>
          <w:color w:val="231F20"/>
          <w:spacing w:val="-28"/>
          <w:sz w:val="18"/>
        </w:rPr>
        <w:t> </w:t>
      </w:r>
      <w:r>
        <w:rPr>
          <w:rFonts w:ascii="Corbel" w:hAnsi="Corbel"/>
          <w:b/>
          <w:color w:val="231F20"/>
          <w:spacing w:val="-4"/>
          <w:sz w:val="18"/>
        </w:rPr>
        <w:t>Ar- </w:t>
      </w:r>
      <w:r>
        <w:rPr>
          <w:rFonts w:ascii="Corbel" w:hAnsi="Corbel"/>
          <w:b/>
          <w:color w:val="231F20"/>
          <w:sz w:val="18"/>
        </w:rPr>
        <w:t>rows are exaggerated by a factor</w:t>
      </w:r>
      <w:r>
        <w:rPr>
          <w:rFonts w:ascii="Corbel" w:hAnsi="Corbel"/>
          <w:b/>
          <w:color w:val="231F20"/>
          <w:spacing w:val="-5"/>
          <w:sz w:val="18"/>
        </w:rPr>
        <w:t> </w:t>
      </w:r>
      <w:r>
        <w:rPr>
          <w:rFonts w:ascii="Corbel" w:hAnsi="Corbel"/>
          <w:b/>
          <w:color w:val="231F20"/>
          <w:sz w:val="18"/>
        </w:rPr>
        <w:t>2000.</w:t>
      </w:r>
    </w:p>
    <w:p>
      <w:pPr>
        <w:pStyle w:val="BodyText"/>
        <w:rPr>
          <w:rFonts w:ascii="Corbel"/>
          <w:b/>
          <w:sz w:val="14"/>
        </w:rPr>
      </w:pPr>
      <w:r>
        <w:rPr/>
        <w:br w:type="column"/>
      </w:r>
      <w:r>
        <w:rPr>
          <w:rFonts w:ascii="Corbel"/>
          <w:b/>
          <w:sz w:val="14"/>
        </w:rPr>
      </w:r>
    </w:p>
    <w:p>
      <w:pPr>
        <w:pStyle w:val="BodyText"/>
        <w:spacing w:before="7"/>
        <w:rPr>
          <w:rFonts w:ascii="Corbel"/>
          <w:b/>
          <w:sz w:val="13"/>
        </w:rPr>
      </w:pPr>
    </w:p>
    <w:p>
      <w:pPr>
        <w:spacing w:line="235" w:lineRule="auto" w:before="0"/>
        <w:ind w:left="810" w:right="1237" w:firstLine="442"/>
        <w:jc w:val="left"/>
        <w:rPr>
          <w:rFonts w:ascii="Corbel"/>
          <w:b/>
          <w:sz w:val="12"/>
        </w:rPr>
      </w:pPr>
      <w:r>
        <w:rPr>
          <w:rFonts w:ascii="Corbel"/>
          <w:b/>
          <w:color w:val="231F20"/>
          <w:sz w:val="12"/>
        </w:rPr>
        <w:t>Distribution of the coordinate difference, Northing (m)</w:t>
      </w:r>
    </w:p>
    <w:p>
      <w:pPr>
        <w:spacing w:after="0" w:line="235" w:lineRule="auto"/>
        <w:jc w:val="left"/>
        <w:rPr>
          <w:rFonts w:ascii="Corbel"/>
          <w:sz w:val="12"/>
        </w:rPr>
        <w:sectPr>
          <w:type w:val="continuous"/>
          <w:pgSz w:w="11910" w:h="16840"/>
          <w:pgMar w:top="0" w:bottom="280" w:left="0" w:right="160"/>
          <w:cols w:num="2" w:equalWidth="0">
            <w:col w:w="7803" w:space="40"/>
            <w:col w:w="3907"/>
          </w:cols>
        </w:sectPr>
      </w:pPr>
    </w:p>
    <w:p>
      <w:pPr>
        <w:pStyle w:val="BodyText"/>
        <w:rPr>
          <w:rFonts w:ascii="Corbel"/>
          <w:b/>
        </w:rPr>
      </w:pPr>
    </w:p>
    <w:p>
      <w:pPr>
        <w:pStyle w:val="BodyText"/>
        <w:rPr>
          <w:rFonts w:ascii="Corbel"/>
          <w:b/>
        </w:rPr>
      </w:pPr>
    </w:p>
    <w:p>
      <w:pPr>
        <w:pStyle w:val="Heading1"/>
      </w:pPr>
      <w:bookmarkStart w:name="_bookmark7" w:id="8"/>
      <w:bookmarkEnd w:id="8"/>
      <w:r>
        <w:rPr>
          <w:b w:val="0"/>
        </w:rPr>
      </w:r>
      <w:r>
        <w:rPr>
          <w:color w:val="EC008C"/>
        </w:rPr>
        <w:t>Test site - Århus</w:t>
      </w:r>
    </w:p>
    <w:p>
      <w:pPr>
        <w:pStyle w:val="BodyText"/>
        <w:rPr>
          <w:rFonts w:ascii="Arial"/>
          <w:b/>
        </w:rPr>
      </w:pPr>
    </w:p>
    <w:p>
      <w:pPr>
        <w:pStyle w:val="BodyText"/>
        <w:spacing w:before="2"/>
        <w:rPr>
          <w:rFonts w:ascii="Arial"/>
          <w:b/>
        </w:rPr>
      </w:pPr>
    </w:p>
    <w:p>
      <w:pPr>
        <w:pStyle w:val="Heading5"/>
        <w:tabs>
          <w:tab w:pos="6009" w:val="right" w:leader="none"/>
        </w:tabs>
        <w:rPr>
          <w:b w:val="0"/>
        </w:rPr>
      </w:pPr>
      <w:r>
        <w:rPr/>
        <w:pict>
          <v:group style="position:absolute;margin-left:68.106911pt;margin-top:-18.766981pt;width:460.25pt;height:26.75pt;mso-position-horizontal-relative:page;mso-position-vertical-relative:paragraph;z-index:-54304" coordorigin="1362,-375" coordsize="9205,535">
            <v:shape style="position:absolute;left:1362;top:-376;width:9205;height:535" type="#_x0000_t75" stroked="false">
              <v:imagedata r:id="rId52" o:title=""/>
            </v:shape>
            <v:shape style="position:absolute;left:1426;top:-322;width:9015;height:358" type="#_x0000_t202" filled="true" fillcolor="#e1f4fd" stroked="false">
              <v:textbox inset="0,0,0,0">
                <w:txbxContent>
                  <w:p>
                    <w:pPr>
                      <w:tabs>
                        <w:tab w:pos="4302" w:val="left" w:leader="none"/>
                      </w:tabs>
                      <w:spacing w:before="61"/>
                      <w:ind w:left="99" w:right="0" w:firstLine="0"/>
                      <w:jc w:val="left"/>
                      <w:rPr>
                        <w:rFonts w:ascii="Corbel"/>
                        <w:sz w:val="20"/>
                      </w:rPr>
                    </w:pPr>
                    <w:r>
                      <w:rPr>
                        <w:rFonts w:ascii="Corbel"/>
                        <w:b/>
                        <w:color w:val="231F20"/>
                        <w:sz w:val="20"/>
                      </w:rPr>
                      <w:t>Reference</w:t>
                    </w:r>
                    <w:r>
                      <w:rPr>
                        <w:rFonts w:ascii="Corbel"/>
                        <w:b/>
                        <w:color w:val="231F20"/>
                        <w:spacing w:val="-3"/>
                        <w:sz w:val="20"/>
                      </w:rPr>
                      <w:t> </w:t>
                    </w:r>
                    <w:r>
                      <w:rPr>
                        <w:rFonts w:ascii="Corbel"/>
                        <w:b/>
                        <w:color w:val="231F20"/>
                        <w:sz w:val="20"/>
                      </w:rPr>
                      <w:t>data</w:t>
                      <w:tab/>
                    </w:r>
                    <w:r>
                      <w:rPr>
                        <w:rFonts w:ascii="Corbel"/>
                        <w:color w:val="231F20"/>
                        <w:sz w:val="20"/>
                      </w:rPr>
                      <w:t>TOP10DK (Danish topographic</w:t>
                    </w:r>
                    <w:r>
                      <w:rPr>
                        <w:rFonts w:ascii="Corbel"/>
                        <w:color w:val="231F20"/>
                        <w:spacing w:val="-2"/>
                        <w:sz w:val="20"/>
                      </w:rPr>
                      <w:t> </w:t>
                    </w:r>
                    <w:r>
                      <w:rPr>
                        <w:rFonts w:ascii="Corbel"/>
                        <w:color w:val="231F20"/>
                        <w:sz w:val="20"/>
                      </w:rPr>
                      <w:t>map)</w:t>
                    </w:r>
                  </w:p>
                </w:txbxContent>
              </v:textbox>
              <v:fill type="solid"/>
              <w10:wrap type="none"/>
            </v:shape>
            <w10:wrap type="none"/>
          </v:group>
        </w:pict>
      </w:r>
      <w:r>
        <w:rPr>
          <w:color w:val="231F20"/>
        </w:rPr>
        <w:t>Number of measured</w:t>
      </w:r>
      <w:r>
        <w:rPr>
          <w:color w:val="231F20"/>
          <w:spacing w:val="-4"/>
        </w:rPr>
        <w:t> </w:t>
      </w:r>
      <w:r>
        <w:rPr>
          <w:color w:val="231F20"/>
        </w:rPr>
        <w:t>reference</w:t>
      </w:r>
      <w:r>
        <w:rPr>
          <w:color w:val="231F20"/>
          <w:spacing w:val="-1"/>
        </w:rPr>
        <w:t> </w:t>
      </w:r>
      <w:r>
        <w:rPr>
          <w:color w:val="231F20"/>
        </w:rPr>
        <w:t>points</w:t>
        <w:tab/>
      </w:r>
      <w:r>
        <w:rPr>
          <w:b w:val="0"/>
          <w:color w:val="231F20"/>
        </w:rPr>
        <w:t>136</w:t>
      </w:r>
    </w:p>
    <w:p>
      <w:pPr>
        <w:pStyle w:val="BodyText"/>
        <w:spacing w:before="476"/>
        <w:ind w:left="5729"/>
        <w:rPr>
          <w:rFonts w:ascii="Corbel"/>
        </w:rPr>
      </w:pPr>
      <w:r>
        <w:rPr/>
        <w:pict>
          <v:group style="position:absolute;margin-left:68.106911pt;margin-top:-.251028pt;width:460.25pt;height:26.75pt;mso-position-horizontal-relative:page;mso-position-vertical-relative:paragraph;z-index:-54256" coordorigin="1362,-5" coordsize="9205,535">
            <v:shape style="position:absolute;left:1362;top:-6;width:9205;height:535" type="#_x0000_t75" stroked="false">
              <v:imagedata r:id="rId52" o:title=""/>
            </v:shape>
            <v:shape style="position:absolute;left:1426;top:48;width:9015;height:358" type="#_x0000_t202" filled="true" fillcolor="#e1f4fd" stroked="false">
              <v:textbox inset="0,0,0,0">
                <w:txbxContent>
                  <w:p>
                    <w:pPr>
                      <w:tabs>
                        <w:tab w:pos="4302" w:val="left" w:leader="none"/>
                      </w:tabs>
                      <w:spacing w:before="67"/>
                      <w:ind w:left="99" w:right="0" w:firstLine="0"/>
                      <w:jc w:val="left"/>
                      <w:rPr>
                        <w:rFonts w:ascii="Corbel"/>
                        <w:sz w:val="20"/>
                      </w:rPr>
                    </w:pPr>
                    <w:r>
                      <w:rPr>
                        <w:rFonts w:ascii="Corbel"/>
                        <w:b/>
                        <w:color w:val="231F20"/>
                        <w:sz w:val="20"/>
                      </w:rPr>
                      <w:t>Object</w:t>
                    </w:r>
                    <w:r>
                      <w:rPr>
                        <w:rFonts w:ascii="Corbel"/>
                        <w:b/>
                        <w:color w:val="231F20"/>
                        <w:spacing w:val="-2"/>
                        <w:sz w:val="20"/>
                      </w:rPr>
                      <w:t> </w:t>
                    </w:r>
                    <w:r>
                      <w:rPr>
                        <w:rFonts w:ascii="Corbel"/>
                        <w:b/>
                        <w:color w:val="231F20"/>
                        <w:sz w:val="20"/>
                      </w:rPr>
                      <w:t>type</w:t>
                      <w:tab/>
                    </w:r>
                    <w:r>
                      <w:rPr>
                        <w:rFonts w:ascii="Corbel"/>
                        <w:color w:val="231F20"/>
                        <w:sz w:val="20"/>
                      </w:rPr>
                      <w:t>Well-defined building corners on large buildings,</w:t>
                    </w:r>
                    <w:r>
                      <w:rPr>
                        <w:rFonts w:ascii="Corbel"/>
                        <w:color w:val="231F20"/>
                        <w:spacing w:val="-12"/>
                        <w:sz w:val="20"/>
                      </w:rPr>
                      <w:t> </w:t>
                    </w:r>
                    <w:r>
                      <w:rPr>
                        <w:rFonts w:ascii="Corbel"/>
                        <w:color w:val="231F20"/>
                        <w:sz w:val="20"/>
                      </w:rPr>
                      <w:t>non-</w:t>
                    </w:r>
                  </w:p>
                </w:txbxContent>
              </v:textbox>
              <v:fill type="solid"/>
              <w10:wrap type="none"/>
            </v:shape>
            <w10:wrap type="none"/>
          </v:group>
        </w:pict>
      </w:r>
      <w:r>
        <w:rPr/>
        <w:pict>
          <v:group style="position:absolute;margin-left:68.106911pt;margin-top:35.467754pt;width:460.25pt;height:26.75pt;mso-position-horizontal-relative:page;mso-position-vertical-relative:paragraph;z-index:-54208" coordorigin="1362,709" coordsize="9205,535">
            <v:shape style="position:absolute;left:1362;top:709;width:9205;height:535" type="#_x0000_t75" stroked="false">
              <v:imagedata r:id="rId52" o:title=""/>
            </v:shape>
            <v:shape style="position:absolute;left:1426;top:762;width:9015;height:358" type="#_x0000_t202" filled="true" fillcolor="#e1f4fd" stroked="false">
              <v:textbox inset="0,0,0,0">
                <w:txbxContent>
                  <w:p>
                    <w:pPr>
                      <w:tabs>
                        <w:tab w:pos="4302" w:val="left" w:leader="none"/>
                      </w:tabs>
                      <w:spacing w:before="73"/>
                      <w:ind w:left="99" w:right="0" w:firstLine="0"/>
                      <w:jc w:val="left"/>
                      <w:rPr>
                        <w:rFonts w:ascii="Corbel"/>
                        <w:sz w:val="20"/>
                      </w:rPr>
                    </w:pPr>
                    <w:r>
                      <w:rPr>
                        <w:rFonts w:ascii="Corbel"/>
                        <w:b/>
                        <w:color w:val="231F20"/>
                        <w:sz w:val="20"/>
                      </w:rPr>
                      <w:t>Scanner</w:t>
                    </w:r>
                    <w:r>
                      <w:rPr>
                        <w:rFonts w:ascii="Corbel"/>
                        <w:b/>
                        <w:color w:val="231F20"/>
                        <w:spacing w:val="-2"/>
                        <w:sz w:val="20"/>
                      </w:rPr>
                      <w:t> </w:t>
                    </w:r>
                    <w:r>
                      <w:rPr>
                        <w:rFonts w:ascii="Corbel"/>
                        <w:b/>
                        <w:color w:val="231F20"/>
                        <w:sz w:val="20"/>
                      </w:rPr>
                      <w:t>and</w:t>
                    </w:r>
                    <w:r>
                      <w:rPr>
                        <w:rFonts w:ascii="Corbel"/>
                        <w:b/>
                        <w:color w:val="231F20"/>
                        <w:spacing w:val="-1"/>
                        <w:sz w:val="20"/>
                      </w:rPr>
                      <w:t> </w:t>
                    </w:r>
                    <w:r>
                      <w:rPr>
                        <w:rFonts w:ascii="Corbel"/>
                        <w:b/>
                        <w:color w:val="231F20"/>
                        <w:sz w:val="20"/>
                      </w:rPr>
                      <w:t>operator</w:t>
                      <w:tab/>
                    </w:r>
                    <w:r>
                      <w:rPr>
                        <w:rFonts w:ascii="Corbel"/>
                        <w:color w:val="231F20"/>
                        <w:sz w:val="20"/>
                      </w:rPr>
                      <w:t>Optech / BlomInfo</w:t>
                    </w:r>
                  </w:p>
                </w:txbxContent>
              </v:textbox>
              <v:fill type="solid"/>
              <w10:wrap type="none"/>
            </v:shape>
            <w10:wrap type="none"/>
          </v:group>
        </w:pict>
      </w:r>
      <w:r>
        <w:rPr>
          <w:rFonts w:ascii="Corbel"/>
          <w:color w:val="231F20"/>
        </w:rPr>
        <w:t>parallel with the the north/south or east/west axis</w:t>
      </w:r>
    </w:p>
    <w:p>
      <w:pPr>
        <w:pStyle w:val="BodyText"/>
        <w:tabs>
          <w:tab w:pos="5729" w:val="left" w:leader="none"/>
        </w:tabs>
        <w:spacing w:before="476"/>
        <w:ind w:left="1526"/>
        <w:rPr>
          <w:rFonts w:ascii="Corbel"/>
        </w:rPr>
      </w:pPr>
      <w:r>
        <w:rPr/>
        <w:pict>
          <v:group style="position:absolute;margin-left:59.326965pt;margin-top:32.796593pt;width:471.9pt;height:205.2pt;mso-position-horizontal-relative:page;mso-position-vertical-relative:paragraph;z-index:-54352" coordorigin="1187,656" coordsize="9438,4104">
            <v:shape style="position:absolute;left:1323;top:655;width:9301;height:641" type="#_x0000_t75" stroked="false">
              <v:imagedata r:id="rId66" o:title=""/>
            </v:shape>
            <v:rect style="position:absolute;left:1426;top:757;width:9015;height:358" filled="true" fillcolor="#e1f4fd" stroked="false">
              <v:fill type="solid"/>
            </v:rect>
            <v:shape style="position:absolute;left:1186;top:1261;width:4222;height:3445" type="#_x0000_t75" stroked="false">
              <v:imagedata r:id="rId67" o:title=""/>
            </v:shape>
            <v:rect style="position:absolute;left:1890;top:4447;width:3320;height:312" filled="true" fillcolor="#ffffff" stroked="false">
              <v:fill type="solid"/>
            </v:rect>
            <v:line style="position:absolute" from="1645,1976" to="1645,3620" stroked="true" strokeweight="6.473323pt" strokecolor="#ffffff">
              <v:stroke dashstyle="solid"/>
            </v:line>
            <v:shape style="position:absolute;left:5729;top:1906;width:1072;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RMSE, plane</w:t>
                    </w:r>
                  </w:p>
                </w:txbxContent>
              </v:textbox>
              <w10:wrap type="none"/>
            </v:shape>
            <v:shape style="position:absolute;left:9774;top:1906;width:522;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64 cm</w:t>
                    </w:r>
                  </w:p>
                </w:txbxContent>
              </v:textbox>
              <w10:wrap type="none"/>
            </v:shape>
            <v:shape style="position:absolute;left:5729;top:2606;width:166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Maximum deviation</w:t>
                    </w:r>
                  </w:p>
                </w:txbxContent>
              </v:textbox>
              <w10:wrap type="none"/>
            </v:shape>
            <v:shape style="position:absolute;left:9697;top:2606;width:599;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122 cm</w:t>
                    </w:r>
                  </w:p>
                </w:txbxContent>
              </v:textbox>
              <w10:wrap type="none"/>
            </v:shape>
            <v:shape style="position:absolute;left:5729;top:3306;width:164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Easting, mean error</w:t>
                    </w:r>
                  </w:p>
                </w:txbxContent>
              </v:textbox>
              <w10:wrap type="none"/>
            </v:shape>
            <v:shape style="position:absolute;left:9722;top:3306;width:573;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-14 cm</w:t>
                    </w:r>
                  </w:p>
                </w:txbxContent>
              </v:textbox>
              <w10:wrap type="none"/>
            </v:shape>
            <v:shape style="position:absolute;left:5729;top:4006;width:1776;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Northing, mean error</w:t>
                    </w:r>
                  </w:p>
                </w:txbxContent>
              </v:textbox>
              <w10:wrap type="none"/>
            </v:shape>
            <v:shape style="position:absolute;left:9877;top:4006;width:419;height:238" type="#_x0000_t202" filled="false" stroked="false">
              <v:textbox inset="0,0,0,0">
                <w:txbxContent>
                  <w:p>
                    <w:pPr>
                      <w:spacing w:line="238" w:lineRule="exact" w:before="0"/>
                      <w:ind w:left="0" w:right="0" w:firstLine="0"/>
                      <w:jc w:val="left"/>
                      <w:rPr>
                        <w:rFonts w:ascii="Corbel"/>
                        <w:sz w:val="20"/>
                      </w:rPr>
                    </w:pPr>
                    <w:r>
                      <w:rPr>
                        <w:rFonts w:ascii="Corbel"/>
                        <w:color w:val="231F20"/>
                        <w:sz w:val="20"/>
                      </w:rPr>
                      <w:t>6 cm</w:t>
                    </w:r>
                  </w:p>
                </w:txbxContent>
              </v:textbox>
              <w10:wrap type="none"/>
            </v:shape>
            <v:shape style="position:absolute;left:2095;top:4422;width:2930;height:143" type="#_x0000_t202" filled="false" stroked="false">
              <v:textbox inset="0,0,0,0">
                <w:txbxContent>
                  <w:p>
                    <w:pPr>
                      <w:spacing w:line="143" w:lineRule="exact" w:before="0"/>
                      <w:ind w:left="0" w:right="0" w:firstLine="0"/>
                      <w:jc w:val="left"/>
                      <w:rPr>
                        <w:rFonts w:ascii="Corbel"/>
                        <w:b/>
                        <w:sz w:val="12"/>
                      </w:rPr>
                    </w:pPr>
                    <w:r>
                      <w:rPr>
                        <w:rFonts w:ascii="Corbel"/>
                        <w:b/>
                        <w:color w:val="231F20"/>
                        <w:sz w:val="12"/>
                      </w:rPr>
                      <w:t>Distribution of the coordinate difference in the plane (m)</w:t>
                    </w:r>
                  </w:p>
                </w:txbxContent>
              </v:textbox>
              <w10:wrap type="none"/>
            </v:shape>
            <w10:wrap type="none"/>
          </v:group>
        </w:pict>
      </w:r>
      <w:r>
        <w:rPr/>
        <w:pict>
          <v:group style="position:absolute;margin-left:276.220306pt;margin-top:106.621338pt;width:252.25pt;height:26.75pt;mso-position-horizontal-relative:page;mso-position-vertical-relative:paragraph;z-index:4624" coordorigin="5524,2132" coordsize="5045,535">
            <v:shape style="position:absolute;left:5524;top:2132;width:5045;height:535" type="#_x0000_t75" stroked="false">
              <v:imagedata r:id="rId53" o:title=""/>
            </v:shape>
            <v:shape style="position:absolute;left:5590;top:2185;width:4851;height:358" type="#_x0000_t202" filled="true" fillcolor="#e1f4fd" stroked="false">
              <v:textbox inset="0,0,0,0">
                <w:txbxContent>
                  <w:p>
                    <w:pPr>
                      <w:tabs>
                        <w:tab w:pos="4192" w:val="left" w:leader="none"/>
                      </w:tabs>
                      <w:spacing w:before="70"/>
                      <w:ind w:left="138" w:right="0" w:firstLine="0"/>
                      <w:jc w:val="left"/>
                      <w:rPr>
                        <w:rFonts w:ascii="Corbel"/>
                        <w:sz w:val="20"/>
                      </w:rPr>
                    </w:pPr>
                    <w:r>
                      <w:rPr>
                        <w:rFonts w:ascii="Corbel"/>
                        <w:color w:val="231F20"/>
                        <w:sz w:val="20"/>
                      </w:rPr>
                      <w:t>Mean,</w:t>
                    </w:r>
                    <w:r>
                      <w:rPr>
                        <w:rFonts w:ascii="Corbel"/>
                        <w:color w:val="231F20"/>
                        <w:spacing w:val="-2"/>
                        <w:sz w:val="20"/>
                      </w:rPr>
                      <w:t> </w:t>
                    </w:r>
                    <w:r>
                      <w:rPr>
                        <w:rFonts w:ascii="Corbel"/>
                        <w:color w:val="231F20"/>
                        <w:sz w:val="20"/>
                      </w:rPr>
                      <w:t>plane</w:t>
                      <w:tab/>
                      <w:t>58 cm</w:t>
                    </w:r>
                  </w:p>
                </w:txbxContent>
              </v:textbox>
              <v:fill type="solid"/>
              <w10:wrap type="none"/>
            </v:shape>
            <w10:wrap type="none"/>
          </v:group>
        </w:pict>
      </w:r>
      <w:r>
        <w:rPr/>
        <w:pict>
          <v:shape style="position:absolute;margin-left:76.771004pt;margin-top:104.243279pt;width:9.15pt;height:77.8pt;mso-position-horizontal-relative:page;mso-position-vertical-relative:paragraph;z-index:4792"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b/>
          <w:color w:val="231F20"/>
        </w:rPr>
        <w:t>Algorithm</w:t>
        <w:tab/>
      </w:r>
      <w:r>
        <w:rPr>
          <w:rFonts w:ascii="Corbel"/>
          <w:color w:val="231F20"/>
        </w:rPr>
        <w:t>4 measurements per building, combined into one</w:t>
      </w:r>
      <w:r>
        <w:rPr>
          <w:rFonts w:ascii="Corbel"/>
          <w:color w:val="231F20"/>
          <w:spacing w:val="-5"/>
        </w:rPr>
        <w:t> </w:t>
      </w:r>
      <w:r>
        <w:rPr>
          <w:rFonts w:ascii="Corbel"/>
          <w:color w:val="231F20"/>
        </w:rPr>
        <w:t>value</w:t>
      </w:r>
    </w:p>
    <w:p>
      <w:pPr>
        <w:pStyle w:val="BodyText"/>
        <w:rPr>
          <w:rFonts w:ascii="Corbel"/>
        </w:rPr>
      </w:pPr>
    </w:p>
    <w:p>
      <w:pPr>
        <w:pStyle w:val="BodyText"/>
        <w:rPr>
          <w:rFonts w:ascii="Corbel"/>
        </w:rPr>
      </w:pPr>
    </w:p>
    <w:p>
      <w:pPr>
        <w:pStyle w:val="BodyText"/>
        <w:spacing w:before="2"/>
        <w:rPr>
          <w:rFonts w:ascii="Corbel"/>
          <w:sz w:val="13"/>
        </w:rPr>
      </w:pPr>
      <w:r>
        <w:rPr/>
        <w:pict>
          <v:group style="position:absolute;margin-left:276.220306pt;margin-top:10.486356pt;width:252.25pt;height:26.75pt;mso-position-horizontal-relative:page;mso-position-vertical-relative:paragraph;z-index:2072;mso-wrap-distance-left:0;mso-wrap-distance-right:0" coordorigin="5524,210" coordsize="5045,535">
            <v:shape style="position:absolute;left:5524;top:209;width:5045;height:535" type="#_x0000_t75" stroked="false">
              <v:imagedata r:id="rId53" o:title=""/>
            </v:shape>
            <v:shape style="position:absolute;left:5524;top:209;width:5045;height:535" type="#_x0000_t202" filled="false" stroked="false">
              <v:textbox inset="0,0,0,0">
                <w:txbxContent>
                  <w:p>
                    <w:pPr>
                      <w:tabs>
                        <w:tab w:pos="4916" w:val="left" w:leader="none"/>
                      </w:tabs>
                      <w:spacing w:before="62"/>
                      <w:ind w:left="66" w:right="0" w:firstLine="0"/>
                      <w:jc w:val="left"/>
                      <w:rPr>
                        <w:rFonts w:ascii="Corbel"/>
                        <w:b/>
                        <w:sz w:val="28"/>
                      </w:rPr>
                    </w:pPr>
                    <w:r>
                      <w:rPr>
                        <w:color w:val="231F20"/>
                        <w:sz w:val="28"/>
                        <w:shd w:fill="E1F4FD" w:color="auto" w:val="clear"/>
                      </w:rPr>
                      <w:t> </w:t>
                    </w:r>
                    <w:r>
                      <w:rPr>
                        <w:color w:val="231F20"/>
                        <w:spacing w:val="-2"/>
                        <w:sz w:val="28"/>
                        <w:shd w:fill="E1F4FD" w:color="auto" w:val="clear"/>
                      </w:rPr>
                      <w:t> </w:t>
                    </w:r>
                    <w:r>
                      <w:rPr>
                        <w:rFonts w:ascii="Corbel"/>
                        <w:b/>
                        <w:color w:val="231F20"/>
                        <w:sz w:val="28"/>
                        <w:shd w:fill="E1F4FD" w:color="auto" w:val="clear"/>
                      </w:rPr>
                      <w:t>Results</w:t>
                      <w:tab/>
                    </w:r>
                  </w:p>
                </w:txbxContent>
              </v:textbox>
              <w10:wrap type="none"/>
            </v:shape>
            <w10:wrap type="topAndBottom"/>
          </v:group>
        </w:pict>
      </w: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rPr>
          <w:rFonts w:ascii="Corbel"/>
        </w:rPr>
      </w:pPr>
    </w:p>
    <w:p>
      <w:pPr>
        <w:pStyle w:val="BodyText"/>
        <w:spacing w:before="4"/>
        <w:rPr>
          <w:rFonts w:ascii="Corbel"/>
          <w:sz w:val="21"/>
        </w:rPr>
      </w:pPr>
      <w:r>
        <w:rPr/>
        <w:pict>
          <v:group style="position:absolute;margin-left:276.220306pt;margin-top:15.49923pt;width:252.25pt;height:26.75pt;mso-position-horizontal-relative:page;mso-position-vertical-relative:paragraph;z-index:2120;mso-wrap-distance-left:0;mso-wrap-distance-right:0" coordorigin="5524,310" coordsize="5045,535">
            <v:shape style="position:absolute;left:5524;top:309;width:5045;height:535" type="#_x0000_t75" stroked="false">
              <v:imagedata r:id="rId53" o:title=""/>
            </v:shape>
            <v:shape style="position:absolute;left:5590;top:363;width:4851;height:358" type="#_x0000_t202" filled="true" fillcolor="#e1f4fd" stroked="false">
              <v:textbox inset="0,0,0,0">
                <w:txbxContent>
                  <w:p>
                    <w:pPr>
                      <w:tabs>
                        <w:tab w:pos="4204" w:val="left" w:leader="none"/>
                      </w:tabs>
                      <w:spacing w:before="47"/>
                      <w:ind w:left="138" w:right="0" w:firstLine="0"/>
                      <w:jc w:val="left"/>
                      <w:rPr>
                        <w:rFonts w:ascii="Corbel"/>
                        <w:sz w:val="20"/>
                      </w:rPr>
                    </w:pPr>
                    <w:r>
                      <w:rPr>
                        <w:rFonts w:ascii="Corbel"/>
                        <w:color w:val="231F20"/>
                        <w:sz w:val="20"/>
                      </w:rPr>
                      <w:t>Northing,</w:t>
                    </w:r>
                    <w:r>
                      <w:rPr>
                        <w:rFonts w:ascii="Corbel"/>
                        <w:color w:val="231F20"/>
                        <w:spacing w:val="-3"/>
                        <w:sz w:val="20"/>
                      </w:rPr>
                      <w:t> </w:t>
                    </w:r>
                    <w:r>
                      <w:rPr>
                        <w:rFonts w:ascii="Corbel"/>
                        <w:color w:val="231F20"/>
                        <w:sz w:val="20"/>
                      </w:rPr>
                      <w:t>standard</w:t>
                    </w:r>
                    <w:r>
                      <w:rPr>
                        <w:rFonts w:ascii="Corbel"/>
                        <w:color w:val="231F20"/>
                        <w:spacing w:val="-3"/>
                        <w:sz w:val="20"/>
                      </w:rPr>
                      <w:t> </w:t>
                    </w:r>
                    <w:r>
                      <w:rPr>
                        <w:rFonts w:ascii="Corbel"/>
                        <w:color w:val="231F20"/>
                        <w:sz w:val="20"/>
                      </w:rPr>
                      <w:t>deviation</w:t>
                      <w:tab/>
                      <w:t>53 cm</w:t>
                    </w:r>
                  </w:p>
                </w:txbxContent>
              </v:textbox>
              <v:fill type="solid"/>
              <w10:wrap type="none"/>
            </v:shape>
            <w10:wrap type="topAndBottom"/>
          </v:group>
        </w:pict>
      </w:r>
      <w:r>
        <w:rPr/>
        <w:drawing>
          <wp:anchor distT="0" distB="0" distL="0" distR="0" allowOverlap="1" layoutInCell="1" locked="0" behindDoc="0" simplePos="0" relativeHeight="132">
            <wp:simplePos x="0" y="0"/>
            <wp:positionH relativeFrom="page">
              <wp:posOffset>905860</wp:posOffset>
            </wp:positionH>
            <wp:positionV relativeFrom="paragraph">
              <wp:posOffset>787113</wp:posOffset>
            </wp:positionV>
            <wp:extent cx="4253864" cy="2777013"/>
            <wp:effectExtent l="0" t="0" r="0" b="0"/>
            <wp:wrapTopAndBottom/>
            <wp:docPr id="41" name="image54.jpeg" descr=""/>
            <wp:cNvGraphicFramePr>
              <a:graphicFrameLocks noChangeAspect="1"/>
            </wp:cNvGraphicFramePr>
            <a:graphic>
              <a:graphicData uri="http://schemas.openxmlformats.org/drawingml/2006/picture">
                <pic:pic>
                  <pic:nvPicPr>
                    <pic:cNvPr id="42" name="image54.jpeg"/>
                    <pic:cNvPicPr/>
                  </pic:nvPicPr>
                  <pic:blipFill>
                    <a:blip r:embed="rId68" cstate="print"/>
                    <a:stretch>
                      <a:fillRect/>
                    </a:stretch>
                  </pic:blipFill>
                  <pic:spPr>
                    <a:xfrm>
                      <a:off x="0" y="0"/>
                      <a:ext cx="4253864" cy="2777013"/>
                    </a:xfrm>
                    <a:prstGeom prst="rect">
                      <a:avLst/>
                    </a:prstGeom>
                  </pic:spPr>
                </pic:pic>
              </a:graphicData>
            </a:graphic>
          </wp:anchor>
        </w:drawing>
      </w:r>
    </w:p>
    <w:p>
      <w:pPr>
        <w:pStyle w:val="BodyText"/>
        <w:spacing w:before="11"/>
        <w:rPr>
          <w:rFonts w:ascii="Corbel"/>
          <w:sz w:val="25"/>
        </w:rPr>
      </w:pPr>
    </w:p>
    <w:p>
      <w:pPr>
        <w:spacing w:before="83"/>
        <w:ind w:left="1466" w:right="0" w:firstLine="0"/>
        <w:jc w:val="left"/>
        <w:rPr>
          <w:rFonts w:ascii="Corbel" w:hAnsi="Corbel"/>
          <w:b/>
          <w:sz w:val="18"/>
        </w:rPr>
      </w:pPr>
      <w:r>
        <w:rPr>
          <w:rFonts w:ascii="Corbel" w:hAnsi="Corbel"/>
          <w:b/>
          <w:color w:val="231F20"/>
          <w:sz w:val="18"/>
        </w:rPr>
        <w:t>The yellow points represent the measured buildings around the Århus area.</w:t>
      </w:r>
    </w:p>
    <w:p>
      <w:pPr>
        <w:pStyle w:val="BodyText"/>
        <w:spacing w:before="3"/>
        <w:rPr>
          <w:rFonts w:ascii="Corbel"/>
          <w:b/>
          <w:sz w:val="9"/>
        </w:rPr>
      </w:pPr>
    </w:p>
    <w:p>
      <w:pPr>
        <w:spacing w:after="0"/>
        <w:rPr>
          <w:rFonts w:ascii="Corbel"/>
          <w:sz w:val="9"/>
        </w:rPr>
        <w:sectPr>
          <w:pgSz w:w="11910" w:h="16840"/>
          <w:pgMar w:header="0" w:footer="511" w:top="1580" w:bottom="700" w:left="0" w:right="160"/>
        </w:sectPr>
      </w:pPr>
    </w:p>
    <w:p>
      <w:pPr>
        <w:spacing w:line="235" w:lineRule="auto" w:before="103"/>
        <w:ind w:left="1466" w:right="0" w:firstLine="0"/>
        <w:jc w:val="left"/>
        <w:rPr>
          <w:rFonts w:ascii="Corbel" w:hAnsi="Corbel"/>
          <w:b/>
          <w:sz w:val="18"/>
        </w:rPr>
      </w:pPr>
      <w:r>
        <w:rPr/>
        <w:pict>
          <v:group style="position:absolute;margin-left:276.220306pt;margin-top:361.008057pt;width:252.25pt;height:26.75pt;mso-position-horizontal-relative:page;mso-position-vertical-relative:page;z-index:4648" coordorigin="5524,7220" coordsize="5045,535">
            <v:shape style="position:absolute;left:5524;top:7220;width:5045;height:535" type="#_x0000_t75" stroked="false">
              <v:imagedata r:id="rId53" o:title=""/>
            </v:shape>
            <v:rect style="position:absolute;left:5590;top:7273;width:4851;height:358" filled="true" fillcolor="#e1f4fd" stroked="false">
              <v:fill type="solid"/>
            </v:rect>
            <w10:wrap type="none"/>
          </v:group>
        </w:pict>
      </w:r>
      <w:r>
        <w:rPr/>
        <w:pict>
          <v:group style="position:absolute;margin-left:276.220306pt;margin-top:396.726837pt;width:252.25pt;height:26.75pt;mso-position-horizontal-relative:page;mso-position-vertical-relative:page;z-index:4696" coordorigin="5524,7935" coordsize="5045,535">
            <v:shape style="position:absolute;left:5524;top:7934;width:5045;height:535" type="#_x0000_t75" stroked="false">
              <v:imagedata r:id="rId53" o:title=""/>
            </v:shape>
            <v:shape style="position:absolute;left:5590;top:7988;width:4851;height:358" type="#_x0000_t202" filled="true" fillcolor="#e1f4fd" stroked="false">
              <v:textbox inset="0,0,0,0">
                <w:txbxContent>
                  <w:p>
                    <w:pPr>
                      <w:tabs>
                        <w:tab w:pos="4197" w:val="left" w:leader="none"/>
                      </w:tabs>
                      <w:spacing w:before="41"/>
                      <w:ind w:left="138" w:right="0" w:firstLine="0"/>
                      <w:jc w:val="left"/>
                      <w:rPr>
                        <w:rFonts w:ascii="Corbel"/>
                        <w:sz w:val="20"/>
                      </w:rPr>
                    </w:pPr>
                    <w:r>
                      <w:rPr>
                        <w:rFonts w:ascii="Corbel"/>
                        <w:color w:val="231F20"/>
                        <w:sz w:val="20"/>
                      </w:rPr>
                      <w:t>Easting,</w:t>
                    </w:r>
                    <w:r>
                      <w:rPr>
                        <w:rFonts w:ascii="Corbel"/>
                        <w:color w:val="231F20"/>
                        <w:spacing w:val="-2"/>
                        <w:sz w:val="20"/>
                      </w:rPr>
                      <w:t> </w:t>
                    </w:r>
                    <w:r>
                      <w:rPr>
                        <w:rFonts w:ascii="Corbel"/>
                        <w:color w:val="231F20"/>
                        <w:sz w:val="20"/>
                      </w:rPr>
                      <w:t>standard</w:t>
                    </w:r>
                    <w:r>
                      <w:rPr>
                        <w:rFonts w:ascii="Corbel"/>
                        <w:color w:val="231F20"/>
                        <w:spacing w:val="-3"/>
                        <w:sz w:val="20"/>
                      </w:rPr>
                      <w:t> </w:t>
                    </w:r>
                    <w:r>
                      <w:rPr>
                        <w:rFonts w:ascii="Corbel"/>
                        <w:color w:val="231F20"/>
                        <w:sz w:val="20"/>
                      </w:rPr>
                      <w:t>deviation</w:t>
                      <w:tab/>
                      <w:t>38 cm</w:t>
                    </w:r>
                  </w:p>
                </w:txbxContent>
              </v:textbox>
              <v:fill type="solid"/>
              <w10:wrap type="none"/>
            </v:shape>
            <w10:wrap type="none"/>
          </v:group>
        </w:pict>
      </w:r>
      <w:r>
        <w:rPr/>
        <w:pict>
          <v:group style="position:absolute;margin-left:413.298645pt;margin-top:476.979797pt;width:111.45pt;height:133.7pt;mso-position-horizontal-relative:page;mso-position-vertical-relative:page;z-index:4744" coordorigin="8266,9540" coordsize="2229,2674">
            <v:shape style="position:absolute;left:8565;top:9539;width:1920;height:2502" type="#_x0000_t75" stroked="false">
              <v:imagedata r:id="rId69" o:title=""/>
            </v:shape>
            <v:shape style="position:absolute;left:8265;top:9539;width:359;height:2293" type="#_x0000_t75" stroked="false">
              <v:imagedata r:id="rId70" o:title=""/>
            </v:shape>
            <v:rect style="position:absolute;left:8594;top:11900;width:1900;height:312" filled="true" fillcolor="#ffffff" stroked="false">
              <v:fill type="solid"/>
            </v:rect>
            <v:line style="position:absolute" from="8349,9689" to="8349,11515" stroked="true" strokeweight="6.473323pt" strokecolor="#ffffff">
              <v:stroke dashstyle="solid"/>
            </v:line>
            <v:shape style="position:absolute;left:8265;top:9539;width:2229;height:2674" type="#_x0000_t202" filled="false" stroked="false">
              <v:textbox inset="0,0,0,0">
                <w:txbxContent>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35" w:lineRule="auto" w:before="117"/>
                      <w:ind w:left="401" w:right="50" w:firstLine="401"/>
                      <w:jc w:val="left"/>
                      <w:rPr>
                        <w:rFonts w:ascii="Corbel"/>
                        <w:b/>
                        <w:sz w:val="12"/>
                      </w:rPr>
                    </w:pPr>
                    <w:r>
                      <w:rPr>
                        <w:rFonts w:ascii="Corbel"/>
                        <w:b/>
                        <w:color w:val="231F20"/>
                        <w:sz w:val="12"/>
                      </w:rPr>
                      <w:t>Distribution of the coordinate difference, Easting (m)</w:t>
                    </w:r>
                  </w:p>
                </w:txbxContent>
              </v:textbox>
              <w10:wrap type="none"/>
            </v:shape>
            <w10:wrap type="none"/>
          </v:group>
        </w:pict>
      </w:r>
      <w:r>
        <w:rPr/>
        <w:pict>
          <v:group style="position:absolute;margin-left:413.298645pt;margin-top:-100.092819pt;width:111pt;height:125.1pt;mso-position-horizontal-relative:page;mso-position-vertical-relative:paragraph;z-index:-54016" coordorigin="8266,-2002" coordsize="2220,2502">
            <v:shape style="position:absolute;left:8565;top:-2002;width:1920;height:2502" type="#_x0000_t75" stroked="false">
              <v:imagedata r:id="rId71" o:title=""/>
            </v:shape>
            <v:shape style="position:absolute;left:8265;top:-2002;width:359;height:2293" type="#_x0000_t75" stroked="false">
              <v:imagedata r:id="rId72" o:title=""/>
            </v:shape>
            <v:line style="position:absolute" from="8375,-1852" to="8375,-27" stroked="true" strokeweight="6.473323pt" strokecolor="#ffffff">
              <v:stroke dashstyle="solid"/>
            </v:line>
            <w10:wrap type="none"/>
          </v:group>
        </w:pict>
      </w:r>
      <w:r>
        <w:rPr/>
        <w:pict>
          <v:shape style="position:absolute;margin-left:411.982758pt;margin-top:498.974915pt;width:9.15pt;height:77.8pt;mso-position-horizontal-relative:page;mso-position-vertical-relative:page;z-index:4816"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pict>
          <v:shape style="position:absolute;margin-left:413.282928pt;margin-top:-78.097282pt;width:9.15pt;height:77.8pt;mso-position-horizontal-relative:page;mso-position-vertical-relative:paragraph;z-index:4840"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hAnsi="Corbel"/>
          <w:b/>
          <w:color w:val="231F20"/>
          <w:sz w:val="18"/>
        </w:rPr>
        <w:t>The arrows show the directions and RMSE value, of the coordinate diﬀerences.</w:t>
      </w:r>
      <w:r>
        <w:rPr>
          <w:rFonts w:ascii="Corbel" w:hAnsi="Corbel"/>
          <w:b/>
          <w:color w:val="231F20"/>
          <w:spacing w:val="-28"/>
          <w:sz w:val="18"/>
        </w:rPr>
        <w:t> </w:t>
      </w:r>
      <w:r>
        <w:rPr>
          <w:rFonts w:ascii="Corbel" w:hAnsi="Corbel"/>
          <w:b/>
          <w:color w:val="231F20"/>
          <w:spacing w:val="-4"/>
          <w:sz w:val="18"/>
        </w:rPr>
        <w:t>Ar- </w:t>
      </w:r>
      <w:r>
        <w:rPr>
          <w:rFonts w:ascii="Corbel" w:hAnsi="Corbel"/>
          <w:b/>
          <w:color w:val="231F20"/>
          <w:sz w:val="18"/>
        </w:rPr>
        <w:t>rows are exaggerated by a factor</w:t>
      </w:r>
      <w:r>
        <w:rPr>
          <w:rFonts w:ascii="Corbel" w:hAnsi="Corbel"/>
          <w:b/>
          <w:color w:val="231F20"/>
          <w:spacing w:val="-5"/>
          <w:sz w:val="18"/>
        </w:rPr>
        <w:t> </w:t>
      </w:r>
      <w:r>
        <w:rPr>
          <w:rFonts w:ascii="Corbel" w:hAnsi="Corbel"/>
          <w:b/>
          <w:color w:val="231F20"/>
          <w:sz w:val="18"/>
        </w:rPr>
        <w:t>900.</w:t>
      </w:r>
    </w:p>
    <w:p>
      <w:pPr>
        <w:pStyle w:val="BodyText"/>
        <w:rPr>
          <w:rFonts w:ascii="Corbel"/>
          <w:b/>
          <w:sz w:val="14"/>
        </w:rPr>
      </w:pPr>
      <w:r>
        <w:rPr/>
        <w:br w:type="column"/>
      </w:r>
      <w:r>
        <w:rPr>
          <w:rFonts w:ascii="Corbel"/>
          <w:b/>
          <w:sz w:val="14"/>
        </w:rPr>
      </w:r>
    </w:p>
    <w:p>
      <w:pPr>
        <w:pStyle w:val="BodyText"/>
        <w:spacing w:before="7"/>
        <w:rPr>
          <w:rFonts w:ascii="Corbel"/>
          <w:b/>
          <w:sz w:val="13"/>
        </w:rPr>
      </w:pPr>
    </w:p>
    <w:p>
      <w:pPr>
        <w:spacing w:line="235" w:lineRule="auto" w:before="0"/>
        <w:ind w:left="810" w:right="1237" w:firstLine="442"/>
        <w:jc w:val="left"/>
        <w:rPr>
          <w:rFonts w:ascii="Corbel"/>
          <w:b/>
          <w:sz w:val="12"/>
        </w:rPr>
      </w:pPr>
      <w:r>
        <w:rPr>
          <w:rFonts w:ascii="Corbel"/>
          <w:b/>
          <w:color w:val="231F20"/>
          <w:sz w:val="12"/>
        </w:rPr>
        <w:t>Distribution of the coordinate difference, Northing (m)</w:t>
      </w:r>
    </w:p>
    <w:p>
      <w:pPr>
        <w:spacing w:after="0" w:line="235" w:lineRule="auto"/>
        <w:jc w:val="left"/>
        <w:rPr>
          <w:rFonts w:ascii="Corbel"/>
          <w:sz w:val="12"/>
        </w:rPr>
        <w:sectPr>
          <w:type w:val="continuous"/>
          <w:pgSz w:w="11910" w:h="16840"/>
          <w:pgMar w:top="0" w:bottom="280" w:left="0" w:right="160"/>
          <w:cols w:num="2" w:equalWidth="0">
            <w:col w:w="7803" w:space="40"/>
            <w:col w:w="3907"/>
          </w:cols>
        </w:sectPr>
      </w:pPr>
    </w:p>
    <w:p>
      <w:pPr>
        <w:pStyle w:val="BodyText"/>
        <w:rPr>
          <w:rFonts w:ascii="Corbel"/>
          <w:b/>
        </w:rPr>
      </w:pPr>
    </w:p>
    <w:p>
      <w:pPr>
        <w:pStyle w:val="BodyText"/>
        <w:rPr>
          <w:rFonts w:ascii="Corbel"/>
          <w:b/>
        </w:rPr>
      </w:pPr>
    </w:p>
    <w:p>
      <w:pPr>
        <w:pStyle w:val="Heading1"/>
      </w:pPr>
      <w:bookmarkStart w:name="_bookmark8" w:id="9"/>
      <w:bookmarkEnd w:id="9"/>
      <w:r>
        <w:rPr>
          <w:b w:val="0"/>
        </w:rPr>
      </w:r>
      <w:r>
        <w:rPr>
          <w:color w:val="EC008C"/>
        </w:rPr>
        <w:t>Test site - Nordsjælland</w:t>
      </w:r>
    </w:p>
    <w:p>
      <w:pPr>
        <w:pStyle w:val="BodyText"/>
        <w:rPr>
          <w:rFonts w:ascii="Arial"/>
          <w:b/>
        </w:rPr>
      </w:pPr>
    </w:p>
    <w:p>
      <w:pPr>
        <w:pStyle w:val="BodyText"/>
        <w:spacing w:before="2"/>
        <w:rPr>
          <w:rFonts w:ascii="Arial"/>
          <w:b/>
        </w:rPr>
      </w:pPr>
    </w:p>
    <w:p>
      <w:pPr>
        <w:pStyle w:val="Heading5"/>
        <w:tabs>
          <w:tab w:pos="6024" w:val="right" w:leader="none"/>
        </w:tabs>
        <w:rPr>
          <w:b w:val="0"/>
        </w:rPr>
      </w:pPr>
      <w:r>
        <w:rPr/>
        <w:pict>
          <v:group style="position:absolute;margin-left:68.106911pt;margin-top:-18.766981pt;width:460.25pt;height:26.75pt;mso-position-horizontal-relative:page;mso-position-vertical-relative:paragraph;z-index:-53800" coordorigin="1362,-375" coordsize="9205,535">
            <v:shape style="position:absolute;left:1362;top:-376;width:9205;height:535" type="#_x0000_t75" stroked="false">
              <v:imagedata r:id="rId52" o:title=""/>
            </v:shape>
            <v:shape style="position:absolute;left:1426;top:-322;width:9015;height:358" type="#_x0000_t202" filled="true" fillcolor="#e1f4fd" stroked="false">
              <v:textbox inset="0,0,0,0">
                <w:txbxContent>
                  <w:p>
                    <w:pPr>
                      <w:tabs>
                        <w:tab w:pos="4302" w:val="left" w:leader="none"/>
                      </w:tabs>
                      <w:spacing w:before="61"/>
                      <w:ind w:left="99" w:right="0" w:firstLine="0"/>
                      <w:jc w:val="left"/>
                      <w:rPr>
                        <w:rFonts w:ascii="Corbel"/>
                        <w:sz w:val="20"/>
                      </w:rPr>
                    </w:pPr>
                    <w:r>
                      <w:rPr>
                        <w:rFonts w:ascii="Corbel"/>
                        <w:b/>
                        <w:color w:val="231F20"/>
                        <w:sz w:val="20"/>
                      </w:rPr>
                      <w:t>Reference</w:t>
                    </w:r>
                    <w:r>
                      <w:rPr>
                        <w:rFonts w:ascii="Corbel"/>
                        <w:b/>
                        <w:color w:val="231F20"/>
                        <w:spacing w:val="-3"/>
                        <w:sz w:val="20"/>
                      </w:rPr>
                      <w:t> </w:t>
                    </w:r>
                    <w:r>
                      <w:rPr>
                        <w:rFonts w:ascii="Corbel"/>
                        <w:b/>
                        <w:color w:val="231F20"/>
                        <w:sz w:val="20"/>
                      </w:rPr>
                      <w:t>data</w:t>
                      <w:tab/>
                    </w:r>
                    <w:r>
                      <w:rPr>
                        <w:rFonts w:ascii="Corbel"/>
                        <w:color w:val="231F20"/>
                        <w:sz w:val="20"/>
                      </w:rPr>
                      <w:t>FOT (Danish topographic</w:t>
                    </w:r>
                    <w:r>
                      <w:rPr>
                        <w:rFonts w:ascii="Corbel"/>
                        <w:color w:val="231F20"/>
                        <w:spacing w:val="-2"/>
                        <w:sz w:val="20"/>
                      </w:rPr>
                      <w:t> </w:t>
                    </w:r>
                    <w:r>
                      <w:rPr>
                        <w:rFonts w:ascii="Corbel"/>
                        <w:color w:val="231F20"/>
                        <w:sz w:val="20"/>
                      </w:rPr>
                      <w:t>map)</w:t>
                    </w:r>
                  </w:p>
                </w:txbxContent>
              </v:textbox>
              <v:fill type="solid"/>
              <w10:wrap type="none"/>
            </v:shape>
            <w10:wrap type="none"/>
          </v:group>
        </w:pict>
      </w:r>
      <w:r>
        <w:rPr>
          <w:color w:val="231F20"/>
        </w:rPr>
        <w:t>Number of measured</w:t>
      </w:r>
      <w:r>
        <w:rPr>
          <w:color w:val="231F20"/>
          <w:spacing w:val="-3"/>
        </w:rPr>
        <w:t> </w:t>
      </w:r>
      <w:r>
        <w:rPr>
          <w:color w:val="231F20"/>
        </w:rPr>
        <w:t>reference</w:t>
      </w:r>
      <w:r>
        <w:rPr>
          <w:color w:val="231F20"/>
          <w:spacing w:val="-2"/>
        </w:rPr>
        <w:t> </w:t>
      </w:r>
      <w:r>
        <w:rPr>
          <w:color w:val="231F20"/>
        </w:rPr>
        <w:t>points</w:t>
        <w:tab/>
      </w:r>
      <w:r>
        <w:rPr>
          <w:b w:val="0"/>
          <w:color w:val="231F20"/>
        </w:rPr>
        <w:t>140</w:t>
      </w:r>
    </w:p>
    <w:p>
      <w:pPr>
        <w:pStyle w:val="BodyText"/>
        <w:spacing w:before="476"/>
        <w:ind w:left="5729"/>
        <w:rPr>
          <w:rFonts w:ascii="Corbel"/>
        </w:rPr>
      </w:pPr>
      <w:r>
        <w:rPr/>
        <w:pict>
          <v:group style="position:absolute;margin-left:68.106911pt;margin-top:-.251028pt;width:460.25pt;height:26.75pt;mso-position-horizontal-relative:page;mso-position-vertical-relative:paragraph;z-index:-53752" coordorigin="1362,-5" coordsize="9205,535">
            <v:shape style="position:absolute;left:1362;top:-6;width:9205;height:535" type="#_x0000_t75" stroked="false">
              <v:imagedata r:id="rId52" o:title=""/>
            </v:shape>
            <v:shape style="position:absolute;left:1426;top:48;width:9015;height:358" type="#_x0000_t202" filled="true" fillcolor="#e1f4fd" stroked="false">
              <v:textbox inset="0,0,0,0">
                <w:txbxContent>
                  <w:p>
                    <w:pPr>
                      <w:tabs>
                        <w:tab w:pos="4302" w:val="left" w:leader="none"/>
                      </w:tabs>
                      <w:spacing w:before="67"/>
                      <w:ind w:left="99" w:right="0" w:firstLine="0"/>
                      <w:jc w:val="left"/>
                      <w:rPr>
                        <w:rFonts w:ascii="Corbel"/>
                        <w:sz w:val="20"/>
                      </w:rPr>
                    </w:pPr>
                    <w:r>
                      <w:rPr>
                        <w:rFonts w:ascii="Corbel"/>
                        <w:b/>
                        <w:color w:val="231F20"/>
                        <w:sz w:val="20"/>
                      </w:rPr>
                      <w:t>Object</w:t>
                    </w:r>
                    <w:r>
                      <w:rPr>
                        <w:rFonts w:ascii="Corbel"/>
                        <w:b/>
                        <w:color w:val="231F20"/>
                        <w:spacing w:val="-2"/>
                        <w:sz w:val="20"/>
                      </w:rPr>
                      <w:t> </w:t>
                    </w:r>
                    <w:r>
                      <w:rPr>
                        <w:rFonts w:ascii="Corbel"/>
                        <w:b/>
                        <w:color w:val="231F20"/>
                        <w:sz w:val="20"/>
                      </w:rPr>
                      <w:t>type</w:t>
                      <w:tab/>
                    </w:r>
                    <w:r>
                      <w:rPr>
                        <w:rFonts w:ascii="Corbel"/>
                        <w:color w:val="231F20"/>
                        <w:sz w:val="20"/>
                      </w:rPr>
                      <w:t>Well-defined building corners on large</w:t>
                    </w:r>
                    <w:r>
                      <w:rPr>
                        <w:rFonts w:ascii="Corbel"/>
                        <w:color w:val="231F20"/>
                        <w:spacing w:val="-11"/>
                        <w:sz w:val="20"/>
                      </w:rPr>
                      <w:t> </w:t>
                    </w:r>
                    <w:r>
                      <w:rPr>
                        <w:rFonts w:ascii="Corbel"/>
                        <w:color w:val="231F20"/>
                        <w:sz w:val="20"/>
                      </w:rPr>
                      <w:t>buildings,non-</w:t>
                    </w:r>
                  </w:p>
                </w:txbxContent>
              </v:textbox>
              <v:fill type="solid"/>
              <w10:wrap type="none"/>
            </v:shape>
            <w10:wrap type="none"/>
          </v:group>
        </w:pict>
      </w:r>
      <w:r>
        <w:rPr/>
        <w:pict>
          <v:group style="position:absolute;margin-left:68.106911pt;margin-top:35.467754pt;width:460.25pt;height:26.75pt;mso-position-horizontal-relative:page;mso-position-vertical-relative:paragraph;z-index:-53704" coordorigin="1362,709" coordsize="9205,535">
            <v:shape style="position:absolute;left:1362;top:709;width:9205;height:535" type="#_x0000_t75" stroked="false">
              <v:imagedata r:id="rId52" o:title=""/>
            </v:shape>
            <v:shape style="position:absolute;left:1426;top:762;width:9015;height:358" type="#_x0000_t202" filled="true" fillcolor="#e1f4fd" stroked="false">
              <v:textbox inset="0,0,0,0">
                <w:txbxContent>
                  <w:p>
                    <w:pPr>
                      <w:tabs>
                        <w:tab w:pos="4302" w:val="left" w:leader="none"/>
                      </w:tabs>
                      <w:spacing w:before="73"/>
                      <w:ind w:left="99" w:right="0" w:firstLine="0"/>
                      <w:jc w:val="left"/>
                      <w:rPr>
                        <w:rFonts w:ascii="Corbel"/>
                        <w:sz w:val="20"/>
                      </w:rPr>
                    </w:pPr>
                    <w:r>
                      <w:rPr>
                        <w:rFonts w:ascii="Corbel"/>
                        <w:b/>
                        <w:color w:val="231F20"/>
                        <w:sz w:val="20"/>
                      </w:rPr>
                      <w:t>Scanner</w:t>
                    </w:r>
                    <w:r>
                      <w:rPr>
                        <w:rFonts w:ascii="Corbel"/>
                        <w:b/>
                        <w:color w:val="231F20"/>
                        <w:spacing w:val="-2"/>
                        <w:sz w:val="20"/>
                      </w:rPr>
                      <w:t> </w:t>
                    </w:r>
                    <w:r>
                      <w:rPr>
                        <w:rFonts w:ascii="Corbel"/>
                        <w:b/>
                        <w:color w:val="231F20"/>
                        <w:sz w:val="20"/>
                      </w:rPr>
                      <w:t>and</w:t>
                    </w:r>
                    <w:r>
                      <w:rPr>
                        <w:rFonts w:ascii="Corbel"/>
                        <w:b/>
                        <w:color w:val="231F20"/>
                        <w:spacing w:val="-1"/>
                        <w:sz w:val="20"/>
                      </w:rPr>
                      <w:t> </w:t>
                    </w:r>
                    <w:r>
                      <w:rPr>
                        <w:rFonts w:ascii="Corbel"/>
                        <w:b/>
                        <w:color w:val="231F20"/>
                        <w:sz w:val="20"/>
                      </w:rPr>
                      <w:t>operator</w:t>
                      <w:tab/>
                    </w:r>
                    <w:r>
                      <w:rPr>
                        <w:rFonts w:ascii="Corbel"/>
                        <w:color w:val="231F20"/>
                        <w:sz w:val="20"/>
                      </w:rPr>
                      <w:t>Riegl Litemapper 5600 /</w:t>
                    </w:r>
                    <w:r>
                      <w:rPr>
                        <w:rFonts w:ascii="Corbel"/>
                        <w:color w:val="231F20"/>
                        <w:spacing w:val="16"/>
                        <w:sz w:val="20"/>
                      </w:rPr>
                      <w:t> </w:t>
                    </w:r>
                    <w:r>
                      <w:rPr>
                        <w:rFonts w:ascii="Corbel"/>
                        <w:color w:val="231F20"/>
                        <w:sz w:val="20"/>
                      </w:rPr>
                      <w:t>Scankort</w:t>
                    </w:r>
                  </w:p>
                </w:txbxContent>
              </v:textbox>
              <v:fill type="solid"/>
              <w10:wrap type="none"/>
            </v:shape>
            <w10:wrap type="none"/>
          </v:group>
        </w:pict>
      </w:r>
      <w:r>
        <w:rPr>
          <w:rFonts w:ascii="Corbel"/>
          <w:color w:val="231F20"/>
        </w:rPr>
        <w:t>parallel with the the north/south or east/west axis</w:t>
      </w:r>
    </w:p>
    <w:p>
      <w:pPr>
        <w:pStyle w:val="BodyText"/>
        <w:tabs>
          <w:tab w:pos="5729" w:val="left" w:leader="none"/>
        </w:tabs>
        <w:spacing w:before="476"/>
        <w:ind w:left="1526"/>
        <w:rPr>
          <w:rFonts w:ascii="Corbel"/>
        </w:rPr>
      </w:pPr>
      <w:r>
        <w:rPr/>
        <w:pict>
          <v:group style="position:absolute;margin-left:68.106911pt;margin-top:35.184769pt;width:460.25pt;height:26.75pt;mso-position-horizontal-relative:page;mso-position-vertical-relative:paragraph;z-index:4936" coordorigin="1362,704" coordsize="9205,535">
            <v:shape style="position:absolute;left:1362;top:703;width:9205;height:535" type="#_x0000_t75" stroked="false">
              <v:imagedata r:id="rId73" o:title=""/>
            </v:shape>
            <v:rect style="position:absolute;left:1426;top:757;width:9015;height:358" filled="true" fillcolor="#e1f4fd" stroked="false">
              <v:fill type="solid"/>
            </v:rect>
            <w10:wrap type="none"/>
          </v:group>
        </w:pict>
      </w:r>
      <w:r>
        <w:rPr>
          <w:rFonts w:ascii="Corbel"/>
          <w:b/>
          <w:color w:val="231F20"/>
        </w:rPr>
        <w:t>Algorithm</w:t>
        <w:tab/>
      </w:r>
      <w:r>
        <w:rPr>
          <w:rFonts w:ascii="Corbel"/>
          <w:color w:val="231F20"/>
        </w:rPr>
        <w:t>4 measurements per building, combined into one</w:t>
      </w:r>
      <w:r>
        <w:rPr>
          <w:rFonts w:ascii="Corbel"/>
          <w:color w:val="231F20"/>
          <w:spacing w:val="-5"/>
        </w:rPr>
        <w:t> </w:t>
      </w:r>
      <w:r>
        <w:rPr>
          <w:rFonts w:ascii="Corbel"/>
          <w:color w:val="231F20"/>
        </w:rPr>
        <w:t>value</w:t>
      </w:r>
    </w:p>
    <w:p>
      <w:pPr>
        <w:pStyle w:val="BodyText"/>
        <w:rPr>
          <w:rFonts w:ascii="Corbel"/>
          <w:sz w:val="24"/>
        </w:rPr>
      </w:pPr>
    </w:p>
    <w:p>
      <w:pPr>
        <w:pStyle w:val="BodyText"/>
        <w:rPr>
          <w:rFonts w:ascii="Corbel"/>
          <w:sz w:val="24"/>
        </w:rPr>
      </w:pPr>
    </w:p>
    <w:p>
      <w:pPr>
        <w:pStyle w:val="BodyText"/>
        <w:rPr>
          <w:rFonts w:ascii="Corbel"/>
          <w:sz w:val="24"/>
        </w:rPr>
      </w:pPr>
    </w:p>
    <w:p>
      <w:pPr>
        <w:pStyle w:val="BodyText"/>
        <w:spacing w:before="1"/>
        <w:rPr>
          <w:rFonts w:ascii="Corbel"/>
          <w:sz w:val="25"/>
        </w:rPr>
      </w:pPr>
    </w:p>
    <w:p>
      <w:pPr>
        <w:pStyle w:val="BodyText"/>
        <w:tabs>
          <w:tab w:pos="9774" w:val="left" w:leader="none"/>
        </w:tabs>
        <w:spacing w:before="1"/>
        <w:ind w:left="5729"/>
        <w:rPr>
          <w:rFonts w:ascii="Corbel"/>
        </w:rPr>
      </w:pPr>
      <w:r>
        <w:rPr/>
        <w:pict>
          <v:group style="position:absolute;margin-left:276.220306pt;margin-top:-24.351048pt;width:252.25pt;height:26.75pt;mso-position-horizontal-relative:page;mso-position-vertical-relative:paragraph;z-index:-53656" coordorigin="5524,-487" coordsize="5045,535">
            <v:shape style="position:absolute;left:5524;top:-488;width:5045;height:535" type="#_x0000_t75" stroked="false">
              <v:imagedata r:id="rId53" o:title=""/>
            </v:shape>
            <v:shape style="position:absolute;left:5524;top:-488;width:5045;height:535" type="#_x0000_t202" filled="false" stroked="false">
              <v:textbox inset="0,0,0,0">
                <w:txbxContent>
                  <w:p>
                    <w:pPr>
                      <w:tabs>
                        <w:tab w:pos="4916" w:val="left" w:leader="none"/>
                      </w:tabs>
                      <w:spacing w:before="62"/>
                      <w:ind w:left="66" w:right="0" w:firstLine="0"/>
                      <w:jc w:val="left"/>
                      <w:rPr>
                        <w:rFonts w:ascii="Corbel"/>
                        <w:b/>
                        <w:sz w:val="28"/>
                      </w:rPr>
                    </w:pPr>
                    <w:r>
                      <w:rPr>
                        <w:color w:val="231F20"/>
                        <w:sz w:val="28"/>
                        <w:shd w:fill="E1F4FD" w:color="auto" w:val="clear"/>
                      </w:rPr>
                      <w:t> </w:t>
                    </w:r>
                    <w:r>
                      <w:rPr>
                        <w:color w:val="231F20"/>
                        <w:spacing w:val="-2"/>
                        <w:sz w:val="28"/>
                        <w:shd w:fill="E1F4FD" w:color="auto" w:val="clear"/>
                      </w:rPr>
                      <w:t> </w:t>
                    </w:r>
                    <w:r>
                      <w:rPr>
                        <w:rFonts w:ascii="Corbel"/>
                        <w:b/>
                        <w:color w:val="231F20"/>
                        <w:sz w:val="28"/>
                        <w:shd w:fill="E1F4FD" w:color="auto" w:val="clear"/>
                      </w:rPr>
                      <w:t>Results</w:t>
                      <w:tab/>
                    </w:r>
                  </w:p>
                </w:txbxContent>
              </v:textbox>
              <w10:wrap type="none"/>
            </v:shape>
            <w10:wrap type="none"/>
          </v:group>
        </w:pict>
      </w:r>
      <w:r>
        <w:rPr/>
        <w:pict>
          <v:group style="position:absolute;margin-left:276.220306pt;margin-top:11.367737pt;width:252.25pt;height:26.75pt;mso-position-horizontal-relative:page;mso-position-vertical-relative:paragraph;z-index:-53608" coordorigin="5524,227" coordsize="5045,535">
            <v:shape style="position:absolute;left:5524;top:227;width:5045;height:535" type="#_x0000_t75" stroked="false">
              <v:imagedata r:id="rId53" o:title=""/>
            </v:shape>
            <v:shape style="position:absolute;left:5590;top:280;width:4851;height:358" type="#_x0000_t202" filled="true" fillcolor="#e1f4fd" stroked="false">
              <v:textbox inset="0,0,0,0">
                <w:txbxContent>
                  <w:p>
                    <w:pPr>
                      <w:tabs>
                        <w:tab w:pos="4204" w:val="left" w:leader="none"/>
                      </w:tabs>
                      <w:spacing w:before="70"/>
                      <w:ind w:left="138" w:right="0" w:firstLine="0"/>
                      <w:jc w:val="left"/>
                      <w:rPr>
                        <w:rFonts w:ascii="Corbel"/>
                        <w:sz w:val="20"/>
                      </w:rPr>
                    </w:pPr>
                    <w:r>
                      <w:rPr>
                        <w:rFonts w:ascii="Corbel"/>
                        <w:color w:val="231F20"/>
                        <w:sz w:val="20"/>
                      </w:rPr>
                      <w:t>Mean,</w:t>
                    </w:r>
                    <w:r>
                      <w:rPr>
                        <w:rFonts w:ascii="Corbel"/>
                        <w:color w:val="231F20"/>
                        <w:spacing w:val="-2"/>
                        <w:sz w:val="20"/>
                      </w:rPr>
                      <w:t> </w:t>
                    </w:r>
                    <w:r>
                      <w:rPr>
                        <w:rFonts w:ascii="Corbel"/>
                        <w:color w:val="231F20"/>
                        <w:sz w:val="20"/>
                      </w:rPr>
                      <w:t>plane</w:t>
                      <w:tab/>
                      <w:t>53 cm</w:t>
                    </w:r>
                  </w:p>
                </w:txbxContent>
              </v:textbox>
              <v:fill type="solid"/>
              <w10:wrap type="none"/>
            </v:shape>
            <w10:wrap type="none"/>
          </v:group>
        </w:pict>
      </w:r>
      <w:r>
        <w:rPr/>
        <w:pict>
          <v:group style="position:absolute;margin-left:79.001144pt;margin-top:-27.658102pt;width:191.4pt;height:170.4pt;mso-position-horizontal-relative:page;mso-position-vertical-relative:paragraph;z-index:5296" coordorigin="1580,-553" coordsize="3828,3408">
            <v:shape style="position:absolute;left:1622;top:-554;width:3786;height:3227" type="#_x0000_t75" stroked="false">
              <v:imagedata r:id="rId74" o:title=""/>
            </v:shape>
            <v:rect style="position:absolute;left:1890;top:2542;width:3320;height:312" filled="true" fillcolor="#ffffff" stroked="false">
              <v:fill type="solid"/>
            </v:rect>
            <v:line style="position:absolute" from="1645,71" to="1645,1715" stroked="true" strokeweight="6.473323pt" strokecolor="#ffffff">
              <v:stroke dashstyle="solid"/>
            </v:line>
            <v:shape style="position:absolute;left:2095;top:2517;width:2930;height:143" type="#_x0000_t202" filled="false" stroked="false">
              <v:textbox inset="0,0,0,0">
                <w:txbxContent>
                  <w:p>
                    <w:pPr>
                      <w:spacing w:line="143" w:lineRule="exact" w:before="0"/>
                      <w:ind w:left="0" w:right="0" w:firstLine="0"/>
                      <w:jc w:val="left"/>
                      <w:rPr>
                        <w:rFonts w:ascii="Corbel"/>
                        <w:b/>
                        <w:sz w:val="12"/>
                      </w:rPr>
                    </w:pPr>
                    <w:r>
                      <w:rPr>
                        <w:rFonts w:ascii="Corbel"/>
                        <w:b/>
                        <w:color w:val="231F20"/>
                        <w:sz w:val="12"/>
                      </w:rPr>
                      <w:t>Distribution of the coordinate difference in the plane (m)</w:t>
                    </w:r>
                  </w:p>
                </w:txbxContent>
              </v:textbox>
              <w10:wrap type="none"/>
            </v:shape>
            <w10:wrap type="none"/>
          </v:group>
        </w:pict>
      </w:r>
      <w:r>
        <w:rPr/>
        <w:pict>
          <v:shape style="position:absolute;margin-left:76.771004pt;margin-top:8.989676pt;width:9.15pt;height:77.8pt;mso-position-horizontal-relative:page;mso-position-vertical-relative:paragraph;z-index:5392"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color w:val="231F20"/>
        </w:rPr>
        <w:t>RMSE,</w:t>
      </w:r>
      <w:r>
        <w:rPr>
          <w:rFonts w:ascii="Corbel"/>
          <w:color w:val="231F20"/>
          <w:spacing w:val="-1"/>
        </w:rPr>
        <w:t> </w:t>
      </w:r>
      <w:r>
        <w:rPr>
          <w:rFonts w:ascii="Corbel"/>
          <w:color w:val="231F20"/>
        </w:rPr>
        <w:t>plane</w:t>
        <w:tab/>
        <w:t>60</w:t>
      </w:r>
      <w:r>
        <w:rPr>
          <w:rFonts w:ascii="Corbel"/>
          <w:color w:val="231F20"/>
          <w:spacing w:val="-2"/>
        </w:rPr>
        <w:t> </w:t>
      </w:r>
      <w:r>
        <w:rPr>
          <w:rFonts w:ascii="Corbel"/>
          <w:color w:val="231F20"/>
        </w:rPr>
        <w:t>cm</w:t>
      </w:r>
    </w:p>
    <w:p>
      <w:pPr>
        <w:pStyle w:val="BodyText"/>
        <w:spacing w:before="2"/>
        <w:rPr>
          <w:rFonts w:ascii="Corbel"/>
          <w:sz w:val="29"/>
        </w:rPr>
      </w:pPr>
    </w:p>
    <w:p>
      <w:pPr>
        <w:pStyle w:val="BodyText"/>
        <w:tabs>
          <w:tab w:pos="9705" w:val="left" w:leader="none"/>
        </w:tabs>
        <w:spacing w:before="100"/>
        <w:ind w:left="5729"/>
        <w:rPr>
          <w:rFonts w:ascii="Corbel"/>
        </w:rPr>
      </w:pPr>
      <w:r>
        <w:rPr/>
        <w:pict>
          <v:group style="position:absolute;margin-left:276.220306pt;margin-top:17.033781pt;width:252.25pt;height:26.75pt;mso-position-horizontal-relative:page;mso-position-vertical-relative:paragraph;z-index:-53584" coordorigin="5524,341" coordsize="5045,535">
            <v:shape style="position:absolute;left:5524;top:340;width:5045;height:535" type="#_x0000_t75" stroked="false">
              <v:imagedata r:id="rId53" o:title=""/>
            </v:shape>
            <v:rect style="position:absolute;left:5590;top:394;width:4851;height:358" filled="true" fillcolor="#e1f4fd" stroked="false">
              <v:fill type="solid"/>
            </v:rect>
            <w10:wrap type="none"/>
          </v:group>
        </w:pict>
      </w:r>
      <w:r>
        <w:rPr>
          <w:rFonts w:ascii="Corbel"/>
          <w:color w:val="231F20"/>
        </w:rPr>
        <w:t>Maximum</w:t>
      </w:r>
      <w:r>
        <w:rPr>
          <w:rFonts w:ascii="Corbel"/>
          <w:color w:val="231F20"/>
          <w:spacing w:val="-2"/>
        </w:rPr>
        <w:t> </w:t>
      </w:r>
      <w:r>
        <w:rPr>
          <w:rFonts w:ascii="Corbel"/>
          <w:color w:val="231F20"/>
        </w:rPr>
        <w:t>deviation</w:t>
        <w:tab/>
      </w:r>
      <w:r>
        <w:rPr>
          <w:rFonts w:ascii="Corbel"/>
          <w:color w:val="231F20"/>
          <w:spacing w:val="-3"/>
        </w:rPr>
        <w:t>123</w:t>
      </w:r>
      <w:r>
        <w:rPr>
          <w:rFonts w:ascii="Corbel"/>
          <w:color w:val="231F20"/>
          <w:spacing w:val="1"/>
        </w:rPr>
        <w:t> </w:t>
      </w:r>
      <w:r>
        <w:rPr>
          <w:rFonts w:ascii="Corbel"/>
          <w:color w:val="231F20"/>
        </w:rPr>
        <w:t>cm</w:t>
      </w:r>
    </w:p>
    <w:p>
      <w:pPr>
        <w:pStyle w:val="BodyText"/>
        <w:rPr>
          <w:rFonts w:ascii="Corbel"/>
          <w:sz w:val="24"/>
        </w:rPr>
      </w:pPr>
    </w:p>
    <w:p>
      <w:pPr>
        <w:pStyle w:val="BodyText"/>
        <w:tabs>
          <w:tab w:pos="9723" w:val="left" w:leader="none"/>
        </w:tabs>
        <w:spacing w:before="162"/>
        <w:ind w:left="5729"/>
        <w:rPr>
          <w:rFonts w:ascii="Corbel"/>
        </w:rPr>
      </w:pPr>
      <w:r>
        <w:rPr>
          <w:rFonts w:ascii="Corbel"/>
          <w:color w:val="231F20"/>
        </w:rPr>
        <w:t>Easting,</w:t>
      </w:r>
      <w:r>
        <w:rPr>
          <w:rFonts w:ascii="Corbel"/>
          <w:color w:val="231F20"/>
          <w:spacing w:val="-1"/>
        </w:rPr>
        <w:t> </w:t>
      </w:r>
      <w:r>
        <w:rPr>
          <w:rFonts w:ascii="Corbel"/>
          <w:color w:val="231F20"/>
        </w:rPr>
        <w:t>mean</w:t>
      </w:r>
      <w:r>
        <w:rPr>
          <w:rFonts w:ascii="Corbel"/>
          <w:color w:val="231F20"/>
          <w:spacing w:val="-2"/>
        </w:rPr>
        <w:t> </w:t>
      </w:r>
      <w:r>
        <w:rPr>
          <w:rFonts w:ascii="Corbel"/>
          <w:color w:val="231F20"/>
        </w:rPr>
        <w:t>error</w:t>
        <w:tab/>
        <w:t>-25</w:t>
      </w:r>
      <w:r>
        <w:rPr>
          <w:rFonts w:ascii="Corbel"/>
          <w:color w:val="231F20"/>
          <w:spacing w:val="-6"/>
        </w:rPr>
        <w:t> </w:t>
      </w:r>
      <w:r>
        <w:rPr>
          <w:rFonts w:ascii="Corbel"/>
          <w:color w:val="231F20"/>
        </w:rPr>
        <w:t>cm</w:t>
      </w:r>
    </w:p>
    <w:p>
      <w:pPr>
        <w:pStyle w:val="BodyText"/>
        <w:spacing w:before="3"/>
        <w:rPr>
          <w:rFonts w:ascii="Corbel"/>
          <w:sz w:val="29"/>
        </w:rPr>
      </w:pPr>
    </w:p>
    <w:p>
      <w:pPr>
        <w:pStyle w:val="BodyText"/>
        <w:tabs>
          <w:tab w:pos="9812" w:val="left" w:leader="none"/>
        </w:tabs>
        <w:spacing w:before="99"/>
        <w:ind w:left="5729"/>
        <w:rPr>
          <w:rFonts w:ascii="Corbel"/>
        </w:rPr>
      </w:pPr>
      <w:r>
        <w:rPr/>
        <w:pict>
          <v:group style="position:absolute;margin-left:276.220306pt;margin-top:-17.300913pt;width:252.25pt;height:26.75pt;mso-position-horizontal-relative:page;mso-position-vertical-relative:paragraph;z-index:-53536" coordorigin="5524,-346" coordsize="5045,535">
            <v:shape style="position:absolute;left:5524;top:-347;width:5045;height:535" type="#_x0000_t75" stroked="false">
              <v:imagedata r:id="rId53" o:title=""/>
            </v:shape>
            <v:shape style="position:absolute;left:5590;top:-293;width:4851;height:358" type="#_x0000_t202" filled="true" fillcolor="#e1f4fd" stroked="false">
              <v:textbox inset="0,0,0,0">
                <w:txbxContent>
                  <w:p>
                    <w:pPr>
                      <w:tabs>
                        <w:tab w:pos="4197" w:val="left" w:leader="none"/>
                      </w:tabs>
                      <w:spacing w:before="41"/>
                      <w:ind w:left="138" w:right="0" w:firstLine="0"/>
                      <w:jc w:val="left"/>
                      <w:rPr>
                        <w:rFonts w:ascii="Corbel"/>
                        <w:sz w:val="20"/>
                      </w:rPr>
                    </w:pPr>
                    <w:r>
                      <w:rPr>
                        <w:rFonts w:ascii="Corbel"/>
                        <w:color w:val="231F20"/>
                        <w:sz w:val="20"/>
                      </w:rPr>
                      <w:t>Easting,</w:t>
                    </w:r>
                    <w:r>
                      <w:rPr>
                        <w:rFonts w:ascii="Corbel"/>
                        <w:color w:val="231F20"/>
                        <w:spacing w:val="-2"/>
                        <w:sz w:val="20"/>
                      </w:rPr>
                      <w:t> </w:t>
                    </w:r>
                    <w:r>
                      <w:rPr>
                        <w:rFonts w:ascii="Corbel"/>
                        <w:color w:val="231F20"/>
                        <w:sz w:val="20"/>
                      </w:rPr>
                      <w:t>standard</w:t>
                    </w:r>
                    <w:r>
                      <w:rPr>
                        <w:rFonts w:ascii="Corbel"/>
                        <w:color w:val="231F20"/>
                        <w:spacing w:val="-3"/>
                        <w:sz w:val="20"/>
                      </w:rPr>
                      <w:t> </w:t>
                    </w:r>
                    <w:r>
                      <w:rPr>
                        <w:rFonts w:ascii="Corbel"/>
                        <w:color w:val="231F20"/>
                        <w:sz w:val="20"/>
                      </w:rPr>
                      <w:t>deviation</w:t>
                      <w:tab/>
                      <w:t>38 cm</w:t>
                    </w:r>
                  </w:p>
                </w:txbxContent>
              </v:textbox>
              <v:fill type="solid"/>
              <w10:wrap type="none"/>
            </v:shape>
            <w10:wrap type="none"/>
          </v:group>
        </w:pict>
      </w:r>
      <w:r>
        <w:rPr/>
        <w:pict>
          <v:group style="position:absolute;margin-left:413.298645pt;margin-top:62.952034pt;width:111.45pt;height:133.7pt;mso-position-horizontal-relative:page;mso-position-vertical-relative:paragraph;z-index:5344" coordorigin="8266,1259" coordsize="2229,2674">
            <v:shape style="position:absolute;left:8565;top:1259;width:1920;height:2502" type="#_x0000_t75" stroked="false">
              <v:imagedata r:id="rId75" o:title=""/>
            </v:shape>
            <v:shape style="position:absolute;left:8265;top:1259;width:359;height:2293" type="#_x0000_t75" stroked="false">
              <v:imagedata r:id="rId76" o:title=""/>
            </v:shape>
            <v:rect style="position:absolute;left:8594;top:3620;width:1900;height:312" filled="true" fillcolor="#ffffff" stroked="false">
              <v:fill type="solid"/>
            </v:rect>
            <v:line style="position:absolute" from="8349,1409" to="8349,3234" stroked="true" strokeweight="6.473323pt" strokecolor="#ffffff">
              <v:stroke dashstyle="solid"/>
            </v:line>
            <v:shape style="position:absolute;left:8265;top:1259;width:2229;height:2674" type="#_x0000_t202" filled="false" stroked="false">
              <v:textbox inset="0,0,0,0">
                <w:txbxContent>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40" w:lineRule="auto" w:before="0"/>
                      <w:rPr>
                        <w:rFonts w:ascii="Corbel"/>
                        <w:b/>
                        <w:sz w:val="14"/>
                      </w:rPr>
                    </w:pPr>
                  </w:p>
                  <w:p>
                    <w:pPr>
                      <w:spacing w:line="235" w:lineRule="auto" w:before="117"/>
                      <w:ind w:left="401" w:right="50" w:firstLine="401"/>
                      <w:jc w:val="left"/>
                      <w:rPr>
                        <w:rFonts w:ascii="Corbel"/>
                        <w:b/>
                        <w:sz w:val="12"/>
                      </w:rPr>
                    </w:pPr>
                    <w:r>
                      <w:rPr>
                        <w:rFonts w:ascii="Corbel"/>
                        <w:b/>
                        <w:color w:val="231F20"/>
                        <w:sz w:val="12"/>
                      </w:rPr>
                      <w:t>Distribution of the coordinate difference, Easting (m)</w:t>
                    </w:r>
                  </w:p>
                </w:txbxContent>
              </v:textbox>
              <w10:wrap type="none"/>
            </v:shape>
            <w10:wrap type="none"/>
          </v:group>
        </w:pict>
      </w:r>
      <w:r>
        <w:rPr/>
        <w:pict>
          <v:shape style="position:absolute;margin-left:411.982758pt;margin-top:84.947159pt;width:9.15pt;height:77.8pt;mso-position-horizontal-relative:page;mso-position-vertical-relative:paragraph;z-index:5416"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color w:val="231F20"/>
        </w:rPr>
        <w:t>Northing,</w:t>
      </w:r>
      <w:r>
        <w:rPr>
          <w:rFonts w:ascii="Corbel"/>
          <w:color w:val="231F20"/>
          <w:spacing w:val="-2"/>
        </w:rPr>
        <w:t> </w:t>
      </w:r>
      <w:r>
        <w:rPr>
          <w:rFonts w:ascii="Corbel"/>
          <w:color w:val="231F20"/>
        </w:rPr>
        <w:t>mean</w:t>
      </w:r>
      <w:r>
        <w:rPr>
          <w:rFonts w:ascii="Corbel"/>
          <w:color w:val="231F20"/>
          <w:spacing w:val="-2"/>
        </w:rPr>
        <w:t> </w:t>
      </w:r>
      <w:r>
        <w:rPr>
          <w:rFonts w:ascii="Corbel"/>
          <w:color w:val="231F20"/>
        </w:rPr>
        <w:t>error</w:t>
        <w:tab/>
        <w:t>-4</w:t>
      </w:r>
      <w:r>
        <w:rPr>
          <w:rFonts w:ascii="Corbel"/>
          <w:color w:val="231F20"/>
          <w:spacing w:val="-1"/>
        </w:rPr>
        <w:t> </w:t>
      </w:r>
      <w:r>
        <w:rPr>
          <w:rFonts w:ascii="Corbel"/>
          <w:color w:val="231F20"/>
        </w:rPr>
        <w:t>cm</w:t>
      </w:r>
    </w:p>
    <w:p>
      <w:pPr>
        <w:pStyle w:val="BodyText"/>
        <w:ind w:left="5514"/>
        <w:rPr>
          <w:rFonts w:ascii="Corbel"/>
        </w:rPr>
      </w:pPr>
      <w:r>
        <w:rPr>
          <w:rFonts w:ascii="Corbel"/>
        </w:rPr>
        <w:pict>
          <v:group style="width:252.25pt;height:26.75pt;mso-position-horizontal-relative:char;mso-position-vertical-relative:line" coordorigin="0,0" coordsize="5045,535">
            <v:shape style="position:absolute;left:0;top:0;width:5045;height:535" type="#_x0000_t75" stroked="false">
              <v:imagedata r:id="rId53" o:title=""/>
            </v:shape>
            <v:shape style="position:absolute;left:66;top:53;width:4851;height:358" type="#_x0000_t202" filled="true" fillcolor="#e1f4fd" stroked="false">
              <v:textbox inset="0,0,0,0">
                <w:txbxContent>
                  <w:p>
                    <w:pPr>
                      <w:tabs>
                        <w:tab w:pos="4185" w:val="left" w:leader="none"/>
                      </w:tabs>
                      <w:spacing w:before="47"/>
                      <w:ind w:left="138" w:right="0" w:firstLine="0"/>
                      <w:jc w:val="left"/>
                      <w:rPr>
                        <w:rFonts w:ascii="Corbel"/>
                        <w:sz w:val="20"/>
                      </w:rPr>
                    </w:pPr>
                    <w:r>
                      <w:rPr>
                        <w:rFonts w:ascii="Corbel"/>
                        <w:color w:val="231F20"/>
                        <w:sz w:val="20"/>
                      </w:rPr>
                      <w:t>Northing,</w:t>
                    </w:r>
                    <w:r>
                      <w:rPr>
                        <w:rFonts w:ascii="Corbel"/>
                        <w:color w:val="231F20"/>
                        <w:spacing w:val="-3"/>
                        <w:sz w:val="20"/>
                      </w:rPr>
                      <w:t> </w:t>
                    </w:r>
                    <w:r>
                      <w:rPr>
                        <w:rFonts w:ascii="Corbel"/>
                        <w:color w:val="231F20"/>
                        <w:sz w:val="20"/>
                      </w:rPr>
                      <w:t>standard</w:t>
                    </w:r>
                    <w:r>
                      <w:rPr>
                        <w:rFonts w:ascii="Corbel"/>
                        <w:color w:val="231F20"/>
                        <w:spacing w:val="-3"/>
                        <w:sz w:val="20"/>
                      </w:rPr>
                      <w:t> </w:t>
                    </w:r>
                    <w:r>
                      <w:rPr>
                        <w:rFonts w:ascii="Corbel"/>
                        <w:color w:val="231F20"/>
                        <w:sz w:val="20"/>
                      </w:rPr>
                      <w:t>deviation</w:t>
                      <w:tab/>
                      <w:t>40</w:t>
                    </w:r>
                    <w:r>
                      <w:rPr>
                        <w:rFonts w:ascii="Corbel"/>
                        <w:color w:val="231F20"/>
                        <w:spacing w:val="-1"/>
                        <w:sz w:val="20"/>
                      </w:rPr>
                      <w:t> </w:t>
                    </w:r>
                    <w:r>
                      <w:rPr>
                        <w:rFonts w:ascii="Corbel"/>
                        <w:color w:val="231F20"/>
                        <w:sz w:val="20"/>
                      </w:rPr>
                      <w:t>cm</w:t>
                    </w:r>
                  </w:p>
                </w:txbxContent>
              </v:textbox>
              <v:fill type="solid"/>
              <w10:wrap type="none"/>
            </v:shape>
          </v:group>
        </w:pict>
      </w:r>
      <w:r>
        <w:rPr>
          <w:rFonts w:ascii="Corbel"/>
        </w:rPr>
      </w:r>
    </w:p>
    <w:p>
      <w:pPr>
        <w:pStyle w:val="BodyText"/>
        <w:spacing w:before="1"/>
        <w:rPr>
          <w:rFonts w:ascii="Corbel"/>
          <w:sz w:val="27"/>
        </w:rPr>
      </w:pPr>
      <w:r>
        <w:rPr/>
        <w:drawing>
          <wp:anchor distT="0" distB="0" distL="0" distR="0" allowOverlap="1" layoutInCell="1" locked="0" behindDoc="0" simplePos="0" relativeHeight="162">
            <wp:simplePos x="0" y="0"/>
            <wp:positionH relativeFrom="page">
              <wp:posOffset>905860</wp:posOffset>
            </wp:positionH>
            <wp:positionV relativeFrom="paragraph">
              <wp:posOffset>234958</wp:posOffset>
            </wp:positionV>
            <wp:extent cx="4253864" cy="2777013"/>
            <wp:effectExtent l="0" t="0" r="0" b="0"/>
            <wp:wrapTopAndBottom/>
            <wp:docPr id="43" name="image63.jpeg" descr=""/>
            <wp:cNvGraphicFramePr>
              <a:graphicFrameLocks noChangeAspect="1"/>
            </wp:cNvGraphicFramePr>
            <a:graphic>
              <a:graphicData uri="http://schemas.openxmlformats.org/drawingml/2006/picture">
                <pic:pic>
                  <pic:nvPicPr>
                    <pic:cNvPr id="44" name="image63.jpeg"/>
                    <pic:cNvPicPr/>
                  </pic:nvPicPr>
                  <pic:blipFill>
                    <a:blip r:embed="rId77" cstate="print"/>
                    <a:stretch>
                      <a:fillRect/>
                    </a:stretch>
                  </pic:blipFill>
                  <pic:spPr>
                    <a:xfrm>
                      <a:off x="0" y="0"/>
                      <a:ext cx="4253864" cy="2777013"/>
                    </a:xfrm>
                    <a:prstGeom prst="rect">
                      <a:avLst/>
                    </a:prstGeom>
                  </pic:spPr>
                </pic:pic>
              </a:graphicData>
            </a:graphic>
          </wp:anchor>
        </w:drawing>
      </w:r>
    </w:p>
    <w:p>
      <w:pPr>
        <w:spacing w:before="83"/>
        <w:ind w:left="1466" w:right="0" w:firstLine="0"/>
        <w:jc w:val="left"/>
        <w:rPr>
          <w:rFonts w:ascii="Corbel" w:hAnsi="Corbel"/>
          <w:b/>
          <w:sz w:val="18"/>
        </w:rPr>
      </w:pPr>
      <w:r>
        <w:rPr>
          <w:rFonts w:ascii="Corbel" w:hAnsi="Corbel"/>
          <w:b/>
          <w:color w:val="231F20"/>
          <w:sz w:val="18"/>
        </w:rPr>
        <w:t>The yellow points represent the measured buildings around the Nordsjælland area.</w:t>
      </w:r>
    </w:p>
    <w:p>
      <w:pPr>
        <w:pStyle w:val="BodyText"/>
        <w:spacing w:before="3"/>
        <w:rPr>
          <w:rFonts w:ascii="Corbel"/>
          <w:b/>
          <w:sz w:val="9"/>
        </w:rPr>
      </w:pPr>
    </w:p>
    <w:p>
      <w:pPr>
        <w:spacing w:after="0"/>
        <w:rPr>
          <w:rFonts w:ascii="Corbel"/>
          <w:sz w:val="9"/>
        </w:rPr>
        <w:sectPr>
          <w:pgSz w:w="11910" w:h="16840"/>
          <w:pgMar w:header="0" w:footer="511" w:top="1580" w:bottom="700" w:left="0" w:right="160"/>
        </w:sectPr>
      </w:pPr>
    </w:p>
    <w:p>
      <w:pPr>
        <w:spacing w:line="235" w:lineRule="auto" w:before="103"/>
        <w:ind w:left="1466" w:right="0" w:firstLine="0"/>
        <w:jc w:val="left"/>
        <w:rPr>
          <w:rFonts w:ascii="Corbel" w:hAnsi="Corbel"/>
          <w:b/>
          <w:sz w:val="18"/>
        </w:rPr>
      </w:pPr>
      <w:r>
        <w:rPr/>
        <w:pict>
          <v:group style="position:absolute;margin-left:413.298645pt;margin-top:-100.092819pt;width:111pt;height:125.1pt;mso-position-horizontal-relative:page;mso-position-vertical-relative:paragraph;z-index:-53416" coordorigin="8266,-2002" coordsize="2220,2502">
            <v:shape style="position:absolute;left:8565;top:-2002;width:1920;height:2502" type="#_x0000_t75" stroked="false">
              <v:imagedata r:id="rId78" o:title=""/>
            </v:shape>
            <v:shape style="position:absolute;left:8265;top:-2002;width:359;height:2293" type="#_x0000_t75" stroked="false">
              <v:imagedata r:id="rId76" o:title=""/>
            </v:shape>
            <w10:wrap type="none"/>
          </v:group>
        </w:pict>
      </w:r>
      <w:r>
        <w:rPr/>
        <w:pict>
          <v:shape style="position:absolute;margin-left:413.282928pt;margin-top:-78.097282pt;width:9.15pt;height:77.8pt;mso-position-horizontal-relative:page;mso-position-vertical-relative:paragraph;z-index:5440" type="#_x0000_t202" filled="false" stroked="false">
            <v:textbox inset="0,0,0,0" style="layout-flow:vertical;mso-layout-flow-alt:bottom-to-top">
              <w:txbxContent>
                <w:p>
                  <w:pPr>
                    <w:spacing w:before="19"/>
                    <w:ind w:left="20" w:right="0" w:firstLine="0"/>
                    <w:jc w:val="left"/>
                    <w:rPr>
                      <w:rFonts w:ascii="Corbel"/>
                      <w:b/>
                      <w:sz w:val="12"/>
                    </w:rPr>
                  </w:pPr>
                  <w:r>
                    <w:rPr>
                      <w:rFonts w:ascii="Corbel"/>
                      <w:b/>
                      <w:color w:val="231F20"/>
                      <w:sz w:val="12"/>
                    </w:rPr>
                    <w:t>Population in the distribution</w:t>
                  </w:r>
                </w:p>
              </w:txbxContent>
            </v:textbox>
            <w10:wrap type="none"/>
          </v:shape>
        </w:pict>
      </w:r>
      <w:r>
        <w:rPr>
          <w:rFonts w:ascii="Corbel" w:hAnsi="Corbel"/>
          <w:b/>
          <w:color w:val="231F20"/>
          <w:sz w:val="18"/>
        </w:rPr>
        <w:t>The arrows show the directions and RMSE value, of the coordinate diﬀerences.</w:t>
      </w:r>
      <w:r>
        <w:rPr>
          <w:rFonts w:ascii="Corbel" w:hAnsi="Corbel"/>
          <w:b/>
          <w:color w:val="231F20"/>
          <w:spacing w:val="-28"/>
          <w:sz w:val="18"/>
        </w:rPr>
        <w:t> </w:t>
      </w:r>
      <w:r>
        <w:rPr>
          <w:rFonts w:ascii="Corbel" w:hAnsi="Corbel"/>
          <w:b/>
          <w:color w:val="231F20"/>
          <w:spacing w:val="-4"/>
          <w:sz w:val="18"/>
        </w:rPr>
        <w:t>Ar- </w:t>
      </w:r>
      <w:r>
        <w:rPr>
          <w:rFonts w:ascii="Corbel" w:hAnsi="Corbel"/>
          <w:b/>
          <w:color w:val="231F20"/>
          <w:sz w:val="18"/>
        </w:rPr>
        <w:t>rows are exaggerated by a factor</w:t>
      </w:r>
      <w:r>
        <w:rPr>
          <w:rFonts w:ascii="Corbel" w:hAnsi="Corbel"/>
          <w:b/>
          <w:color w:val="231F20"/>
          <w:spacing w:val="-5"/>
          <w:sz w:val="18"/>
        </w:rPr>
        <w:t> </w:t>
      </w:r>
      <w:r>
        <w:rPr>
          <w:rFonts w:ascii="Corbel" w:hAnsi="Corbel"/>
          <w:b/>
          <w:color w:val="231F20"/>
          <w:sz w:val="18"/>
        </w:rPr>
        <w:t>500.</w:t>
      </w:r>
    </w:p>
    <w:p>
      <w:pPr>
        <w:pStyle w:val="BodyText"/>
        <w:rPr>
          <w:rFonts w:ascii="Corbel"/>
          <w:b/>
          <w:sz w:val="14"/>
        </w:rPr>
      </w:pPr>
      <w:r>
        <w:rPr/>
        <w:br w:type="column"/>
      </w:r>
      <w:r>
        <w:rPr>
          <w:rFonts w:ascii="Corbel"/>
          <w:b/>
          <w:sz w:val="14"/>
        </w:rPr>
      </w:r>
    </w:p>
    <w:p>
      <w:pPr>
        <w:pStyle w:val="BodyText"/>
        <w:spacing w:before="7"/>
        <w:rPr>
          <w:rFonts w:ascii="Corbel"/>
          <w:b/>
          <w:sz w:val="13"/>
        </w:rPr>
      </w:pPr>
    </w:p>
    <w:p>
      <w:pPr>
        <w:spacing w:line="235" w:lineRule="auto" w:before="0"/>
        <w:ind w:left="810" w:right="1237" w:firstLine="442"/>
        <w:jc w:val="left"/>
        <w:rPr>
          <w:rFonts w:ascii="Corbel"/>
          <w:b/>
          <w:sz w:val="12"/>
        </w:rPr>
      </w:pPr>
      <w:r>
        <w:rPr>
          <w:rFonts w:ascii="Corbel"/>
          <w:b/>
          <w:color w:val="231F20"/>
          <w:sz w:val="12"/>
        </w:rPr>
        <w:t>Distribution of the coordinate difference, Northing (m)</w:t>
      </w:r>
    </w:p>
    <w:p>
      <w:pPr>
        <w:spacing w:after="0" w:line="235" w:lineRule="auto"/>
        <w:jc w:val="left"/>
        <w:rPr>
          <w:rFonts w:ascii="Corbel"/>
          <w:sz w:val="12"/>
        </w:rPr>
        <w:sectPr>
          <w:type w:val="continuous"/>
          <w:pgSz w:w="11910" w:h="16840"/>
          <w:pgMar w:top="0" w:bottom="280" w:left="0" w:right="160"/>
          <w:cols w:num="2" w:equalWidth="0">
            <w:col w:w="7803" w:space="40"/>
            <w:col w:w="3907"/>
          </w:cols>
        </w:sectPr>
      </w:pPr>
    </w:p>
    <w:p>
      <w:pPr>
        <w:pStyle w:val="BodyText"/>
        <w:rPr>
          <w:rFonts w:ascii="Corbel"/>
          <w:b/>
          <w:sz w:val="16"/>
        </w:rPr>
      </w:pPr>
    </w:p>
    <w:p>
      <w:pPr>
        <w:pStyle w:val="BodyText"/>
        <w:rPr>
          <w:rFonts w:ascii="Corbel"/>
          <w:b/>
          <w:sz w:val="16"/>
        </w:rPr>
      </w:pPr>
    </w:p>
    <w:p>
      <w:pPr>
        <w:pStyle w:val="BodyText"/>
        <w:spacing w:before="10"/>
        <w:rPr>
          <w:rFonts w:ascii="Corbel"/>
          <w:b/>
          <w:sz w:val="19"/>
        </w:rPr>
      </w:pPr>
    </w:p>
    <w:p>
      <w:pPr>
        <w:tabs>
          <w:tab w:pos="329" w:val="left" w:leader="none"/>
        </w:tabs>
        <w:spacing w:before="0"/>
        <w:ind w:left="0" w:right="0" w:firstLine="0"/>
        <w:jc w:val="right"/>
        <w:rPr>
          <w:rFonts w:ascii="Arial"/>
          <w:sz w:val="11"/>
        </w:rPr>
      </w:pPr>
      <w:r>
        <w:rPr>
          <w:color w:val="547E6E"/>
          <w:w w:val="130"/>
          <w:sz w:val="8"/>
        </w:rPr>
        <w:t>A.</w:t>
        <w:tab/>
      </w:r>
      <w:r>
        <w:rPr>
          <w:rFonts w:ascii="Arial"/>
          <w:color w:val="547E6E"/>
          <w:spacing w:val="-1"/>
          <w:w w:val="125"/>
          <w:position w:val="-5"/>
          <w:sz w:val="11"/>
        </w:rPr>
        <w:t>n.</w:t>
      </w:r>
    </w:p>
    <w:p>
      <w:pPr>
        <w:pStyle w:val="BodyText"/>
        <w:spacing w:before="5"/>
        <w:rPr>
          <w:rFonts w:ascii="Arial"/>
          <w:sz w:val="13"/>
        </w:rPr>
      </w:pPr>
    </w:p>
    <w:p>
      <w:pPr>
        <w:spacing w:before="0"/>
        <w:ind w:left="0" w:right="269" w:firstLine="0"/>
        <w:jc w:val="right"/>
        <w:rPr>
          <w:sz w:val="8"/>
        </w:rPr>
      </w:pPr>
      <w:r>
        <w:rPr>
          <w:color w:val="547E6E"/>
          <w:w w:val="125"/>
          <w:sz w:val="8"/>
        </w:rPr>
        <w:t>A.</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tabs>
          <w:tab w:pos="1019" w:val="left" w:leader="none"/>
        </w:tabs>
        <w:spacing w:before="99"/>
        <w:ind w:left="122" w:right="0" w:firstLine="0"/>
        <w:jc w:val="left"/>
        <w:rPr>
          <w:rFonts w:ascii="Arial"/>
          <w:sz w:val="11"/>
        </w:rPr>
      </w:pPr>
      <w:r>
        <w:rPr>
          <w:color w:val="547E6E"/>
          <w:w w:val="130"/>
          <w:position w:val="-4"/>
          <w:sz w:val="8"/>
        </w:rPr>
        <w:t>A.</w:t>
        <w:tab/>
      </w:r>
      <w:r>
        <w:rPr>
          <w:rFonts w:ascii="Arial"/>
          <w:color w:val="547E6E"/>
          <w:spacing w:val="-10"/>
          <w:w w:val="130"/>
          <w:sz w:val="11"/>
        </w:rPr>
        <w:t>n.</w:t>
      </w:r>
    </w:p>
    <w:p>
      <w:pPr>
        <w:spacing w:line="296" w:lineRule="exact" w:before="0"/>
        <w:ind w:left="0" w:right="0" w:firstLine="0"/>
        <w:jc w:val="right"/>
        <w:rPr>
          <w:rFonts w:ascii="Arial"/>
          <w:sz w:val="37"/>
        </w:rPr>
      </w:pPr>
      <w:r>
        <w:rPr/>
        <w:br w:type="column"/>
      </w:r>
      <w:r>
        <w:rPr>
          <w:rFonts w:ascii="Arial"/>
          <w:color w:val="3F705B"/>
          <w:w w:val="75"/>
          <w:sz w:val="37"/>
        </w:rPr>
        <w:t>- </w:t>
      </w:r>
      <w:r>
        <w:rPr>
          <w:rFonts w:ascii="Arial"/>
          <w:color w:val="3F705B"/>
          <w:w w:val="110"/>
          <w:position w:val="5"/>
          <w:sz w:val="20"/>
        </w:rPr>
        <w:t>' </w:t>
      </w:r>
      <w:r>
        <w:rPr>
          <w:rFonts w:ascii="Arial"/>
          <w:color w:val="3F705B"/>
          <w:w w:val="75"/>
          <w:sz w:val="37"/>
        </w:rPr>
        <w:t>-</w:t>
      </w:r>
    </w:p>
    <w:p>
      <w:pPr>
        <w:spacing w:before="28"/>
        <w:ind w:left="1314" w:right="2150" w:firstLine="0"/>
        <w:jc w:val="center"/>
        <w:rPr>
          <w:rFonts w:ascii="Arial"/>
          <w:sz w:val="11"/>
        </w:rPr>
      </w:pPr>
      <w:r>
        <w:rPr/>
        <w:br w:type="column"/>
      </w:r>
      <w:r>
        <w:rPr>
          <w:rFonts w:ascii="Arial"/>
          <w:color w:val="547E6E"/>
          <w:w w:val="65"/>
          <w:sz w:val="11"/>
        </w:rPr>
        <w:t>n.</w:t>
      </w:r>
    </w:p>
    <w:p>
      <w:pPr>
        <w:spacing w:before="55"/>
        <w:ind w:left="1625" w:right="1830" w:firstLine="0"/>
        <w:jc w:val="center"/>
        <w:rPr>
          <w:sz w:val="8"/>
        </w:rPr>
      </w:pPr>
      <w:r>
        <w:rPr>
          <w:color w:val="547E6E"/>
          <w:w w:val="65"/>
          <w:sz w:val="8"/>
        </w:rPr>
        <w:t>A.</w:t>
      </w:r>
    </w:p>
    <w:p>
      <w:pPr>
        <w:tabs>
          <w:tab w:pos="1660" w:val="left" w:leader="none"/>
        </w:tabs>
        <w:spacing w:before="29"/>
        <w:ind w:left="419" w:right="0" w:firstLine="0"/>
        <w:jc w:val="left"/>
        <w:rPr>
          <w:rFonts w:ascii="Arial"/>
          <w:sz w:val="11"/>
        </w:rPr>
      </w:pPr>
      <w:r>
        <w:rPr>
          <w:color w:val="3F705B"/>
          <w:w w:val="65"/>
          <w:sz w:val="8"/>
        </w:rPr>
        <w:t>-          </w:t>
      </w:r>
      <w:r>
        <w:rPr>
          <w:color w:val="3F705B"/>
          <w:spacing w:val="6"/>
          <w:w w:val="65"/>
          <w:sz w:val="8"/>
        </w:rPr>
        <w:t> </w:t>
      </w:r>
      <w:r>
        <w:rPr>
          <w:color w:val="3F705B"/>
          <w:w w:val="65"/>
          <w:sz w:val="8"/>
        </w:rPr>
        <w:t>I</w:t>
      </w:r>
      <w:r>
        <w:rPr>
          <w:color w:val="3F705B"/>
          <w:spacing w:val="-5"/>
          <w:w w:val="65"/>
          <w:sz w:val="8"/>
        </w:rPr>
        <w:t> </w:t>
      </w:r>
      <w:r>
        <w:rPr>
          <w:color w:val="3F705B"/>
          <w:w w:val="65"/>
          <w:sz w:val="8"/>
        </w:rPr>
        <w:t>,</w:t>
        <w:tab/>
      </w:r>
      <w:r>
        <w:rPr>
          <w:rFonts w:ascii="Arial"/>
          <w:color w:val="547E6E"/>
          <w:w w:val="65"/>
          <w:position w:val="-2"/>
          <w:sz w:val="11"/>
        </w:rPr>
        <w:t>n.</w:t>
      </w:r>
    </w:p>
    <w:p>
      <w:pPr>
        <w:tabs>
          <w:tab w:pos="673" w:val="left" w:leader="none"/>
          <w:tab w:pos="1939" w:val="left" w:leader="none"/>
        </w:tabs>
        <w:spacing w:before="25"/>
        <w:ind w:left="435" w:right="0" w:firstLine="0"/>
        <w:jc w:val="left"/>
        <w:rPr>
          <w:rFonts w:ascii="Arial"/>
          <w:sz w:val="11"/>
        </w:rPr>
      </w:pPr>
      <w:r>
        <w:rPr>
          <w:color w:val="3F705B"/>
          <w:w w:val="65"/>
          <w:sz w:val="8"/>
        </w:rPr>
        <w:t>I</w:t>
        <w:tab/>
        <w:t>,</w:t>
        <w:tab/>
      </w:r>
      <w:r>
        <w:rPr>
          <w:rFonts w:ascii="Arial"/>
          <w:color w:val="547E6E"/>
          <w:w w:val="65"/>
          <w:position w:val="1"/>
          <w:sz w:val="11"/>
        </w:rPr>
        <w:t>n.</w:t>
      </w:r>
    </w:p>
    <w:p>
      <w:pPr>
        <w:spacing w:after="0"/>
        <w:jc w:val="left"/>
        <w:rPr>
          <w:rFonts w:ascii="Arial"/>
          <w:sz w:val="11"/>
        </w:rPr>
        <w:sectPr>
          <w:footerReference w:type="default" r:id="rId79"/>
          <w:pgSz w:w="11910" w:h="16840"/>
          <w:pgMar w:footer="0" w:header="0" w:top="0" w:bottom="280" w:left="0" w:right="160"/>
          <w:cols w:num="4" w:equalWidth="0">
            <w:col w:w="3391" w:space="40"/>
            <w:col w:w="1139" w:space="39"/>
            <w:col w:w="2916" w:space="39"/>
            <w:col w:w="4186"/>
          </w:cols>
        </w:sectPr>
      </w:pPr>
    </w:p>
    <w:p>
      <w:pPr>
        <w:spacing w:before="39"/>
        <w:ind w:left="0" w:right="130" w:firstLine="0"/>
        <w:jc w:val="right"/>
        <w:rPr>
          <w:rFonts w:ascii="Arial"/>
          <w:sz w:val="14"/>
        </w:rPr>
      </w:pPr>
      <w:r>
        <w:rPr>
          <w:rFonts w:ascii="Arial"/>
          <w:color w:val="3F705B"/>
          <w:w w:val="125"/>
          <w:sz w:val="14"/>
        </w:rPr>
        <w:t>132</w:t>
      </w:r>
    </w:p>
    <w:p>
      <w:pPr>
        <w:spacing w:line="123" w:lineRule="exact" w:before="40"/>
        <w:ind w:left="795" w:right="0" w:firstLine="0"/>
        <w:jc w:val="left"/>
        <w:rPr>
          <w:rFonts w:ascii="Arial"/>
          <w:sz w:val="11"/>
        </w:rPr>
      </w:pPr>
      <w:r>
        <w:rPr>
          <w:rFonts w:ascii="Arial"/>
          <w:color w:val="547E6E"/>
          <w:w w:val="130"/>
          <w:sz w:val="11"/>
        </w:rPr>
        <w:t>n.</w:t>
      </w:r>
    </w:p>
    <w:p>
      <w:pPr>
        <w:spacing w:line="123" w:lineRule="exact" w:before="0"/>
        <w:ind w:left="0" w:right="0" w:firstLine="0"/>
        <w:jc w:val="right"/>
        <w:rPr>
          <w:rFonts w:ascii="Arial"/>
          <w:sz w:val="11"/>
        </w:rPr>
      </w:pPr>
      <w:r>
        <w:rPr>
          <w:rFonts w:ascii="Arial"/>
          <w:color w:val="547E6E"/>
          <w:w w:val="125"/>
          <w:sz w:val="11"/>
        </w:rPr>
        <w:t>n.</w:t>
      </w:r>
    </w:p>
    <w:p>
      <w:pPr>
        <w:pStyle w:val="BodyText"/>
        <w:spacing w:before="7"/>
        <w:rPr>
          <w:rFonts w:ascii="Arial"/>
          <w:sz w:val="14"/>
        </w:rPr>
      </w:pPr>
      <w:r>
        <w:rPr/>
        <w:br w:type="column"/>
      </w:r>
      <w:r>
        <w:rPr>
          <w:rFonts w:ascii="Arial"/>
          <w:sz w:val="14"/>
        </w:rPr>
      </w:r>
    </w:p>
    <w:p>
      <w:pPr>
        <w:pStyle w:val="ListParagraph"/>
        <w:numPr>
          <w:ilvl w:val="0"/>
          <w:numId w:val="3"/>
        </w:numPr>
        <w:tabs>
          <w:tab w:pos="881" w:val="left" w:leader="none"/>
          <w:tab w:pos="882" w:val="left" w:leader="none"/>
          <w:tab w:pos="1502" w:val="left" w:leader="none"/>
        </w:tabs>
        <w:spacing w:line="114" w:lineRule="exact" w:before="0" w:after="0"/>
        <w:ind w:left="881" w:right="0" w:hanging="521"/>
        <w:jc w:val="left"/>
        <w:rPr>
          <w:color w:val="547E6E"/>
          <w:sz w:val="11"/>
        </w:rPr>
      </w:pPr>
      <w:r>
        <w:rPr>
          <w:rFonts w:ascii="Times New Roman"/>
          <w:color w:val="547E6E"/>
          <w:w w:val="130"/>
          <w:sz w:val="8"/>
        </w:rPr>
        <w:t>A.</w:t>
        <w:tab/>
      </w:r>
      <w:r>
        <w:rPr>
          <w:rFonts w:ascii="Times New Roman"/>
          <w:color w:val="547E6E"/>
          <w:spacing w:val="-10"/>
          <w:w w:val="130"/>
          <w:position w:val="1"/>
          <w:sz w:val="8"/>
        </w:rPr>
        <w:t>A.</w:t>
      </w:r>
    </w:p>
    <w:p>
      <w:pPr>
        <w:tabs>
          <w:tab w:pos="1197" w:val="left" w:leader="none"/>
        </w:tabs>
        <w:spacing w:line="114" w:lineRule="exact" w:before="0"/>
        <w:ind w:left="651" w:right="0" w:firstLine="0"/>
        <w:jc w:val="left"/>
        <w:rPr>
          <w:rFonts w:ascii="Arial"/>
          <w:sz w:val="11"/>
        </w:rPr>
      </w:pPr>
      <w:r>
        <w:rPr>
          <w:color w:val="547E6E"/>
          <w:w w:val="130"/>
          <w:sz w:val="8"/>
        </w:rPr>
        <w:t>A.</w:t>
        <w:tab/>
      </w:r>
      <w:r>
        <w:rPr>
          <w:rFonts w:ascii="Arial"/>
          <w:color w:val="547E6E"/>
          <w:w w:val="130"/>
          <w:sz w:val="11"/>
        </w:rPr>
        <w:t>n.</w:t>
      </w:r>
    </w:p>
    <w:p>
      <w:pPr>
        <w:spacing w:before="15"/>
        <w:ind w:left="247" w:right="0" w:firstLine="0"/>
        <w:jc w:val="left"/>
        <w:rPr>
          <w:b/>
          <w:sz w:val="14"/>
        </w:rPr>
      </w:pPr>
      <w:r>
        <w:rPr/>
        <w:br w:type="column"/>
      </w:r>
      <w:r>
        <w:rPr>
          <w:rFonts w:ascii="Arial"/>
          <w:color w:val="547E6E"/>
          <w:w w:val="130"/>
          <w:position w:val="-4"/>
          <w:sz w:val="11"/>
        </w:rPr>
        <w:t>n. </w:t>
      </w:r>
      <w:r>
        <w:rPr>
          <w:b/>
          <w:color w:val="547E6E"/>
          <w:w w:val="130"/>
          <w:sz w:val="14"/>
        </w:rPr>
        <w:t>44</w:t>
      </w:r>
    </w:p>
    <w:p>
      <w:pPr>
        <w:spacing w:after="0"/>
        <w:jc w:val="left"/>
        <w:rPr>
          <w:sz w:val="14"/>
        </w:rPr>
        <w:sectPr>
          <w:type w:val="continuous"/>
          <w:pgSz w:w="11910" w:h="16840"/>
          <w:pgMar w:top="0" w:bottom="280" w:left="0" w:right="160"/>
          <w:cols w:num="3" w:equalWidth="0">
            <w:col w:w="1372" w:space="40"/>
            <w:col w:w="1603" w:space="39"/>
            <w:col w:w="8696"/>
          </w:cols>
        </w:sectPr>
      </w:pPr>
    </w:p>
    <w:p>
      <w:pPr>
        <w:tabs>
          <w:tab w:pos="1593" w:val="left" w:leader="none"/>
        </w:tabs>
        <w:spacing w:line="121" w:lineRule="exact" w:before="8"/>
        <w:ind w:left="576" w:right="0" w:firstLine="0"/>
        <w:jc w:val="left"/>
        <w:rPr>
          <w:rFonts w:ascii="Arial"/>
          <w:sz w:val="11"/>
        </w:rPr>
      </w:pPr>
      <w:r>
        <w:rPr>
          <w:color w:val="547E6E"/>
          <w:w w:val="130"/>
          <w:sz w:val="8"/>
        </w:rPr>
        <w:t>A.</w:t>
        <w:tab/>
      </w:r>
      <w:r>
        <w:rPr>
          <w:rFonts w:ascii="Arial"/>
          <w:color w:val="547E6E"/>
          <w:w w:val="130"/>
          <w:sz w:val="11"/>
        </w:rPr>
        <w:t>n.</w:t>
      </w:r>
    </w:p>
    <w:p>
      <w:pPr>
        <w:tabs>
          <w:tab w:pos="922" w:val="left" w:leader="none"/>
        </w:tabs>
        <w:spacing w:line="106" w:lineRule="exact" w:before="0"/>
        <w:ind w:left="305" w:right="0" w:firstLine="0"/>
        <w:jc w:val="left"/>
        <w:rPr>
          <w:sz w:val="8"/>
        </w:rPr>
      </w:pPr>
      <w:r>
        <w:rPr>
          <w:rFonts w:ascii="Arial"/>
          <w:color w:val="547E6E"/>
          <w:w w:val="130"/>
          <w:sz w:val="11"/>
        </w:rPr>
        <w:t>n.</w:t>
        <w:tab/>
      </w:r>
      <w:r>
        <w:rPr>
          <w:color w:val="547E6E"/>
          <w:w w:val="130"/>
          <w:sz w:val="8"/>
        </w:rPr>
        <w:t>A.</w:t>
      </w:r>
    </w:p>
    <w:p>
      <w:pPr>
        <w:spacing w:line="65" w:lineRule="exact" w:before="0"/>
        <w:ind w:left="0" w:right="476" w:firstLine="0"/>
        <w:jc w:val="right"/>
        <w:rPr>
          <w:rFonts w:ascii="Arial"/>
          <w:sz w:val="11"/>
        </w:rPr>
      </w:pPr>
      <w:r>
        <w:rPr>
          <w:rFonts w:ascii="Arial"/>
          <w:color w:val="547E6E"/>
          <w:w w:val="55"/>
          <w:sz w:val="11"/>
        </w:rPr>
        <w:t>n.</w:t>
      </w:r>
    </w:p>
    <w:p>
      <w:pPr>
        <w:tabs>
          <w:tab w:pos="949" w:val="left" w:leader="none"/>
        </w:tabs>
        <w:spacing w:line="124" w:lineRule="exact" w:before="0"/>
        <w:ind w:left="316" w:right="0" w:firstLine="0"/>
        <w:jc w:val="left"/>
        <w:rPr>
          <w:rFonts w:ascii="Arial"/>
          <w:sz w:val="11"/>
        </w:rPr>
      </w:pPr>
      <w:r>
        <w:rPr/>
        <w:br w:type="column"/>
      </w:r>
      <w:r>
        <w:rPr>
          <w:color w:val="547E6E"/>
          <w:w w:val="130"/>
          <w:sz w:val="8"/>
        </w:rPr>
        <w:t>A.</w:t>
        <w:tab/>
      </w:r>
      <w:r>
        <w:rPr>
          <w:rFonts w:ascii="Arial"/>
          <w:color w:val="547E6E"/>
          <w:w w:val="130"/>
          <w:sz w:val="11"/>
        </w:rPr>
        <w:t>n.</w:t>
      </w:r>
    </w:p>
    <w:p>
      <w:pPr>
        <w:spacing w:line="91" w:lineRule="exact" w:before="0"/>
        <w:ind w:left="584" w:right="382" w:firstLine="0"/>
        <w:jc w:val="center"/>
        <w:rPr>
          <w:sz w:val="8"/>
        </w:rPr>
      </w:pPr>
      <w:r>
        <w:rPr>
          <w:color w:val="547E6E"/>
          <w:w w:val="130"/>
          <w:sz w:val="8"/>
        </w:rPr>
        <w:t>A.</w:t>
      </w:r>
    </w:p>
    <w:p>
      <w:pPr>
        <w:spacing w:line="13" w:lineRule="exact" w:before="71"/>
        <w:ind w:left="305" w:right="0" w:firstLine="0"/>
        <w:jc w:val="left"/>
        <w:rPr>
          <w:rFonts w:ascii="Arial"/>
          <w:sz w:val="11"/>
        </w:rPr>
      </w:pPr>
      <w:r>
        <w:rPr>
          <w:rFonts w:ascii="Arial"/>
          <w:color w:val="547E6E"/>
          <w:w w:val="65"/>
          <w:sz w:val="11"/>
        </w:rPr>
        <w:t>n.</w:t>
      </w:r>
    </w:p>
    <w:p>
      <w:pPr>
        <w:spacing w:before="47"/>
        <w:ind w:left="305" w:right="0" w:firstLine="0"/>
        <w:jc w:val="left"/>
        <w:rPr>
          <w:rFonts w:ascii="Arial"/>
          <w:sz w:val="13"/>
        </w:rPr>
      </w:pPr>
      <w:r>
        <w:rPr/>
        <w:br w:type="column"/>
      </w:r>
      <w:r>
        <w:rPr>
          <w:rFonts w:ascii="Arial"/>
          <w:color w:val="547E6E"/>
          <w:w w:val="130"/>
          <w:sz w:val="13"/>
        </w:rPr>
        <w:t>Karls</w:t>
      </w:r>
    </w:p>
    <w:p>
      <w:pPr>
        <w:spacing w:after="0"/>
        <w:jc w:val="left"/>
        <w:rPr>
          <w:rFonts w:ascii="Arial"/>
          <w:sz w:val="13"/>
        </w:rPr>
        <w:sectPr>
          <w:type w:val="continuous"/>
          <w:pgSz w:w="11910" w:h="16840"/>
          <w:pgMar w:top="0" w:bottom="280" w:left="0" w:right="160"/>
          <w:cols w:num="3" w:equalWidth="0">
            <w:col w:w="1753" w:space="252"/>
            <w:col w:w="1109" w:space="7737"/>
            <w:col w:w="899"/>
          </w:cols>
        </w:sectPr>
      </w:pPr>
    </w:p>
    <w:p>
      <w:pPr>
        <w:tabs>
          <w:tab w:pos="581" w:val="left" w:leader="none"/>
          <w:tab w:pos="899" w:val="left" w:leader="none"/>
        </w:tabs>
        <w:spacing w:line="172" w:lineRule="auto" w:before="100"/>
        <w:ind w:left="0" w:right="55" w:firstLine="0"/>
        <w:jc w:val="right"/>
        <w:rPr>
          <w:sz w:val="8"/>
        </w:rPr>
      </w:pPr>
      <w:r>
        <w:rPr>
          <w:color w:val="547E6E"/>
          <w:w w:val="65"/>
          <w:sz w:val="8"/>
        </w:rPr>
        <w:t>A.</w:t>
        <w:tab/>
      </w:r>
      <w:r>
        <w:rPr>
          <w:color w:val="547E6E"/>
          <w:w w:val="65"/>
          <w:position w:val="1"/>
          <w:sz w:val="8"/>
        </w:rPr>
        <w:t>A.</w:t>
        <w:tab/>
      </w:r>
      <w:r>
        <w:rPr>
          <w:color w:val="547E6E"/>
          <w:w w:val="55"/>
          <w:position w:val="-2"/>
          <w:sz w:val="8"/>
        </w:rPr>
        <w:t>A.</w:t>
      </w:r>
    </w:p>
    <w:p>
      <w:pPr>
        <w:spacing w:line="79" w:lineRule="exact" w:before="0"/>
        <w:ind w:left="292" w:right="0" w:firstLine="0"/>
        <w:jc w:val="left"/>
        <w:rPr>
          <w:sz w:val="8"/>
        </w:rPr>
      </w:pPr>
      <w:r>
        <w:rPr>
          <w:color w:val="547E6E"/>
          <w:w w:val="65"/>
          <w:sz w:val="8"/>
        </w:rPr>
        <w:t>A.</w:t>
      </w:r>
    </w:p>
    <w:p>
      <w:pPr>
        <w:tabs>
          <w:tab w:pos="646" w:val="left" w:leader="none"/>
        </w:tabs>
        <w:spacing w:before="14"/>
        <w:ind w:left="26" w:right="0" w:firstLine="0"/>
        <w:jc w:val="left"/>
        <w:rPr>
          <w:rFonts w:ascii="Arial"/>
          <w:sz w:val="11"/>
        </w:rPr>
      </w:pPr>
      <w:r>
        <w:rPr>
          <w:rFonts w:ascii="Arial"/>
          <w:color w:val="3F705B"/>
          <w:w w:val="65"/>
          <w:position w:val="-5"/>
          <w:sz w:val="11"/>
        </w:rPr>
        <w:t>n.</w:t>
        <w:tab/>
      </w:r>
      <w:r>
        <w:rPr>
          <w:rFonts w:ascii="Arial"/>
          <w:color w:val="547E6E"/>
          <w:w w:val="65"/>
          <w:sz w:val="11"/>
        </w:rPr>
        <w:t>n.</w:t>
      </w:r>
    </w:p>
    <w:p>
      <w:pPr>
        <w:spacing w:before="10"/>
        <w:ind w:left="0" w:right="0" w:firstLine="0"/>
        <w:jc w:val="right"/>
        <w:rPr>
          <w:sz w:val="8"/>
        </w:rPr>
      </w:pPr>
      <w:r>
        <w:rPr>
          <w:color w:val="547E6E"/>
          <w:w w:val="55"/>
          <w:sz w:val="8"/>
        </w:rPr>
        <w:t>A.</w:t>
      </w:r>
    </w:p>
    <w:p>
      <w:pPr>
        <w:spacing w:before="14"/>
        <w:ind w:left="340" w:right="0" w:firstLine="0"/>
        <w:jc w:val="left"/>
        <w:rPr>
          <w:sz w:val="8"/>
        </w:rPr>
      </w:pPr>
      <w:r>
        <w:rPr>
          <w:color w:val="547E6E"/>
          <w:w w:val="65"/>
          <w:sz w:val="8"/>
        </w:rPr>
        <w:t>A.</w:t>
      </w:r>
    </w:p>
    <w:p>
      <w:pPr>
        <w:tabs>
          <w:tab w:pos="10365" w:val="right" w:leader="none"/>
        </w:tabs>
        <w:spacing w:line="159" w:lineRule="exact" w:before="0"/>
        <w:ind w:left="283" w:right="0" w:firstLine="0"/>
        <w:jc w:val="left"/>
        <w:rPr>
          <w:sz w:val="15"/>
        </w:rPr>
      </w:pPr>
      <w:r>
        <w:rPr/>
        <w:br w:type="column"/>
      </w:r>
      <w:r>
        <w:rPr>
          <w:color w:val="547E6E"/>
          <w:w w:val="85"/>
          <w:position w:val="1"/>
          <w:sz w:val="8"/>
        </w:rPr>
        <w:t>A.</w:t>
        <w:tab/>
      </w:r>
      <w:r>
        <w:rPr>
          <w:color w:val="3F705B"/>
          <w:w w:val="110"/>
          <w:sz w:val="15"/>
        </w:rPr>
        <w:t>53</w:t>
      </w:r>
    </w:p>
    <w:p>
      <w:pPr>
        <w:spacing w:line="118" w:lineRule="exact" w:before="0"/>
        <w:ind w:left="0" w:right="1208" w:firstLine="0"/>
        <w:jc w:val="right"/>
        <w:rPr>
          <w:rFonts w:ascii="Arial"/>
          <w:sz w:val="11"/>
        </w:rPr>
      </w:pPr>
      <w:r>
        <w:rPr/>
        <w:pict>
          <v:shape style="position:absolute;margin-left:124.504501pt;margin-top:3.846175pt;width:2.15pt;height:4.45pt;mso-position-horizontal-relative:page;mso-position-vertical-relative:paragraph;z-index:5536" type="#_x0000_t202" filled="false" stroked="false">
            <v:textbox inset="0,0,0,0">
              <w:txbxContent>
                <w:p>
                  <w:pPr>
                    <w:spacing w:line="89" w:lineRule="exact" w:before="0"/>
                    <w:ind w:left="0" w:right="0" w:firstLine="0"/>
                    <w:jc w:val="left"/>
                    <w:rPr>
                      <w:sz w:val="8"/>
                    </w:rPr>
                  </w:pPr>
                  <w:r>
                    <w:rPr>
                      <w:color w:val="547E6E"/>
                      <w:w w:val="55"/>
                      <w:sz w:val="8"/>
                    </w:rPr>
                    <w:t>A.</w:t>
                  </w:r>
                </w:p>
              </w:txbxContent>
            </v:textbox>
            <w10:wrap type="none"/>
          </v:shape>
        </w:pict>
      </w:r>
      <w:r>
        <w:rPr>
          <w:rFonts w:ascii="Arial"/>
          <w:color w:val="547E6E"/>
          <w:w w:val="55"/>
          <w:sz w:val="11"/>
        </w:rPr>
        <w:t>n.</w:t>
      </w:r>
    </w:p>
    <w:p>
      <w:pPr>
        <w:tabs>
          <w:tab w:pos="420" w:val="left" w:leader="none"/>
        </w:tabs>
        <w:spacing w:line="170" w:lineRule="auto" w:before="14"/>
        <w:ind w:left="23" w:right="0" w:firstLine="0"/>
        <w:jc w:val="left"/>
        <w:rPr>
          <w:rFonts w:ascii="Arial"/>
          <w:sz w:val="11"/>
        </w:rPr>
      </w:pPr>
      <w:r>
        <w:rPr>
          <w:color w:val="547E6E"/>
          <w:w w:val="65"/>
          <w:sz w:val="8"/>
        </w:rPr>
        <w:t>A.</w:t>
        <w:tab/>
      </w:r>
      <w:r>
        <w:rPr>
          <w:rFonts w:ascii="Arial"/>
          <w:color w:val="547E6E"/>
          <w:w w:val="65"/>
          <w:position w:val="-4"/>
          <w:sz w:val="11"/>
        </w:rPr>
        <w:t>n.</w:t>
      </w:r>
    </w:p>
    <w:p>
      <w:pPr>
        <w:spacing w:line="87" w:lineRule="exact" w:before="66"/>
        <w:ind w:left="643" w:right="0" w:firstLine="0"/>
        <w:jc w:val="left"/>
        <w:rPr>
          <w:sz w:val="8"/>
        </w:rPr>
      </w:pPr>
      <w:r>
        <w:rPr>
          <w:color w:val="547E6E"/>
          <w:w w:val="125"/>
          <w:sz w:val="8"/>
        </w:rPr>
        <w:t>A.</w:t>
      </w:r>
    </w:p>
    <w:p>
      <w:pPr>
        <w:spacing w:line="122" w:lineRule="exact" w:before="0"/>
        <w:ind w:left="50" w:right="0" w:firstLine="0"/>
        <w:jc w:val="left"/>
        <w:rPr>
          <w:rFonts w:ascii="Arial"/>
          <w:sz w:val="11"/>
        </w:rPr>
      </w:pPr>
      <w:r>
        <w:rPr>
          <w:rFonts w:ascii="Arial"/>
          <w:color w:val="547E6E"/>
          <w:w w:val="125"/>
          <w:sz w:val="11"/>
        </w:rPr>
        <w:t>n.</w:t>
      </w:r>
    </w:p>
    <w:p>
      <w:pPr>
        <w:spacing w:after="0" w:line="122" w:lineRule="exact"/>
        <w:jc w:val="left"/>
        <w:rPr>
          <w:rFonts w:ascii="Arial"/>
          <w:sz w:val="11"/>
        </w:rPr>
        <w:sectPr>
          <w:type w:val="continuous"/>
          <w:pgSz w:w="11910" w:h="16840"/>
          <w:pgMar w:top="0" w:bottom="280" w:left="0" w:right="160"/>
          <w:cols w:num="2" w:equalWidth="0">
            <w:col w:w="1024" w:space="246"/>
            <w:col w:w="10480"/>
          </w:cols>
        </w:sectPr>
      </w:pPr>
    </w:p>
    <w:p>
      <w:pPr>
        <w:tabs>
          <w:tab w:pos="738" w:val="left" w:leader="none"/>
          <w:tab w:pos="1988" w:val="left" w:leader="none"/>
        </w:tabs>
        <w:spacing w:line="164" w:lineRule="exact" w:before="33"/>
        <w:ind w:left="0" w:right="9600" w:firstLine="0"/>
        <w:jc w:val="center"/>
        <w:rPr>
          <w:rFonts w:ascii="Arial" w:hAnsi="Arial"/>
          <w:sz w:val="11"/>
        </w:rPr>
      </w:pPr>
      <w:r>
        <w:rPr/>
        <w:pict>
          <v:shape style="position:absolute;margin-left:56.693001pt;margin-top:669.795837pt;width:129.85pt;height:68.5pt;mso-position-horizontal-relative:page;mso-position-vertical-relative:page;z-index:-53296" type="#_x0000_t202" filled="false" stroked="false">
            <v:textbox inset="0,0,0,0">
              <w:txbxContent>
                <w:p>
                  <w:pPr>
                    <w:spacing w:line="278" w:lineRule="auto" w:before="5"/>
                    <w:ind w:left="0" w:right="6" w:firstLine="0"/>
                    <w:jc w:val="left"/>
                    <w:rPr>
                      <w:rFonts w:ascii="Arial"/>
                      <w:b/>
                      <w:sz w:val="18"/>
                    </w:rPr>
                  </w:pPr>
                  <w:r>
                    <w:rPr>
                      <w:rFonts w:ascii="Arial"/>
                      <w:b/>
                      <w:color w:val="FFFFFF"/>
                      <w:sz w:val="18"/>
                    </w:rPr>
                    <w:t>National Survey and Cadastre Rentemestervej 8</w:t>
                  </w:r>
                </w:p>
                <w:p>
                  <w:pPr>
                    <w:spacing w:line="278" w:lineRule="auto" w:before="0"/>
                    <w:ind w:left="0" w:right="6" w:firstLine="0"/>
                    <w:jc w:val="left"/>
                    <w:rPr>
                      <w:rFonts w:ascii="Arial"/>
                      <w:b/>
                      <w:sz w:val="18"/>
                    </w:rPr>
                  </w:pPr>
                  <w:r>
                    <w:rPr>
                      <w:rFonts w:ascii="Arial"/>
                      <w:b/>
                      <w:color w:val="FFFFFF"/>
                      <w:sz w:val="18"/>
                    </w:rPr>
                    <w:t>2400 Copenhagen NV Denmark</w:t>
                  </w:r>
                </w:p>
                <w:p>
                  <w:pPr>
                    <w:spacing w:before="179"/>
                    <w:ind w:left="0" w:right="0" w:firstLine="0"/>
                    <w:jc w:val="left"/>
                    <w:rPr>
                      <w:rFonts w:ascii="Arial"/>
                      <w:b/>
                      <w:sz w:val="18"/>
                    </w:rPr>
                  </w:pPr>
                  <w:hyperlink r:id="rId14">
                    <w:r>
                      <w:rPr>
                        <w:rFonts w:ascii="Arial"/>
                        <w:b/>
                        <w:color w:val="FFFFFF"/>
                        <w:sz w:val="18"/>
                      </w:rPr>
                      <w:t>http://www.kms.dk</w:t>
                    </w:r>
                  </w:hyperlink>
                </w:p>
              </w:txbxContent>
            </v:textbox>
            <w10:wrap type="none"/>
          </v:shape>
        </w:pict>
      </w:r>
      <w:r>
        <w:rPr/>
        <w:pict>
          <v:group style="position:absolute;margin-left:0pt;margin-top:.000015pt;width:595.3pt;height:756.85pt;mso-position-horizontal-relative:page;mso-position-vertical-relative:page;z-index:-53272" coordorigin="0,0" coordsize="11906,15137">
            <v:shape style="position:absolute;left:566;top:566;width:10772;height:14571" coordorigin="567,567" coordsize="10772,14571" path="m11339,4819l567,4819,567,15137,11339,15137,11339,4819m11339,567l567,567,567,4252,11339,4252,11339,567e" filled="true" fillcolor="#71a7a1" stroked="false">
              <v:path arrowok="t"/>
              <v:fill type="solid"/>
            </v:shape>
            <v:rect style="position:absolute;left:566;top:4251;width:10772;height:567" filled="true" fillcolor="#578580" stroked="false">
              <v:fill type="solid"/>
            </v:rect>
            <v:shape style="position:absolute;left:0;top:0;width:2770;height:1077" type="#_x0000_t75" stroked="false">
              <v:imagedata r:id="rId80" o:title=""/>
            </v:shape>
            <v:shape style="position:absolute;left:1019;top:0;width:10887;height:4287" type="#_x0000_t75" stroked="false">
              <v:imagedata r:id="rId81" o:title=""/>
            </v:shape>
            <v:shape style="position:absolute;left:0;top:3402;width:789;height:865" type="#_x0000_t75" stroked="false">
              <v:imagedata r:id="rId82" o:title=""/>
            </v:shape>
            <v:line style="position:absolute" from="8477,673" to="8477,0" stroked="true" strokeweight=".961671pt" strokecolor="#000000">
              <v:stroke dashstyle="solid"/>
            </v:line>
            <v:line style="position:absolute" from="8775,673" to="8775,0" stroked="true" strokeweight=".240418pt" strokecolor="#000000">
              <v:stroke dashstyle="solid"/>
            </v:line>
            <v:line style="position:absolute" from="10877,2595" to="10877,1634" stroked="true" strokeweight=".961671pt" strokecolor="#000000">
              <v:stroke dashstyle="solid"/>
            </v:line>
            <w10:wrap type="none"/>
          </v:group>
        </w:pict>
      </w:r>
      <w:r>
        <w:rPr>
          <w:color w:val="547E6E"/>
          <w:w w:val="95"/>
          <w:position w:val="4"/>
          <w:sz w:val="8"/>
        </w:rPr>
        <w:t>A.</w:t>
        <w:tab/>
      </w:r>
      <w:r>
        <w:rPr>
          <w:rFonts w:ascii="Arial" w:hAnsi="Arial"/>
          <w:color w:val="3F705B"/>
          <w:w w:val="115"/>
          <w:sz w:val="13"/>
        </w:rPr>
        <w:t>Trehøje</w:t>
        <w:tab/>
      </w:r>
      <w:r>
        <w:rPr>
          <w:rFonts w:ascii="Arial" w:hAnsi="Arial"/>
          <w:color w:val="547E6E"/>
          <w:w w:val="115"/>
          <w:position w:val="-1"/>
          <w:sz w:val="11"/>
        </w:rPr>
        <w:t>n.</w:t>
      </w:r>
    </w:p>
    <w:p>
      <w:pPr>
        <w:tabs>
          <w:tab w:pos="1720" w:val="left" w:leader="none"/>
        </w:tabs>
        <w:spacing w:line="136" w:lineRule="exact" w:before="0"/>
        <w:ind w:left="645" w:right="0" w:firstLine="0"/>
        <w:jc w:val="left"/>
        <w:rPr>
          <w:sz w:val="13"/>
        </w:rPr>
      </w:pPr>
      <w:r>
        <w:rPr>
          <w:rFonts w:ascii="Arial" w:hAnsi="Arial"/>
          <w:color w:val="547E6E"/>
          <w:w w:val="130"/>
          <w:sz w:val="13"/>
        </w:rPr>
        <w:t>(Dyrehøje)</w:t>
        <w:tab/>
      </w:r>
      <w:r>
        <w:rPr>
          <w:color w:val="547E6E"/>
          <w:w w:val="130"/>
          <w:sz w:val="13"/>
          <w:vertAlign w:val="subscript"/>
        </w:rPr>
        <w:t>A.</w:t>
      </w:r>
    </w:p>
    <w:p>
      <w:pPr>
        <w:spacing w:line="114" w:lineRule="exact" w:before="0"/>
        <w:ind w:left="218" w:right="0" w:firstLine="0"/>
        <w:jc w:val="left"/>
        <w:rPr>
          <w:rFonts w:ascii="Arial"/>
          <w:sz w:val="11"/>
        </w:rPr>
      </w:pPr>
      <w:r>
        <w:rPr>
          <w:rFonts w:ascii="Arial"/>
          <w:color w:val="547E6E"/>
          <w:w w:val="65"/>
          <w:sz w:val="11"/>
        </w:rPr>
        <w:t>n.</w:t>
      </w:r>
    </w:p>
    <w:p>
      <w:pPr>
        <w:spacing w:before="9"/>
        <w:ind w:left="896" w:right="10522" w:firstLine="0"/>
        <w:jc w:val="center"/>
        <w:rPr>
          <w:rFonts w:ascii="Arial"/>
          <w:b/>
          <w:sz w:val="14"/>
        </w:rPr>
      </w:pPr>
      <w:r>
        <w:rPr>
          <w:rFonts w:ascii="Arial"/>
          <w:b/>
          <w:color w:val="3F705B"/>
          <w:w w:val="125"/>
          <w:sz w:val="14"/>
        </w:rPr>
        <w:t>127</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sz w:val="29"/>
        </w:rPr>
      </w:pPr>
      <w:r>
        <w:rPr/>
        <w:drawing>
          <wp:anchor distT="0" distB="0" distL="0" distR="0" allowOverlap="1" layoutInCell="1" locked="0" behindDoc="0" simplePos="0" relativeHeight="185">
            <wp:simplePos x="0" y="0"/>
            <wp:positionH relativeFrom="page">
              <wp:posOffset>6781392</wp:posOffset>
            </wp:positionH>
            <wp:positionV relativeFrom="paragraph">
              <wp:posOffset>241749</wp:posOffset>
            </wp:positionV>
            <wp:extent cx="426991" cy="518159"/>
            <wp:effectExtent l="0" t="0" r="0" b="0"/>
            <wp:wrapTopAndBottom/>
            <wp:docPr id="45" name="image68.png" descr=""/>
            <wp:cNvGraphicFramePr>
              <a:graphicFrameLocks noChangeAspect="1"/>
            </wp:cNvGraphicFramePr>
            <a:graphic>
              <a:graphicData uri="http://schemas.openxmlformats.org/drawingml/2006/picture">
                <pic:pic>
                  <pic:nvPicPr>
                    <pic:cNvPr id="46" name="image68.png"/>
                    <pic:cNvPicPr/>
                  </pic:nvPicPr>
                  <pic:blipFill>
                    <a:blip r:embed="rId83" cstate="print"/>
                    <a:stretch>
                      <a:fillRect/>
                    </a:stretch>
                  </pic:blipFill>
                  <pic:spPr>
                    <a:xfrm>
                      <a:off x="0" y="0"/>
                      <a:ext cx="426991" cy="518159"/>
                    </a:xfrm>
                    <a:prstGeom prst="rect">
                      <a:avLst/>
                    </a:prstGeom>
                  </pic:spPr>
                </pic:pic>
              </a:graphicData>
            </a:graphic>
          </wp:anchor>
        </w:drawing>
      </w:r>
    </w:p>
    <w:sectPr>
      <w:type w:val="continuous"/>
      <w:pgSz w:w="11910" w:h="16840"/>
      <w:pgMar w:top="0" w:bottom="280" w:left="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Book Antiqua">
    <w:altName w:val="Book Antiqua"/>
    <w:charset w:val="0"/>
    <w:family w:val="roman"/>
    <w:pitch w:val="variable"/>
  </w:font>
  <w:font w:name="Arial">
    <w:altName w:val="Arial"/>
    <w:charset w:val="0"/>
    <w:family w:val="swiss"/>
    <w:pitch w:val="variable"/>
  </w:font>
  <w:font w:name="Lucida Sans">
    <w:altName w:val="Lucida Sans"/>
    <w:charset w:val="0"/>
    <w:family w:val="swiss"/>
    <w:pitch w:val="variable"/>
  </w:font>
  <w:font w:name="Lucida Sans Unicode">
    <w:altName w:val="Lucida Sans Unicode"/>
    <w:charset w:val="0"/>
    <w:family w:val="swiss"/>
    <w:pitch w:val="variable"/>
  </w:font>
  <w:font w:name="Corbel">
    <w:altName w:val="Corbel"/>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41992pt;margin-top:805.35022pt;width:14.2pt;height:13.35pt;mso-position-horizontal-relative:page;mso-position-vertical-relative:page;z-index:-57760" type="#_x0000_t202" filled="false" stroked="false">
          <v:textbox inset="0,0,0,0">
            <w:txbxContent>
              <w:p>
                <w:pPr>
                  <w:spacing w:before="23"/>
                  <w:ind w:left="40" w:right="0" w:firstLine="0"/>
                  <w:jc w:val="left"/>
                  <w:rPr>
                    <w:rFonts w:ascii="Calibri"/>
                    <w:sz w:val="18"/>
                  </w:rPr>
                </w:pPr>
                <w:r>
                  <w:rPr/>
                  <w:fldChar w:fldCharType="begin"/>
                </w:r>
                <w:r>
                  <w:rPr>
                    <w:rFonts w:ascii="Calibri"/>
                    <w:w w:val="110"/>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2"/>
      <w:numFmt w:val="decimal"/>
      <w:lvlText w:val="%1"/>
      <w:lvlJc w:val="left"/>
      <w:pPr>
        <w:ind w:left="681" w:hanging="439"/>
        <w:jc w:val="right"/>
      </w:pPr>
      <w:rPr>
        <w:rFonts w:hint="default"/>
      </w:rPr>
    </w:lvl>
    <w:lvl w:ilvl="1">
      <w:start w:val="1"/>
      <w:numFmt w:val="decimal"/>
      <w:lvlText w:val="%1.%2"/>
      <w:lvlJc w:val="left"/>
      <w:pPr>
        <w:ind w:left="681" w:hanging="439"/>
        <w:jc w:val="right"/>
      </w:pPr>
      <w:rPr>
        <w:rFonts w:hint="default" w:ascii="Calibri" w:hAnsi="Calibri" w:eastAsia="Calibri" w:cs="Calibri"/>
        <w:b/>
        <w:bCs/>
        <w:w w:val="110"/>
        <w:sz w:val="18"/>
        <w:szCs w:val="18"/>
      </w:rPr>
    </w:lvl>
    <w:lvl w:ilvl="2">
      <w:start w:val="0"/>
      <w:numFmt w:val="bullet"/>
      <w:lvlText w:val="•"/>
      <w:lvlJc w:val="left"/>
      <w:pPr>
        <w:ind w:left="1722" w:hanging="439"/>
      </w:pPr>
      <w:rPr>
        <w:rFonts w:hint="default"/>
      </w:rPr>
    </w:lvl>
    <w:lvl w:ilvl="3">
      <w:start w:val="0"/>
      <w:numFmt w:val="bullet"/>
      <w:lvlText w:val="•"/>
      <w:lvlJc w:val="left"/>
      <w:pPr>
        <w:ind w:left="2244" w:hanging="439"/>
      </w:pPr>
      <w:rPr>
        <w:rFonts w:hint="default"/>
      </w:rPr>
    </w:lvl>
    <w:lvl w:ilvl="4">
      <w:start w:val="0"/>
      <w:numFmt w:val="bullet"/>
      <w:lvlText w:val="•"/>
      <w:lvlJc w:val="left"/>
      <w:pPr>
        <w:ind w:left="2765" w:hanging="439"/>
      </w:pPr>
      <w:rPr>
        <w:rFonts w:hint="default"/>
      </w:rPr>
    </w:lvl>
    <w:lvl w:ilvl="5">
      <w:start w:val="0"/>
      <w:numFmt w:val="bullet"/>
      <w:lvlText w:val="•"/>
      <w:lvlJc w:val="left"/>
      <w:pPr>
        <w:ind w:left="3287" w:hanging="439"/>
      </w:pPr>
      <w:rPr>
        <w:rFonts w:hint="default"/>
      </w:rPr>
    </w:lvl>
    <w:lvl w:ilvl="6">
      <w:start w:val="0"/>
      <w:numFmt w:val="bullet"/>
      <w:lvlText w:val="•"/>
      <w:lvlJc w:val="left"/>
      <w:pPr>
        <w:ind w:left="3808" w:hanging="439"/>
      </w:pPr>
      <w:rPr>
        <w:rFonts w:hint="default"/>
      </w:rPr>
    </w:lvl>
    <w:lvl w:ilvl="7">
      <w:start w:val="0"/>
      <w:numFmt w:val="bullet"/>
      <w:lvlText w:val="•"/>
      <w:lvlJc w:val="left"/>
      <w:pPr>
        <w:ind w:left="4330" w:hanging="439"/>
      </w:pPr>
      <w:rPr>
        <w:rFonts w:hint="default"/>
      </w:rPr>
    </w:lvl>
    <w:lvl w:ilvl="8">
      <w:start w:val="0"/>
      <w:numFmt w:val="bullet"/>
      <w:lvlText w:val="•"/>
      <w:lvlJc w:val="left"/>
      <w:pPr>
        <w:ind w:left="4851" w:hanging="439"/>
      </w:pPr>
      <w:rPr>
        <w:rFonts w:hint="default"/>
      </w:rPr>
    </w:lvl>
  </w:abstractNum>
  <w:abstractNum w:abstractNumId="3">
    <w:multiLevelType w:val="hybridMultilevel"/>
    <w:lvl w:ilvl="0">
      <w:start w:val="1"/>
      <w:numFmt w:val="decimal"/>
      <w:lvlText w:val="%1"/>
      <w:lvlJc w:val="left"/>
      <w:pPr>
        <w:ind w:left="1192" w:hanging="343"/>
        <w:jc w:val="left"/>
      </w:pPr>
      <w:rPr>
        <w:rFonts w:hint="default" w:ascii="Calibri" w:hAnsi="Calibri" w:eastAsia="Calibri" w:cs="Calibri"/>
        <w:b/>
        <w:bCs/>
        <w:w w:val="109"/>
        <w:sz w:val="22"/>
        <w:szCs w:val="22"/>
      </w:rPr>
    </w:lvl>
    <w:lvl w:ilvl="1">
      <w:start w:val="0"/>
      <w:numFmt w:val="bullet"/>
      <w:lvlText w:val="•"/>
      <w:lvlJc w:val="left"/>
      <w:pPr>
        <w:ind w:left="1661" w:hanging="343"/>
      </w:pPr>
      <w:rPr>
        <w:rFonts w:hint="default"/>
      </w:rPr>
    </w:lvl>
    <w:lvl w:ilvl="2">
      <w:start w:val="0"/>
      <w:numFmt w:val="bullet"/>
      <w:lvlText w:val="•"/>
      <w:lvlJc w:val="left"/>
      <w:pPr>
        <w:ind w:left="2122" w:hanging="343"/>
      </w:pPr>
      <w:rPr>
        <w:rFonts w:hint="default"/>
      </w:rPr>
    </w:lvl>
    <w:lvl w:ilvl="3">
      <w:start w:val="0"/>
      <w:numFmt w:val="bullet"/>
      <w:lvlText w:val="•"/>
      <w:lvlJc w:val="left"/>
      <w:pPr>
        <w:ind w:left="2583" w:hanging="343"/>
      </w:pPr>
      <w:rPr>
        <w:rFonts w:hint="default"/>
      </w:rPr>
    </w:lvl>
    <w:lvl w:ilvl="4">
      <w:start w:val="0"/>
      <w:numFmt w:val="bullet"/>
      <w:lvlText w:val="•"/>
      <w:lvlJc w:val="left"/>
      <w:pPr>
        <w:ind w:left="3044" w:hanging="343"/>
      </w:pPr>
      <w:rPr>
        <w:rFonts w:hint="default"/>
      </w:rPr>
    </w:lvl>
    <w:lvl w:ilvl="5">
      <w:start w:val="0"/>
      <w:numFmt w:val="bullet"/>
      <w:lvlText w:val="•"/>
      <w:lvlJc w:val="left"/>
      <w:pPr>
        <w:ind w:left="3505" w:hanging="343"/>
      </w:pPr>
      <w:rPr>
        <w:rFonts w:hint="default"/>
      </w:rPr>
    </w:lvl>
    <w:lvl w:ilvl="6">
      <w:start w:val="0"/>
      <w:numFmt w:val="bullet"/>
      <w:lvlText w:val="•"/>
      <w:lvlJc w:val="left"/>
      <w:pPr>
        <w:ind w:left="3966" w:hanging="343"/>
      </w:pPr>
      <w:rPr>
        <w:rFonts w:hint="default"/>
      </w:rPr>
    </w:lvl>
    <w:lvl w:ilvl="7">
      <w:start w:val="0"/>
      <w:numFmt w:val="bullet"/>
      <w:lvlText w:val="•"/>
      <w:lvlJc w:val="left"/>
      <w:pPr>
        <w:ind w:left="4427" w:hanging="343"/>
      </w:pPr>
      <w:rPr>
        <w:rFonts w:hint="default"/>
      </w:rPr>
    </w:lvl>
    <w:lvl w:ilvl="8">
      <w:start w:val="0"/>
      <w:numFmt w:val="bullet"/>
      <w:lvlText w:val="•"/>
      <w:lvlJc w:val="left"/>
      <w:pPr>
        <w:ind w:left="4888" w:hanging="343"/>
      </w:pPr>
      <w:rPr>
        <w:rFonts w:hint="default"/>
      </w:rPr>
    </w:lvl>
  </w:abstractNum>
  <w:abstractNum w:abstractNumId="4">
    <w:multiLevelType w:val="hybridMultilevel"/>
    <w:lvl w:ilvl="0">
      <w:start w:val="1"/>
      <w:numFmt w:val="decimal"/>
      <w:lvlText w:val="%1."/>
      <w:lvlJc w:val="left"/>
      <w:pPr>
        <w:ind w:left="642" w:hanging="250"/>
        <w:jc w:val="left"/>
      </w:pPr>
      <w:rPr>
        <w:rFonts w:hint="default" w:ascii="Times New Roman" w:hAnsi="Times New Roman" w:eastAsia="Times New Roman" w:cs="Times New Roman"/>
        <w:w w:val="99"/>
        <w:sz w:val="20"/>
        <w:szCs w:val="20"/>
      </w:rPr>
    </w:lvl>
    <w:lvl w:ilvl="1">
      <w:start w:val="0"/>
      <w:numFmt w:val="bullet"/>
      <w:lvlText w:val="•"/>
      <w:lvlJc w:val="left"/>
      <w:pPr>
        <w:ind w:left="640" w:hanging="250"/>
      </w:pPr>
      <w:rPr>
        <w:rFonts w:hint="default"/>
      </w:rPr>
    </w:lvl>
    <w:lvl w:ilvl="2">
      <w:start w:val="0"/>
      <w:numFmt w:val="bullet"/>
      <w:lvlText w:val="•"/>
      <w:lvlJc w:val="left"/>
      <w:pPr>
        <w:ind w:left="860" w:hanging="250"/>
      </w:pPr>
      <w:rPr>
        <w:rFonts w:hint="default"/>
      </w:rPr>
    </w:lvl>
    <w:lvl w:ilvl="3">
      <w:start w:val="0"/>
      <w:numFmt w:val="bullet"/>
      <w:lvlText w:val="•"/>
      <w:lvlJc w:val="left"/>
      <w:pPr>
        <w:ind w:left="1100" w:hanging="250"/>
      </w:pPr>
      <w:rPr>
        <w:rFonts w:hint="default"/>
      </w:rPr>
    </w:lvl>
    <w:lvl w:ilvl="4">
      <w:start w:val="0"/>
      <w:numFmt w:val="bullet"/>
      <w:lvlText w:val="•"/>
      <w:lvlJc w:val="left"/>
      <w:pPr>
        <w:ind w:left="937" w:hanging="250"/>
      </w:pPr>
      <w:rPr>
        <w:rFonts w:hint="default"/>
      </w:rPr>
    </w:lvl>
    <w:lvl w:ilvl="5">
      <w:start w:val="0"/>
      <w:numFmt w:val="bullet"/>
      <w:lvlText w:val="•"/>
      <w:lvlJc w:val="left"/>
      <w:pPr>
        <w:ind w:left="774" w:hanging="250"/>
      </w:pPr>
      <w:rPr>
        <w:rFonts w:hint="default"/>
      </w:rPr>
    </w:lvl>
    <w:lvl w:ilvl="6">
      <w:start w:val="0"/>
      <w:numFmt w:val="bullet"/>
      <w:lvlText w:val="•"/>
      <w:lvlJc w:val="left"/>
      <w:pPr>
        <w:ind w:left="611" w:hanging="250"/>
      </w:pPr>
      <w:rPr>
        <w:rFonts w:hint="default"/>
      </w:rPr>
    </w:lvl>
    <w:lvl w:ilvl="7">
      <w:start w:val="0"/>
      <w:numFmt w:val="bullet"/>
      <w:lvlText w:val="•"/>
      <w:lvlJc w:val="left"/>
      <w:pPr>
        <w:ind w:left="448" w:hanging="250"/>
      </w:pPr>
      <w:rPr>
        <w:rFonts w:hint="default"/>
      </w:rPr>
    </w:lvl>
    <w:lvl w:ilvl="8">
      <w:start w:val="0"/>
      <w:numFmt w:val="bullet"/>
      <w:lvlText w:val="•"/>
      <w:lvlJc w:val="left"/>
      <w:pPr>
        <w:ind w:left="285" w:hanging="250"/>
      </w:pPr>
      <w:rPr>
        <w:rFonts w:hint="default"/>
      </w:rPr>
    </w:lvl>
  </w:abstractNum>
  <w:abstractNum w:abstractNumId="2">
    <w:multiLevelType w:val="hybridMultilevel"/>
    <w:lvl w:ilvl="0">
      <w:start w:val="13"/>
      <w:numFmt w:val="lowerLetter"/>
      <w:lvlText w:val="%1."/>
      <w:lvlJc w:val="left"/>
      <w:pPr>
        <w:ind w:left="850" w:hanging="320"/>
        <w:jc w:val="right"/>
      </w:pPr>
      <w:rPr>
        <w:rFonts w:hint="default"/>
        <w:w w:val="90"/>
      </w:rPr>
    </w:lvl>
    <w:lvl w:ilvl="1">
      <w:start w:val="0"/>
      <w:numFmt w:val="bullet"/>
      <w:lvlText w:val="•"/>
      <w:lvlJc w:val="left"/>
      <w:pPr>
        <w:ind w:left="1355" w:hanging="320"/>
      </w:pPr>
      <w:rPr>
        <w:rFonts w:hint="default"/>
      </w:rPr>
    </w:lvl>
    <w:lvl w:ilvl="2">
      <w:start w:val="0"/>
      <w:numFmt w:val="bullet"/>
      <w:lvlText w:val="•"/>
      <w:lvlJc w:val="left"/>
      <w:pPr>
        <w:ind w:left="1850" w:hanging="320"/>
      </w:pPr>
      <w:rPr>
        <w:rFonts w:hint="default"/>
      </w:rPr>
    </w:lvl>
    <w:lvl w:ilvl="3">
      <w:start w:val="0"/>
      <w:numFmt w:val="bullet"/>
      <w:lvlText w:val="•"/>
      <w:lvlJc w:val="left"/>
      <w:pPr>
        <w:ind w:left="2345" w:hanging="320"/>
      </w:pPr>
      <w:rPr>
        <w:rFonts w:hint="default"/>
      </w:rPr>
    </w:lvl>
    <w:lvl w:ilvl="4">
      <w:start w:val="0"/>
      <w:numFmt w:val="bullet"/>
      <w:lvlText w:val="•"/>
      <w:lvlJc w:val="left"/>
      <w:pPr>
        <w:ind w:left="2840" w:hanging="320"/>
      </w:pPr>
      <w:rPr>
        <w:rFonts w:hint="default"/>
      </w:rPr>
    </w:lvl>
    <w:lvl w:ilvl="5">
      <w:start w:val="0"/>
      <w:numFmt w:val="bullet"/>
      <w:lvlText w:val="•"/>
      <w:lvlJc w:val="left"/>
      <w:pPr>
        <w:ind w:left="3335" w:hanging="320"/>
      </w:pPr>
      <w:rPr>
        <w:rFonts w:hint="default"/>
      </w:rPr>
    </w:lvl>
    <w:lvl w:ilvl="6">
      <w:start w:val="0"/>
      <w:numFmt w:val="bullet"/>
      <w:lvlText w:val="•"/>
      <w:lvlJc w:val="left"/>
      <w:pPr>
        <w:ind w:left="3830" w:hanging="320"/>
      </w:pPr>
      <w:rPr>
        <w:rFonts w:hint="default"/>
      </w:rPr>
    </w:lvl>
    <w:lvl w:ilvl="7">
      <w:start w:val="0"/>
      <w:numFmt w:val="bullet"/>
      <w:lvlText w:val="•"/>
      <w:lvlJc w:val="left"/>
      <w:pPr>
        <w:ind w:left="4325" w:hanging="320"/>
      </w:pPr>
      <w:rPr>
        <w:rFonts w:hint="default"/>
      </w:rPr>
    </w:lvl>
    <w:lvl w:ilvl="8">
      <w:start w:val="0"/>
      <w:numFmt w:val="bullet"/>
      <w:lvlText w:val="•"/>
      <w:lvlJc w:val="left"/>
      <w:pPr>
        <w:ind w:left="4820" w:hanging="320"/>
      </w:pPr>
      <w:rPr>
        <w:rFonts w:hint="default"/>
      </w:rPr>
    </w:lvl>
  </w:abstractNum>
  <w:abstractNum w:abstractNumId="1">
    <w:multiLevelType w:val="hybridMultilevel"/>
    <w:lvl w:ilvl="0">
      <w:start w:val="1"/>
      <w:numFmt w:val="decimal"/>
      <w:lvlText w:val="%1"/>
      <w:lvlJc w:val="left"/>
      <w:pPr>
        <w:ind w:left="1192" w:hanging="343"/>
        <w:jc w:val="right"/>
      </w:pPr>
      <w:rPr>
        <w:rFonts w:hint="default" w:ascii="Calibri" w:hAnsi="Calibri" w:eastAsia="Calibri" w:cs="Calibri"/>
        <w:b/>
        <w:bCs/>
        <w:w w:val="109"/>
        <w:sz w:val="22"/>
        <w:szCs w:val="22"/>
      </w:rPr>
    </w:lvl>
    <w:lvl w:ilvl="1">
      <w:start w:val="1"/>
      <w:numFmt w:val="decimal"/>
      <w:lvlText w:val="%2."/>
      <w:lvlJc w:val="left"/>
      <w:pPr>
        <w:ind w:left="641" w:hanging="250"/>
        <w:jc w:val="left"/>
      </w:pPr>
      <w:rPr>
        <w:rFonts w:hint="default" w:ascii="Book Antiqua" w:hAnsi="Book Antiqua" w:eastAsia="Book Antiqua" w:cs="Book Antiqua"/>
        <w:w w:val="99"/>
        <w:sz w:val="20"/>
        <w:szCs w:val="20"/>
      </w:rPr>
    </w:lvl>
    <w:lvl w:ilvl="2">
      <w:start w:val="0"/>
      <w:numFmt w:val="bullet"/>
      <w:lvlText w:val="•"/>
      <w:lvlJc w:val="left"/>
      <w:pPr>
        <w:ind w:left="1280" w:hanging="250"/>
      </w:pPr>
      <w:rPr>
        <w:rFonts w:hint="default"/>
      </w:rPr>
    </w:lvl>
    <w:lvl w:ilvl="3">
      <w:start w:val="0"/>
      <w:numFmt w:val="bullet"/>
      <w:lvlText w:val="•"/>
      <w:lvlJc w:val="left"/>
      <w:pPr>
        <w:ind w:left="1115" w:hanging="250"/>
      </w:pPr>
      <w:rPr>
        <w:rFonts w:hint="default"/>
      </w:rPr>
    </w:lvl>
    <w:lvl w:ilvl="4">
      <w:start w:val="0"/>
      <w:numFmt w:val="bullet"/>
      <w:lvlText w:val="•"/>
      <w:lvlJc w:val="left"/>
      <w:pPr>
        <w:ind w:left="949" w:hanging="250"/>
      </w:pPr>
      <w:rPr>
        <w:rFonts w:hint="default"/>
      </w:rPr>
    </w:lvl>
    <w:lvl w:ilvl="5">
      <w:start w:val="0"/>
      <w:numFmt w:val="bullet"/>
      <w:lvlText w:val="•"/>
      <w:lvlJc w:val="left"/>
      <w:pPr>
        <w:ind w:left="784" w:hanging="250"/>
      </w:pPr>
      <w:rPr>
        <w:rFonts w:hint="default"/>
      </w:rPr>
    </w:lvl>
    <w:lvl w:ilvl="6">
      <w:start w:val="0"/>
      <w:numFmt w:val="bullet"/>
      <w:lvlText w:val="•"/>
      <w:lvlJc w:val="left"/>
      <w:pPr>
        <w:ind w:left="619" w:hanging="250"/>
      </w:pPr>
      <w:rPr>
        <w:rFonts w:hint="default"/>
      </w:rPr>
    </w:lvl>
    <w:lvl w:ilvl="7">
      <w:start w:val="0"/>
      <w:numFmt w:val="bullet"/>
      <w:lvlText w:val="•"/>
      <w:lvlJc w:val="left"/>
      <w:pPr>
        <w:ind w:left="454" w:hanging="250"/>
      </w:pPr>
      <w:rPr>
        <w:rFonts w:hint="default"/>
      </w:rPr>
    </w:lvl>
    <w:lvl w:ilvl="8">
      <w:start w:val="0"/>
      <w:numFmt w:val="bullet"/>
      <w:lvlText w:val="•"/>
      <w:lvlJc w:val="left"/>
      <w:pPr>
        <w:ind w:left="289" w:hanging="250"/>
      </w:pPr>
      <w:rPr>
        <w:rFonts w:hint="default"/>
      </w:rPr>
    </w:lvl>
  </w:abstractNum>
  <w:abstractNum w:abstractNumId="0">
    <w:multiLevelType w:val="hybridMultilevel"/>
    <w:lvl w:ilvl="0">
      <w:start w:val="1"/>
      <w:numFmt w:val="decimal"/>
      <w:lvlText w:val="%1."/>
      <w:lvlJc w:val="left"/>
      <w:pPr>
        <w:ind w:left="1435" w:hanging="301"/>
        <w:jc w:val="left"/>
      </w:pPr>
      <w:rPr>
        <w:rFonts w:hint="default" w:ascii="Arial" w:hAnsi="Arial" w:eastAsia="Arial" w:cs="Arial"/>
        <w:spacing w:val="-12"/>
        <w:w w:val="99"/>
        <w:sz w:val="22"/>
        <w:szCs w:val="22"/>
      </w:rPr>
    </w:lvl>
    <w:lvl w:ilvl="1">
      <w:start w:val="0"/>
      <w:numFmt w:val="bullet"/>
      <w:lvlText w:val="•"/>
      <w:lvlJc w:val="left"/>
      <w:pPr>
        <w:ind w:left="1440" w:hanging="301"/>
      </w:pPr>
      <w:rPr>
        <w:rFonts w:hint="default"/>
      </w:rPr>
    </w:lvl>
    <w:lvl w:ilvl="2">
      <w:start w:val="0"/>
      <w:numFmt w:val="bullet"/>
      <w:lvlText w:val="•"/>
      <w:lvlJc w:val="left"/>
      <w:pPr>
        <w:ind w:left="2585" w:hanging="301"/>
      </w:pPr>
      <w:rPr>
        <w:rFonts w:hint="default"/>
      </w:rPr>
    </w:lvl>
    <w:lvl w:ilvl="3">
      <w:start w:val="0"/>
      <w:numFmt w:val="bullet"/>
      <w:lvlText w:val="•"/>
      <w:lvlJc w:val="left"/>
      <w:pPr>
        <w:ind w:left="3730" w:hanging="301"/>
      </w:pPr>
      <w:rPr>
        <w:rFonts w:hint="default"/>
      </w:rPr>
    </w:lvl>
    <w:lvl w:ilvl="4">
      <w:start w:val="0"/>
      <w:numFmt w:val="bullet"/>
      <w:lvlText w:val="•"/>
      <w:lvlJc w:val="left"/>
      <w:pPr>
        <w:ind w:left="4875" w:hanging="301"/>
      </w:pPr>
      <w:rPr>
        <w:rFonts w:hint="default"/>
      </w:rPr>
    </w:lvl>
    <w:lvl w:ilvl="5">
      <w:start w:val="0"/>
      <w:numFmt w:val="bullet"/>
      <w:lvlText w:val="•"/>
      <w:lvlJc w:val="left"/>
      <w:pPr>
        <w:ind w:left="6020" w:hanging="301"/>
      </w:pPr>
      <w:rPr>
        <w:rFonts w:hint="default"/>
      </w:rPr>
    </w:lvl>
    <w:lvl w:ilvl="6">
      <w:start w:val="0"/>
      <w:numFmt w:val="bullet"/>
      <w:lvlText w:val="•"/>
      <w:lvlJc w:val="left"/>
      <w:pPr>
        <w:ind w:left="7165" w:hanging="301"/>
      </w:pPr>
      <w:rPr>
        <w:rFonts w:hint="default"/>
      </w:rPr>
    </w:lvl>
    <w:lvl w:ilvl="7">
      <w:start w:val="0"/>
      <w:numFmt w:val="bullet"/>
      <w:lvlText w:val="•"/>
      <w:lvlJc w:val="left"/>
      <w:pPr>
        <w:ind w:left="8310" w:hanging="301"/>
      </w:pPr>
      <w:rPr>
        <w:rFonts w:hint="default"/>
      </w:rPr>
    </w:lvl>
    <w:lvl w:ilvl="8">
      <w:start w:val="0"/>
      <w:numFmt w:val="bullet"/>
      <w:lvlText w:val="•"/>
      <w:lvlJc w:val="left"/>
      <w:pPr>
        <w:ind w:left="9455" w:hanging="301"/>
      </w:pPr>
      <w:rPr>
        <w:rFonts w:hint="default"/>
      </w:rPr>
    </w:lvl>
  </w:abstract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15"/>
      <w:ind w:left="1133"/>
    </w:pPr>
    <w:rPr>
      <w:rFonts w:ascii="Arial" w:hAnsi="Arial" w:eastAsia="Arial" w:cs="Arial"/>
      <w:b/>
      <w:bCs/>
      <w:sz w:val="18"/>
      <w:szCs w:val="18"/>
    </w:rPr>
  </w:style>
  <w:style w:styleId="TOC2" w:type="paragraph">
    <w:name w:val="TOC 2"/>
    <w:basedOn w:val="Normal"/>
    <w:uiPriority w:val="1"/>
    <w:qFormat/>
    <w:pPr>
      <w:spacing w:before="215"/>
      <w:ind w:left="1184"/>
    </w:pPr>
    <w:rPr>
      <w:rFonts w:ascii="Arial" w:hAnsi="Arial" w:eastAsia="Arial" w:cs="Arial"/>
      <w:b/>
      <w:bCs/>
      <w:sz w:val="18"/>
      <w:szCs w:val="18"/>
    </w:rPr>
  </w:style>
  <w:style w:styleId="TOC3" w:type="paragraph">
    <w:name w:val="TOC 3"/>
    <w:basedOn w:val="Normal"/>
    <w:uiPriority w:val="1"/>
    <w:qFormat/>
    <w:pPr>
      <w:spacing w:before="32"/>
      <w:ind w:left="1408"/>
    </w:pPr>
    <w:rPr>
      <w:rFonts w:ascii="Arial" w:hAnsi="Arial" w:eastAsia="Arial" w:cs="Arial"/>
      <w:b/>
      <w:bCs/>
      <w:i/>
      <w:sz w:val="13"/>
      <w:szCs w:val="13"/>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255"/>
      <w:ind w:left="1426"/>
      <w:outlineLvl w:val="1"/>
    </w:pPr>
    <w:rPr>
      <w:rFonts w:ascii="Arial" w:hAnsi="Arial" w:eastAsia="Arial" w:cs="Arial"/>
      <w:b/>
      <w:bCs/>
      <w:sz w:val="44"/>
      <w:szCs w:val="44"/>
    </w:rPr>
  </w:style>
  <w:style w:styleId="Heading2" w:type="paragraph">
    <w:name w:val="Heading 2"/>
    <w:basedOn w:val="Normal"/>
    <w:uiPriority w:val="1"/>
    <w:qFormat/>
    <w:pPr>
      <w:spacing w:before="163"/>
      <w:ind w:left="850"/>
      <w:outlineLvl w:val="2"/>
    </w:pPr>
    <w:rPr>
      <w:rFonts w:ascii="Calibri" w:hAnsi="Calibri" w:eastAsia="Calibri" w:cs="Calibri"/>
      <w:b/>
      <w:bCs/>
      <w:sz w:val="26"/>
      <w:szCs w:val="26"/>
    </w:rPr>
  </w:style>
  <w:style w:styleId="Heading3" w:type="paragraph">
    <w:name w:val="Heading 3"/>
    <w:basedOn w:val="Normal"/>
    <w:uiPriority w:val="1"/>
    <w:qFormat/>
    <w:pPr>
      <w:ind w:left="850" w:hanging="342"/>
      <w:outlineLvl w:val="3"/>
    </w:pPr>
    <w:rPr>
      <w:rFonts w:ascii="Calibri" w:hAnsi="Calibri" w:eastAsia="Calibri" w:cs="Calibri"/>
      <w:b/>
      <w:bCs/>
      <w:sz w:val="22"/>
      <w:szCs w:val="22"/>
    </w:rPr>
  </w:style>
  <w:style w:styleId="Heading4" w:type="paragraph">
    <w:name w:val="Heading 4"/>
    <w:basedOn w:val="Normal"/>
    <w:uiPriority w:val="1"/>
    <w:qFormat/>
    <w:pPr>
      <w:spacing w:before="104"/>
      <w:ind w:left="850" w:right="688"/>
      <w:jc w:val="both"/>
      <w:outlineLvl w:val="4"/>
    </w:pPr>
    <w:rPr>
      <w:rFonts w:ascii="Arial" w:hAnsi="Arial" w:eastAsia="Arial" w:cs="Arial"/>
      <w:sz w:val="22"/>
      <w:szCs w:val="22"/>
    </w:rPr>
  </w:style>
  <w:style w:styleId="Heading5" w:type="paragraph">
    <w:name w:val="Heading 5"/>
    <w:basedOn w:val="Normal"/>
    <w:uiPriority w:val="1"/>
    <w:qFormat/>
    <w:pPr>
      <w:spacing w:before="100"/>
      <w:ind w:left="1526"/>
      <w:outlineLvl w:val="5"/>
    </w:pPr>
    <w:rPr>
      <w:rFonts w:ascii="Corbel" w:hAnsi="Corbel" w:eastAsia="Corbel" w:cs="Corbel"/>
      <w:b/>
      <w:bCs/>
      <w:sz w:val="20"/>
      <w:szCs w:val="20"/>
    </w:rPr>
  </w:style>
  <w:style w:styleId="ListParagraph" w:type="paragraph">
    <w:name w:val="List Paragraph"/>
    <w:basedOn w:val="Normal"/>
    <w:uiPriority w:val="1"/>
    <w:qFormat/>
    <w:pPr>
      <w:ind w:left="1192" w:hanging="342"/>
    </w:pPr>
    <w:rPr>
      <w:rFonts w:ascii="Arial" w:hAnsi="Arial" w:eastAsia="Arial" w:cs="Arial"/>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kms.dk/" TargetMode="External"/><Relationship Id="rId15" Type="http://schemas.openxmlformats.org/officeDocument/2006/relationships/footer" Target="footer1.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hyperlink" Target="http://www.asprs.org/society/" TargetMode="External"/><Relationship Id="rId32" Type="http://schemas.openxmlformats.org/officeDocument/2006/relationships/hyperlink" Target="http://www.acm.caltech.edu/%7Eemmanuel/" TargetMode="External"/><Relationship Id="rId33" Type="http://schemas.openxmlformats.org/officeDocument/2006/relationships/hyperlink" Target="http://dsp.rice.edu/files/cs/" TargetMode="External"/><Relationship Id="rId34" Type="http://schemas.openxmlformats.org/officeDocument/2006/relationships/hyperlink" Target="http://www.fgdc.gov/standards/" TargetMode="External"/><Relationship Id="rId35" Type="http://schemas.openxmlformats.org/officeDocument/2006/relationships/hyperlink" Target="http://www.dspguide.com/" TargetMode="External"/><Relationship Id="rId36" Type="http://schemas.openxmlformats.org/officeDocument/2006/relationships/hyperlink" Target="mailto:mnha06@land.aau.dk" TargetMode="External"/><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hyperlink" Target="http://gdal.org/" TargetMode="External"/><Relationship Id="rId48" Type="http://schemas.openxmlformats.org/officeDocument/2006/relationships/hyperlink" Target="http://en.wikipedia.org/wiki/Normal_distribution" TargetMode="External"/><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jpe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jpe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jpe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jpeg"/><Relationship Id="rId78" Type="http://schemas.openxmlformats.org/officeDocument/2006/relationships/image" Target="media/image64.png"/><Relationship Id="rId79" Type="http://schemas.openxmlformats.org/officeDocument/2006/relationships/footer" Target="footer2.xml"/><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pn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2019-09-17T09:08:53Z</dcterms:created>
  <dcterms:modified xsi:type="dcterms:W3CDTF">2019-09-17T09:08:53Z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2011-01-05T00:00:00Z</vt:filetime>
  </property>
  <property fmtid="{D5CDD505-2E9C-101B-9397-08002B2CF9AE}" pid="3" name="Creator">
    <vt:lpwstr>LaTeX with hyperref package</vt:lpwstr>
  </property>
  <property fmtid="{D5CDD505-2E9C-101B-9397-08002B2CF9AE}" pid="4" name="LastSaved">
    <vt:filetime>2019-09-17T00:00:00Z</vt:filetime>
  </property>
</Properties>
</file>